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19" w:rsidRDefault="006A49C4" w:rsidP="00376A19">
      <w:pPr>
        <w:jc w:val="center"/>
        <w:rPr>
          <w:b/>
          <w:sz w:val="20"/>
          <w:szCs w:val="20"/>
        </w:rPr>
      </w:pPr>
      <w:r>
        <w:rPr>
          <w:b/>
          <w:sz w:val="20"/>
          <w:szCs w:val="20"/>
        </w:rPr>
        <w:t xml:space="preserve"> </w:t>
      </w:r>
      <w:r w:rsidR="00376A19">
        <w:rPr>
          <w:b/>
          <w:sz w:val="20"/>
          <w:szCs w:val="20"/>
        </w:rPr>
        <w:t>ДОГОВОР №</w:t>
      </w:r>
      <w:r w:rsidR="008A3EE1">
        <w:rPr>
          <w:b/>
          <w:sz w:val="20"/>
          <w:szCs w:val="20"/>
        </w:rPr>
        <w:t xml:space="preserve"> </w:t>
      </w:r>
      <w:r w:rsidR="0079536A">
        <w:rPr>
          <w:b/>
          <w:sz w:val="20"/>
          <w:szCs w:val="20"/>
        </w:rPr>
        <w:t>____</w:t>
      </w:r>
    </w:p>
    <w:p w:rsidR="00376A19" w:rsidRDefault="00376A19" w:rsidP="00376A19">
      <w:pPr>
        <w:jc w:val="center"/>
        <w:rPr>
          <w:b/>
          <w:sz w:val="20"/>
          <w:szCs w:val="20"/>
        </w:rPr>
      </w:pPr>
      <w:r>
        <w:rPr>
          <w:b/>
          <w:sz w:val="20"/>
          <w:szCs w:val="20"/>
        </w:rPr>
        <w:t>на приобретение тепловой энергии (в горячей воде)</w:t>
      </w:r>
    </w:p>
    <w:p w:rsidR="00AC16D8" w:rsidRDefault="00AC16D8" w:rsidP="00376A19">
      <w:pPr>
        <w:rPr>
          <w:sz w:val="20"/>
          <w:szCs w:val="20"/>
        </w:rPr>
      </w:pPr>
      <w:r>
        <w:rPr>
          <w:sz w:val="20"/>
          <w:szCs w:val="20"/>
        </w:rPr>
        <w:t xml:space="preserve"> </w:t>
      </w:r>
    </w:p>
    <w:p w:rsidR="00376A19" w:rsidRDefault="007D42FC" w:rsidP="00376A19">
      <w:pPr>
        <w:rPr>
          <w:sz w:val="20"/>
          <w:szCs w:val="20"/>
        </w:rPr>
      </w:pPr>
      <w:r>
        <w:rPr>
          <w:sz w:val="20"/>
          <w:szCs w:val="20"/>
        </w:rPr>
        <w:t xml:space="preserve">с. </w:t>
      </w:r>
      <w:proofErr w:type="gramStart"/>
      <w:r>
        <w:rPr>
          <w:sz w:val="20"/>
          <w:szCs w:val="20"/>
        </w:rPr>
        <w:t>Каменное</w:t>
      </w:r>
      <w:proofErr w:type="gramEnd"/>
      <w:r w:rsidR="00376A19">
        <w:rPr>
          <w:sz w:val="20"/>
          <w:szCs w:val="20"/>
        </w:rPr>
        <w:t xml:space="preserve">   </w:t>
      </w:r>
      <w:r w:rsidR="00376A19">
        <w:rPr>
          <w:sz w:val="20"/>
          <w:szCs w:val="20"/>
        </w:rPr>
        <w:tab/>
      </w:r>
      <w:r w:rsidR="00376A19">
        <w:rPr>
          <w:sz w:val="20"/>
          <w:szCs w:val="20"/>
        </w:rPr>
        <w:tab/>
      </w:r>
      <w:r w:rsidR="00376A19">
        <w:rPr>
          <w:sz w:val="20"/>
          <w:szCs w:val="20"/>
        </w:rPr>
        <w:tab/>
        <w:t xml:space="preserve">                                                     </w:t>
      </w:r>
      <w:r w:rsidR="00AC16D8">
        <w:rPr>
          <w:sz w:val="20"/>
          <w:szCs w:val="20"/>
        </w:rPr>
        <w:t xml:space="preserve">               </w:t>
      </w:r>
      <w:r w:rsidR="00376A19">
        <w:rPr>
          <w:sz w:val="20"/>
          <w:szCs w:val="20"/>
        </w:rPr>
        <w:t xml:space="preserve">      </w:t>
      </w:r>
      <w:r w:rsidR="00EB1545">
        <w:rPr>
          <w:sz w:val="20"/>
          <w:szCs w:val="20"/>
        </w:rPr>
        <w:t xml:space="preserve">                   </w:t>
      </w:r>
      <w:r w:rsidR="00376A19">
        <w:rPr>
          <w:sz w:val="20"/>
          <w:szCs w:val="20"/>
        </w:rPr>
        <w:t xml:space="preserve">    </w:t>
      </w:r>
      <w:r w:rsidR="00626805">
        <w:rPr>
          <w:sz w:val="20"/>
          <w:szCs w:val="20"/>
        </w:rPr>
        <w:t>«</w:t>
      </w:r>
      <w:r w:rsidR="00D95222">
        <w:rPr>
          <w:sz w:val="20"/>
          <w:szCs w:val="20"/>
        </w:rPr>
        <w:t>___</w:t>
      </w:r>
      <w:r w:rsidR="00EB1545">
        <w:rPr>
          <w:sz w:val="20"/>
          <w:szCs w:val="20"/>
        </w:rPr>
        <w:t>»</w:t>
      </w:r>
      <w:r w:rsidR="00D95222">
        <w:rPr>
          <w:sz w:val="20"/>
          <w:szCs w:val="20"/>
          <w:u w:val="single"/>
        </w:rPr>
        <w:t>____________</w:t>
      </w:r>
      <w:r w:rsidR="00A167F4">
        <w:rPr>
          <w:sz w:val="20"/>
          <w:szCs w:val="20"/>
          <w:u w:val="single"/>
        </w:rPr>
        <w:t xml:space="preserve"> </w:t>
      </w:r>
      <w:r w:rsidR="00376A19">
        <w:rPr>
          <w:sz w:val="20"/>
          <w:szCs w:val="20"/>
        </w:rPr>
        <w:t>20</w:t>
      </w:r>
      <w:r w:rsidR="00A662E3">
        <w:rPr>
          <w:sz w:val="20"/>
          <w:szCs w:val="20"/>
        </w:rPr>
        <w:t>1</w:t>
      </w:r>
      <w:r w:rsidR="00D95222">
        <w:rPr>
          <w:sz w:val="20"/>
          <w:szCs w:val="20"/>
        </w:rPr>
        <w:t>__</w:t>
      </w:r>
      <w:r w:rsidR="00376A19">
        <w:rPr>
          <w:sz w:val="20"/>
          <w:szCs w:val="20"/>
        </w:rPr>
        <w:t xml:space="preserve"> г.</w:t>
      </w:r>
    </w:p>
    <w:p w:rsidR="00376A19" w:rsidRPr="00AC16D8" w:rsidRDefault="00376A19" w:rsidP="00376A19">
      <w:pPr>
        <w:rPr>
          <w:b/>
          <w:sz w:val="20"/>
          <w:szCs w:val="20"/>
        </w:rPr>
      </w:pPr>
    </w:p>
    <w:p w:rsidR="00EB1545" w:rsidRDefault="007D42FC" w:rsidP="00131E5A">
      <w:pPr>
        <w:ind w:firstLine="540"/>
        <w:jc w:val="both"/>
        <w:rPr>
          <w:b/>
          <w:i/>
          <w:sz w:val="20"/>
          <w:szCs w:val="20"/>
        </w:rPr>
      </w:pPr>
      <w:r>
        <w:rPr>
          <w:b/>
          <w:i/>
          <w:sz w:val="20"/>
          <w:szCs w:val="20"/>
        </w:rPr>
        <w:t>Муниципальное Многопрофильное Предприятие</w:t>
      </w:r>
      <w:r w:rsidR="003C5A36" w:rsidRPr="00AC16D8">
        <w:rPr>
          <w:b/>
          <w:i/>
          <w:sz w:val="20"/>
          <w:szCs w:val="20"/>
        </w:rPr>
        <w:t xml:space="preserve"> </w:t>
      </w:r>
      <w:r w:rsidR="00AC16D8" w:rsidRPr="00AC16D8">
        <w:rPr>
          <w:b/>
          <w:i/>
          <w:sz w:val="20"/>
          <w:szCs w:val="20"/>
        </w:rPr>
        <w:t>«</w:t>
      </w:r>
      <w:proofErr w:type="spellStart"/>
      <w:r>
        <w:rPr>
          <w:b/>
          <w:i/>
          <w:sz w:val="20"/>
          <w:szCs w:val="20"/>
        </w:rPr>
        <w:t>Миснэ</w:t>
      </w:r>
      <w:proofErr w:type="spellEnd"/>
      <w:r w:rsidR="003C5A36" w:rsidRPr="00AC16D8">
        <w:rPr>
          <w:b/>
          <w:i/>
          <w:sz w:val="20"/>
          <w:szCs w:val="20"/>
        </w:rPr>
        <w:t>»,</w:t>
      </w:r>
      <w:r w:rsidR="003C5A36" w:rsidRPr="00B87239">
        <w:rPr>
          <w:sz w:val="20"/>
          <w:szCs w:val="20"/>
        </w:rPr>
        <w:t xml:space="preserve"> именуемое в дальнейшем </w:t>
      </w:r>
      <w:r w:rsidR="003C5A36" w:rsidRPr="00AC16D8">
        <w:rPr>
          <w:b/>
          <w:i/>
          <w:sz w:val="20"/>
          <w:szCs w:val="20"/>
        </w:rPr>
        <w:t>Энергоснабжающая организация</w:t>
      </w:r>
      <w:r>
        <w:rPr>
          <w:sz w:val="20"/>
          <w:szCs w:val="20"/>
        </w:rPr>
        <w:t>, в лице директора Юдинцевой Татьяны Юрьевны</w:t>
      </w:r>
      <w:r w:rsidR="003C5A36" w:rsidRPr="00B87239">
        <w:rPr>
          <w:sz w:val="20"/>
          <w:szCs w:val="20"/>
        </w:rPr>
        <w:t>,</w:t>
      </w:r>
      <w:r w:rsidR="003C5A36" w:rsidRPr="00B87239">
        <w:rPr>
          <w:b/>
          <w:i/>
          <w:sz w:val="20"/>
          <w:szCs w:val="20"/>
        </w:rPr>
        <w:t xml:space="preserve"> </w:t>
      </w:r>
      <w:r w:rsidR="003C5A36" w:rsidRPr="00B87239">
        <w:rPr>
          <w:sz w:val="20"/>
          <w:szCs w:val="20"/>
        </w:rPr>
        <w:t xml:space="preserve">действующего на основании </w:t>
      </w:r>
      <w:r w:rsidR="003C5A36">
        <w:rPr>
          <w:sz w:val="20"/>
          <w:szCs w:val="20"/>
        </w:rPr>
        <w:t>Устава,</w:t>
      </w:r>
      <w:r w:rsidR="003C5A36" w:rsidRPr="00B87239">
        <w:rPr>
          <w:sz w:val="20"/>
          <w:szCs w:val="20"/>
        </w:rPr>
        <w:t xml:space="preserve"> с одной стороны, и</w:t>
      </w:r>
      <w:r w:rsidR="005F6936">
        <w:rPr>
          <w:b/>
          <w:i/>
          <w:sz w:val="20"/>
          <w:szCs w:val="20"/>
        </w:rPr>
        <w:t xml:space="preserve"> </w:t>
      </w:r>
    </w:p>
    <w:p w:rsidR="00A662E3" w:rsidRDefault="00D95222" w:rsidP="00131E5A">
      <w:pPr>
        <w:ind w:firstLine="540"/>
        <w:jc w:val="both"/>
        <w:rPr>
          <w:sz w:val="20"/>
          <w:szCs w:val="20"/>
        </w:rPr>
      </w:pPr>
      <w:r>
        <w:rPr>
          <w:b/>
          <w:i/>
          <w:sz w:val="20"/>
          <w:szCs w:val="20"/>
        </w:rPr>
        <w:t>_______________________________________________________________________________________________</w:t>
      </w:r>
      <w:r w:rsidR="00A72919" w:rsidRPr="00A72919">
        <w:rPr>
          <w:b/>
          <w:i/>
          <w:sz w:val="20"/>
          <w:szCs w:val="20"/>
        </w:rPr>
        <w:t>,</w:t>
      </w:r>
      <w:r w:rsidR="00AC16D8">
        <w:rPr>
          <w:sz w:val="20"/>
          <w:szCs w:val="20"/>
        </w:rPr>
        <w:t xml:space="preserve"> </w:t>
      </w:r>
      <w:proofErr w:type="gramStart"/>
      <w:r w:rsidR="00AC16D8">
        <w:rPr>
          <w:sz w:val="20"/>
          <w:szCs w:val="20"/>
        </w:rPr>
        <w:t>именуемое</w:t>
      </w:r>
      <w:proofErr w:type="gramEnd"/>
      <w:r w:rsidR="00AC16D8">
        <w:rPr>
          <w:sz w:val="20"/>
          <w:szCs w:val="20"/>
        </w:rPr>
        <w:t xml:space="preserve"> в дальнейшем </w:t>
      </w:r>
      <w:r w:rsidR="00A72919" w:rsidRPr="00AC16D8">
        <w:rPr>
          <w:b/>
          <w:i/>
          <w:sz w:val="20"/>
          <w:szCs w:val="20"/>
        </w:rPr>
        <w:t>Абонент</w:t>
      </w:r>
      <w:r w:rsidR="00A72919" w:rsidRPr="00A72919">
        <w:rPr>
          <w:sz w:val="20"/>
          <w:szCs w:val="20"/>
        </w:rPr>
        <w:t>, в лице</w:t>
      </w:r>
      <w:r w:rsidR="0046688F" w:rsidRPr="0046688F">
        <w:rPr>
          <w:sz w:val="20"/>
          <w:szCs w:val="20"/>
        </w:rPr>
        <w:t xml:space="preserve"> </w:t>
      </w:r>
      <w:r>
        <w:rPr>
          <w:sz w:val="20"/>
          <w:szCs w:val="20"/>
        </w:rPr>
        <w:t>______________________________________________________</w:t>
      </w:r>
      <w:r w:rsidR="00A72919" w:rsidRPr="00A72919">
        <w:rPr>
          <w:sz w:val="20"/>
          <w:szCs w:val="20"/>
        </w:rPr>
        <w:t>, действующе</w:t>
      </w:r>
      <w:r w:rsidR="00EB1545">
        <w:rPr>
          <w:sz w:val="20"/>
          <w:szCs w:val="20"/>
        </w:rPr>
        <w:t>го</w:t>
      </w:r>
      <w:r w:rsidR="00A72919" w:rsidRPr="00A72919">
        <w:rPr>
          <w:sz w:val="20"/>
          <w:szCs w:val="20"/>
        </w:rPr>
        <w:t xml:space="preserve"> на основании </w:t>
      </w:r>
      <w:r>
        <w:rPr>
          <w:sz w:val="20"/>
          <w:szCs w:val="20"/>
        </w:rPr>
        <w:t>________________</w:t>
      </w:r>
      <w:r w:rsidR="00A72919">
        <w:rPr>
          <w:sz w:val="22"/>
          <w:szCs w:val="22"/>
        </w:rPr>
        <w:t>,</w:t>
      </w:r>
      <w:r w:rsidR="00A72919">
        <w:rPr>
          <w:sz w:val="20"/>
          <w:szCs w:val="20"/>
        </w:rPr>
        <w:t xml:space="preserve"> </w:t>
      </w:r>
      <w:r w:rsidR="00A662E3">
        <w:rPr>
          <w:sz w:val="20"/>
          <w:szCs w:val="20"/>
        </w:rPr>
        <w:t>с другой стороны, заключили настоящий договор о нижеследующем:</w:t>
      </w:r>
    </w:p>
    <w:p w:rsidR="00376A19" w:rsidRDefault="00376A19" w:rsidP="00376A19">
      <w:pPr>
        <w:ind w:firstLine="540"/>
        <w:jc w:val="both"/>
        <w:rPr>
          <w:sz w:val="20"/>
          <w:szCs w:val="20"/>
        </w:rPr>
      </w:pPr>
    </w:p>
    <w:p w:rsidR="00376A19" w:rsidRDefault="00376A19" w:rsidP="00376A19">
      <w:pPr>
        <w:jc w:val="center"/>
        <w:rPr>
          <w:b/>
          <w:sz w:val="20"/>
          <w:szCs w:val="20"/>
        </w:rPr>
      </w:pPr>
      <w:r>
        <w:rPr>
          <w:b/>
          <w:sz w:val="20"/>
          <w:szCs w:val="20"/>
        </w:rPr>
        <w:t>1. ПРЕДМЕТ ДОГОВОРА</w:t>
      </w:r>
    </w:p>
    <w:p w:rsidR="00AE52B0" w:rsidRDefault="00AE52B0" w:rsidP="00376A19">
      <w:pPr>
        <w:jc w:val="center"/>
        <w:rPr>
          <w:b/>
          <w:sz w:val="20"/>
          <w:szCs w:val="20"/>
        </w:rPr>
      </w:pPr>
    </w:p>
    <w:p w:rsidR="00376A19" w:rsidRDefault="00376A19" w:rsidP="00376A19">
      <w:pPr>
        <w:ind w:firstLine="360"/>
        <w:jc w:val="both"/>
        <w:rPr>
          <w:sz w:val="20"/>
          <w:szCs w:val="20"/>
        </w:rPr>
      </w:pPr>
      <w:r>
        <w:rPr>
          <w:sz w:val="20"/>
          <w:szCs w:val="20"/>
        </w:rPr>
        <w:t>1.1.</w:t>
      </w:r>
      <w:r w:rsidR="00EB1545">
        <w:rPr>
          <w:sz w:val="20"/>
          <w:szCs w:val="20"/>
        </w:rPr>
        <w:t xml:space="preserve"> </w:t>
      </w:r>
      <w:proofErr w:type="spellStart"/>
      <w:proofErr w:type="gramStart"/>
      <w:r>
        <w:rPr>
          <w:sz w:val="20"/>
          <w:szCs w:val="20"/>
        </w:rPr>
        <w:t>Энергоснабжающая</w:t>
      </w:r>
      <w:proofErr w:type="spellEnd"/>
      <w:r>
        <w:rPr>
          <w:sz w:val="20"/>
          <w:szCs w:val="20"/>
        </w:rPr>
        <w:t xml:space="preserve"> организация обязуется подавать Абоненту, расположенному по адресу</w:t>
      </w:r>
      <w:r w:rsidRPr="00042F82">
        <w:rPr>
          <w:sz w:val="20"/>
          <w:szCs w:val="20"/>
        </w:rPr>
        <w:t>:</w:t>
      </w:r>
      <w:r w:rsidR="00EB1545">
        <w:rPr>
          <w:sz w:val="20"/>
          <w:szCs w:val="20"/>
        </w:rPr>
        <w:t xml:space="preserve"> </w:t>
      </w:r>
      <w:r w:rsidR="00D95222">
        <w:rPr>
          <w:b/>
          <w:sz w:val="20"/>
          <w:szCs w:val="20"/>
        </w:rPr>
        <w:t>_____________________________________________________________________________________________________</w:t>
      </w:r>
      <w:r w:rsidR="00A662E3" w:rsidRPr="00042F82">
        <w:rPr>
          <w:sz w:val="20"/>
          <w:szCs w:val="20"/>
        </w:rPr>
        <w:t xml:space="preserve">, </w:t>
      </w:r>
      <w:r w:rsidRPr="00042F82">
        <w:rPr>
          <w:sz w:val="20"/>
          <w:szCs w:val="20"/>
        </w:rPr>
        <w:t xml:space="preserve"> через присоединенную сеть тепловую энергию в горячей воде и</w:t>
      </w:r>
      <w:r>
        <w:rPr>
          <w:sz w:val="20"/>
          <w:szCs w:val="20"/>
        </w:rPr>
        <w:t xml:space="preserve"> теплоноситель, а Абонент обязуется принимать и оплачивать тепловую энергию и невозвращенный теплоноситель, соблюдать режим её потребления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w:t>
      </w:r>
      <w:proofErr w:type="gramEnd"/>
    </w:p>
    <w:p w:rsidR="00474A72" w:rsidRDefault="00376A19" w:rsidP="00474A72">
      <w:pPr>
        <w:ind w:firstLine="360"/>
        <w:jc w:val="both"/>
        <w:rPr>
          <w:sz w:val="20"/>
          <w:szCs w:val="20"/>
        </w:rPr>
      </w:pPr>
      <w:r>
        <w:rPr>
          <w:sz w:val="20"/>
          <w:szCs w:val="20"/>
        </w:rPr>
        <w:t>1.2.</w:t>
      </w:r>
      <w:r w:rsidR="00EB1545">
        <w:rPr>
          <w:sz w:val="20"/>
          <w:szCs w:val="20"/>
        </w:rPr>
        <w:t xml:space="preserve"> </w:t>
      </w:r>
      <w:proofErr w:type="spellStart"/>
      <w:proofErr w:type="gramStart"/>
      <w:r>
        <w:rPr>
          <w:sz w:val="20"/>
          <w:szCs w:val="20"/>
        </w:rPr>
        <w:t>Энергоснабжающая</w:t>
      </w:r>
      <w:proofErr w:type="spellEnd"/>
      <w:r>
        <w:rPr>
          <w:sz w:val="20"/>
          <w:szCs w:val="20"/>
        </w:rPr>
        <w:t xml:space="preserve"> организация и Абонент, при выполнении настоящего договора, а также по вопросам, им не оговоренным, обязуются руководствоваться Гражданским кодексом РФ, указами Президента РФ, постановлениями Правительства РФ, актами органов, осуществляющих государственное регулирование тарифов на тепловую энергию, «Правилами  учета тепловой энергии и теплоносителя» (утв. Минтопэнерго РФ 12.09.1995 г. № Вк-4936), «Правилами технической эксплуатации тепловых энергоустановок» (утв. Приказом Минэнерго РФ от 24.03.2003 г. № 115</w:t>
      </w:r>
      <w:proofErr w:type="gramEnd"/>
      <w:r>
        <w:rPr>
          <w:sz w:val="20"/>
          <w:szCs w:val="20"/>
        </w:rPr>
        <w:t>)</w:t>
      </w:r>
      <w:r w:rsidR="00474A72">
        <w:rPr>
          <w:sz w:val="20"/>
          <w:szCs w:val="20"/>
        </w:rPr>
        <w:t>, Правилами  коммерческого учёта тепловой энергии, теплоносителя», утвержденными Постановлением Правительства РФ № 1034 от 18.11.2013 года, и иными нормативно-правовыми актами.</w:t>
      </w:r>
    </w:p>
    <w:p w:rsidR="00376A19" w:rsidRDefault="00376A19" w:rsidP="00376A19">
      <w:pPr>
        <w:ind w:firstLine="360"/>
        <w:jc w:val="both"/>
        <w:rPr>
          <w:sz w:val="20"/>
          <w:szCs w:val="20"/>
        </w:rPr>
      </w:pPr>
    </w:p>
    <w:p w:rsidR="009C3CD4" w:rsidRDefault="009C3CD4" w:rsidP="009C3CD4">
      <w:pPr>
        <w:jc w:val="center"/>
        <w:rPr>
          <w:b/>
          <w:sz w:val="20"/>
          <w:szCs w:val="20"/>
        </w:rPr>
      </w:pPr>
      <w:r>
        <w:rPr>
          <w:b/>
          <w:sz w:val="20"/>
          <w:szCs w:val="20"/>
        </w:rPr>
        <w:t>2. КОЛИЧЕСТВО И КАЧЕСТВО ТЕПЛОВОЙ ЭНЕРГИИ И ТЕПЛОНОСИТЕЛЯ</w:t>
      </w:r>
    </w:p>
    <w:p w:rsidR="009C3CD4" w:rsidRDefault="009C3CD4" w:rsidP="009C3CD4">
      <w:pPr>
        <w:jc w:val="center"/>
        <w:rPr>
          <w:b/>
          <w:sz w:val="20"/>
          <w:szCs w:val="20"/>
        </w:rPr>
      </w:pPr>
    </w:p>
    <w:p w:rsidR="009C3CD4" w:rsidRDefault="009C3CD4" w:rsidP="009C3CD4">
      <w:pPr>
        <w:tabs>
          <w:tab w:val="left" w:pos="1134"/>
        </w:tabs>
        <w:ind w:firstLine="360"/>
        <w:jc w:val="both"/>
        <w:rPr>
          <w:sz w:val="20"/>
          <w:szCs w:val="20"/>
        </w:rPr>
      </w:pPr>
      <w:r>
        <w:rPr>
          <w:sz w:val="20"/>
          <w:szCs w:val="20"/>
        </w:rPr>
        <w:t>2.1.</w:t>
      </w:r>
      <w:r w:rsidR="00EB1545">
        <w:rPr>
          <w:sz w:val="20"/>
          <w:szCs w:val="20"/>
        </w:rPr>
        <w:t xml:space="preserve"> </w:t>
      </w:r>
      <w:r>
        <w:rPr>
          <w:sz w:val="20"/>
          <w:szCs w:val="20"/>
        </w:rPr>
        <w:t xml:space="preserve">Количество (договорные величины) тепловой энергии с учетом прогнозируемой среднемесячной температуры наружного воздуха, подаваемое (продаваемое) Энергоснабжающей организацией Абоненту для отопления, устанавливается на основании расчетов тепловых нагрузок с разбивкой по месяцам (Приложение №1) </w:t>
      </w:r>
    </w:p>
    <w:p w:rsidR="009C3CD4" w:rsidRDefault="009C3CD4" w:rsidP="009C3CD4">
      <w:pPr>
        <w:ind w:firstLine="360"/>
        <w:jc w:val="both"/>
        <w:rPr>
          <w:sz w:val="20"/>
          <w:szCs w:val="20"/>
        </w:rPr>
      </w:pPr>
      <w:r>
        <w:rPr>
          <w:sz w:val="20"/>
          <w:szCs w:val="20"/>
        </w:rPr>
        <w:t>2.2.</w:t>
      </w:r>
      <w:r w:rsidR="00EB1545">
        <w:rPr>
          <w:sz w:val="20"/>
          <w:szCs w:val="20"/>
        </w:rPr>
        <w:t xml:space="preserve"> </w:t>
      </w:r>
      <w:r>
        <w:rPr>
          <w:sz w:val="20"/>
          <w:szCs w:val="20"/>
        </w:rPr>
        <w:t>Изменение расчетных тепловых нагрузок Абонента производится путем оформления дополнительного соглашения к настоящему договору и являющемуся неотъемлемой частью договора.</w:t>
      </w:r>
    </w:p>
    <w:p w:rsidR="009C3CD4" w:rsidRDefault="009C3CD4" w:rsidP="009C3CD4">
      <w:pPr>
        <w:ind w:firstLine="360"/>
        <w:jc w:val="both"/>
        <w:rPr>
          <w:sz w:val="20"/>
          <w:szCs w:val="20"/>
        </w:rPr>
      </w:pPr>
      <w:r>
        <w:rPr>
          <w:sz w:val="20"/>
          <w:szCs w:val="20"/>
        </w:rPr>
        <w:t>2.3.</w:t>
      </w:r>
      <w:r w:rsidR="00EB1545">
        <w:rPr>
          <w:sz w:val="20"/>
          <w:szCs w:val="20"/>
        </w:rPr>
        <w:t xml:space="preserve"> </w:t>
      </w:r>
      <w:r>
        <w:rPr>
          <w:sz w:val="20"/>
          <w:szCs w:val="20"/>
        </w:rPr>
        <w:t>Расчет объема сетевой воды (теплоносителя) расходуемого на заполнение системы теплоснабжения Абонента определяется по показаниям приборов учета. При отсутствии приборов учета, либо отсутствии фактических данных, расход объема сетевой воды (теплоносителя) расходуемого на заполнение системы теплоснабжения определяется расчетным методом на основании п.2 приложения 23 СНиП 2.04.07-86 «Тепловые сети».</w:t>
      </w:r>
    </w:p>
    <w:p w:rsidR="009C3CD4" w:rsidRDefault="009C3CD4" w:rsidP="009C3CD4">
      <w:pPr>
        <w:ind w:firstLine="360"/>
        <w:jc w:val="center"/>
        <w:rPr>
          <w:b/>
          <w:sz w:val="20"/>
          <w:szCs w:val="20"/>
        </w:rPr>
      </w:pPr>
    </w:p>
    <w:p w:rsidR="009C3CD4" w:rsidRDefault="009C3CD4" w:rsidP="009C3CD4">
      <w:pPr>
        <w:ind w:firstLine="360"/>
        <w:jc w:val="center"/>
        <w:rPr>
          <w:b/>
          <w:sz w:val="20"/>
          <w:szCs w:val="20"/>
        </w:rPr>
      </w:pPr>
      <w:r>
        <w:rPr>
          <w:b/>
          <w:sz w:val="20"/>
          <w:szCs w:val="20"/>
        </w:rPr>
        <w:t xml:space="preserve">3. ТЕХНИЧЕСКИЕ ХАРАКТЕРИСТИКИ ТЕПЛОИСПОЛЬЗУЮЩИХ УСТАНОВОК АБОНЕНТА И УЧЕТ ТЕПЛОВОЙ ЭНЕРГИИ И ТЕПЛОНОСИТЕЛЯ </w:t>
      </w:r>
    </w:p>
    <w:p w:rsidR="009C3CD4" w:rsidRDefault="009C3CD4" w:rsidP="009C3CD4">
      <w:pPr>
        <w:ind w:firstLine="360"/>
        <w:jc w:val="center"/>
        <w:rPr>
          <w:b/>
          <w:sz w:val="20"/>
          <w:szCs w:val="20"/>
        </w:rPr>
      </w:pPr>
    </w:p>
    <w:p w:rsidR="009C3CD4" w:rsidRDefault="009C3CD4" w:rsidP="009C3CD4">
      <w:pPr>
        <w:widowControl w:val="0"/>
        <w:ind w:firstLine="360"/>
        <w:jc w:val="both"/>
        <w:rPr>
          <w:sz w:val="20"/>
          <w:szCs w:val="20"/>
        </w:rPr>
      </w:pPr>
      <w:r>
        <w:rPr>
          <w:sz w:val="20"/>
          <w:szCs w:val="20"/>
        </w:rPr>
        <w:t>3.1.</w:t>
      </w:r>
      <w:r w:rsidR="00EB1545">
        <w:rPr>
          <w:sz w:val="20"/>
          <w:szCs w:val="20"/>
        </w:rPr>
        <w:t xml:space="preserve"> </w:t>
      </w:r>
      <w:r>
        <w:rPr>
          <w:sz w:val="20"/>
          <w:szCs w:val="20"/>
        </w:rPr>
        <w:t>Система теплопотребления Абонента должна быть оборудована необходимыми приборами учета, допущенными к эксплуатации в соответствии с «Правилами  учета тепловой энергии и теплоносителя» (утв. Минтопэнерго РФ 12.09.1995 г. № Вк-4936). Допуск в эксплуатацию осуществляется после опломбировки прибора учета, подписания акта допуска в эксплуатацию узла учета и утверждения его руководителем Энергоснабжающей организации.</w:t>
      </w:r>
    </w:p>
    <w:p w:rsidR="009C3CD4" w:rsidRDefault="009C3CD4" w:rsidP="009C3CD4">
      <w:pPr>
        <w:widowControl w:val="0"/>
        <w:ind w:firstLine="360"/>
        <w:jc w:val="both"/>
        <w:rPr>
          <w:sz w:val="20"/>
          <w:szCs w:val="20"/>
        </w:rPr>
      </w:pPr>
      <w:r>
        <w:rPr>
          <w:sz w:val="20"/>
          <w:szCs w:val="20"/>
        </w:rPr>
        <w:t>Приборы учета, исключенные из реестра измерений, к эксплуатации не допускаются.</w:t>
      </w:r>
    </w:p>
    <w:p w:rsidR="009C3CD4" w:rsidRDefault="009C3CD4" w:rsidP="009C3CD4">
      <w:pPr>
        <w:widowControl w:val="0"/>
        <w:ind w:firstLine="360"/>
        <w:jc w:val="both"/>
        <w:rPr>
          <w:sz w:val="20"/>
          <w:szCs w:val="20"/>
        </w:rPr>
      </w:pPr>
      <w:r>
        <w:rPr>
          <w:sz w:val="20"/>
          <w:szCs w:val="20"/>
        </w:rPr>
        <w:t>3.2.</w:t>
      </w:r>
      <w:r w:rsidR="00EB1545">
        <w:rPr>
          <w:sz w:val="20"/>
          <w:szCs w:val="20"/>
        </w:rPr>
        <w:t xml:space="preserve"> </w:t>
      </w:r>
      <w:r>
        <w:rPr>
          <w:sz w:val="20"/>
          <w:szCs w:val="20"/>
        </w:rPr>
        <w:t>Абонент несет ответственность за сохранность и техническое состояние приборов учета.</w:t>
      </w:r>
    </w:p>
    <w:p w:rsidR="009C3CD4" w:rsidRDefault="009C3CD4" w:rsidP="009C3CD4">
      <w:pPr>
        <w:widowControl w:val="0"/>
        <w:ind w:firstLine="360"/>
        <w:jc w:val="both"/>
        <w:rPr>
          <w:sz w:val="20"/>
          <w:szCs w:val="20"/>
        </w:rPr>
      </w:pPr>
      <w:r>
        <w:rPr>
          <w:sz w:val="20"/>
          <w:szCs w:val="20"/>
        </w:rPr>
        <w:t xml:space="preserve">В случае обнаружения повреждения приборов учета или возникновения сомнения в правильности их показаний Абонент обязан немедленно поставить в известность об этом </w:t>
      </w:r>
      <w:proofErr w:type="spellStart"/>
      <w:r>
        <w:rPr>
          <w:sz w:val="20"/>
          <w:szCs w:val="20"/>
        </w:rPr>
        <w:t>Энергоснабжающую</w:t>
      </w:r>
      <w:proofErr w:type="spellEnd"/>
      <w:r>
        <w:rPr>
          <w:sz w:val="20"/>
          <w:szCs w:val="20"/>
        </w:rPr>
        <w:t xml:space="preserve"> организацию.</w:t>
      </w:r>
    </w:p>
    <w:p w:rsidR="009C3CD4" w:rsidRDefault="009C3CD4" w:rsidP="009C3CD4">
      <w:pPr>
        <w:widowControl w:val="0"/>
        <w:ind w:firstLine="360"/>
        <w:jc w:val="both"/>
        <w:rPr>
          <w:sz w:val="20"/>
          <w:szCs w:val="20"/>
        </w:rPr>
      </w:pPr>
      <w:r>
        <w:rPr>
          <w:sz w:val="20"/>
          <w:szCs w:val="20"/>
        </w:rPr>
        <w:t>Ремонт и замена приборов учета производится за счет Абонента.</w:t>
      </w:r>
    </w:p>
    <w:p w:rsidR="009C3CD4" w:rsidRDefault="009C3CD4" w:rsidP="009C3CD4">
      <w:pPr>
        <w:widowControl w:val="0"/>
        <w:ind w:firstLine="360"/>
        <w:jc w:val="both"/>
        <w:rPr>
          <w:sz w:val="20"/>
          <w:szCs w:val="20"/>
        </w:rPr>
      </w:pPr>
      <w:r>
        <w:rPr>
          <w:sz w:val="20"/>
          <w:szCs w:val="20"/>
        </w:rPr>
        <w:t>3.3.</w:t>
      </w:r>
      <w:r w:rsidR="00EB1545">
        <w:rPr>
          <w:sz w:val="20"/>
          <w:szCs w:val="20"/>
        </w:rPr>
        <w:t xml:space="preserve"> </w:t>
      </w:r>
      <w:r>
        <w:rPr>
          <w:sz w:val="20"/>
          <w:szCs w:val="20"/>
        </w:rPr>
        <w:t>Установка (переустановка), замена и снятие приборов учета производится только в присутствии представителя Энергоснабжающей организации.</w:t>
      </w:r>
    </w:p>
    <w:p w:rsidR="009C3CD4" w:rsidRDefault="009C3CD4" w:rsidP="009C3CD4">
      <w:pPr>
        <w:ind w:firstLine="360"/>
        <w:jc w:val="both"/>
        <w:rPr>
          <w:sz w:val="20"/>
          <w:szCs w:val="20"/>
        </w:rPr>
      </w:pPr>
      <w:r>
        <w:rPr>
          <w:sz w:val="20"/>
          <w:szCs w:val="20"/>
        </w:rPr>
        <w:t>3.4.</w:t>
      </w:r>
      <w:r w:rsidR="00EB1545">
        <w:rPr>
          <w:sz w:val="20"/>
          <w:szCs w:val="20"/>
        </w:rPr>
        <w:t xml:space="preserve"> </w:t>
      </w:r>
      <w:r>
        <w:rPr>
          <w:sz w:val="20"/>
          <w:szCs w:val="20"/>
        </w:rPr>
        <w:t>При отсутствии приборов учета тепловой энергии, расчет потребности в тепловой энергии на отопление жилых и производственных помещений определяется на основании методических указаний академии коммунального хозяйства им</w:t>
      </w:r>
      <w:r w:rsidR="009C42C1">
        <w:rPr>
          <w:sz w:val="20"/>
          <w:szCs w:val="20"/>
        </w:rPr>
        <w:t>. К.Д.Памфилова</w:t>
      </w:r>
      <w:r>
        <w:rPr>
          <w:sz w:val="20"/>
          <w:szCs w:val="20"/>
        </w:rPr>
        <w:t>.</w:t>
      </w:r>
    </w:p>
    <w:p w:rsidR="009C3CD4" w:rsidRDefault="009C3CD4" w:rsidP="009C3CD4">
      <w:pPr>
        <w:jc w:val="both"/>
        <w:rPr>
          <w:sz w:val="20"/>
          <w:szCs w:val="20"/>
        </w:rPr>
      </w:pPr>
    </w:p>
    <w:p w:rsidR="009C3CD4" w:rsidRDefault="009C3CD4" w:rsidP="009C3CD4">
      <w:pPr>
        <w:numPr>
          <w:ilvl w:val="0"/>
          <w:numId w:val="2"/>
        </w:numPr>
        <w:jc w:val="center"/>
        <w:rPr>
          <w:b/>
          <w:sz w:val="20"/>
          <w:szCs w:val="20"/>
        </w:rPr>
      </w:pPr>
      <w:r>
        <w:rPr>
          <w:b/>
          <w:sz w:val="20"/>
          <w:szCs w:val="20"/>
        </w:rPr>
        <w:t>ОБЯЗАННОСТИ И ПРАВА ЭНЕРГОСНАБЖАЮЩЕЙ ОРГАНИЗАЦИИ</w:t>
      </w:r>
    </w:p>
    <w:p w:rsidR="009C3CD4" w:rsidRDefault="009C3CD4" w:rsidP="009C3CD4">
      <w:pPr>
        <w:ind w:left="360"/>
        <w:rPr>
          <w:b/>
          <w:sz w:val="20"/>
          <w:szCs w:val="20"/>
        </w:rPr>
      </w:pPr>
    </w:p>
    <w:p w:rsidR="009C3CD4" w:rsidRDefault="009C3CD4" w:rsidP="009C3CD4">
      <w:pPr>
        <w:numPr>
          <w:ilvl w:val="1"/>
          <w:numId w:val="2"/>
        </w:numPr>
        <w:rPr>
          <w:i/>
          <w:sz w:val="20"/>
          <w:szCs w:val="20"/>
        </w:rPr>
      </w:pPr>
      <w:r>
        <w:rPr>
          <w:i/>
          <w:sz w:val="20"/>
          <w:szCs w:val="20"/>
        </w:rPr>
        <w:t xml:space="preserve">  </w:t>
      </w:r>
      <w:proofErr w:type="spellStart"/>
      <w:r>
        <w:rPr>
          <w:i/>
          <w:sz w:val="20"/>
          <w:szCs w:val="20"/>
        </w:rPr>
        <w:t>Энергоснабжающая</w:t>
      </w:r>
      <w:proofErr w:type="spellEnd"/>
      <w:r>
        <w:rPr>
          <w:i/>
          <w:sz w:val="20"/>
          <w:szCs w:val="20"/>
        </w:rPr>
        <w:t xml:space="preserve"> организация обязуется:</w:t>
      </w:r>
    </w:p>
    <w:p w:rsidR="009C3CD4" w:rsidRDefault="009C3CD4" w:rsidP="009C3CD4">
      <w:pPr>
        <w:ind w:firstLine="360"/>
        <w:jc w:val="both"/>
        <w:rPr>
          <w:sz w:val="20"/>
          <w:szCs w:val="20"/>
        </w:rPr>
      </w:pPr>
      <w:r>
        <w:rPr>
          <w:sz w:val="20"/>
          <w:szCs w:val="20"/>
        </w:rPr>
        <w:t>4.1.1.</w:t>
      </w:r>
      <w:r w:rsidR="00EB1545">
        <w:rPr>
          <w:sz w:val="20"/>
          <w:szCs w:val="20"/>
        </w:rPr>
        <w:t xml:space="preserve"> </w:t>
      </w:r>
      <w:proofErr w:type="spellStart"/>
      <w:r>
        <w:rPr>
          <w:sz w:val="20"/>
          <w:szCs w:val="20"/>
        </w:rPr>
        <w:t>Энергоснабжающая</w:t>
      </w:r>
      <w:proofErr w:type="spellEnd"/>
      <w:r>
        <w:rPr>
          <w:sz w:val="20"/>
          <w:szCs w:val="20"/>
        </w:rPr>
        <w:t xml:space="preserve"> организация обязана подавать тепловую энергию и теплоноситель Абоненту в объеме, режиме и с качеством,  указ</w:t>
      </w:r>
      <w:r w:rsidR="009C42C1">
        <w:rPr>
          <w:sz w:val="20"/>
          <w:szCs w:val="20"/>
        </w:rPr>
        <w:t>анным  в  настоящем Договоре (Приложение</w:t>
      </w:r>
      <w:r>
        <w:rPr>
          <w:sz w:val="20"/>
          <w:szCs w:val="20"/>
        </w:rPr>
        <w:t xml:space="preserve"> №1</w:t>
      </w:r>
      <w:r w:rsidR="009C42C1">
        <w:rPr>
          <w:sz w:val="20"/>
          <w:szCs w:val="20"/>
        </w:rPr>
        <w:t>)</w:t>
      </w:r>
      <w:r>
        <w:rPr>
          <w:sz w:val="20"/>
          <w:szCs w:val="20"/>
        </w:rPr>
        <w:t>.</w:t>
      </w:r>
    </w:p>
    <w:p w:rsidR="009C3CD4" w:rsidRDefault="009C3CD4" w:rsidP="009C3CD4">
      <w:pPr>
        <w:ind w:firstLine="360"/>
        <w:jc w:val="both"/>
        <w:rPr>
          <w:sz w:val="20"/>
          <w:szCs w:val="20"/>
        </w:rPr>
      </w:pPr>
      <w:r>
        <w:rPr>
          <w:sz w:val="20"/>
          <w:szCs w:val="20"/>
        </w:rPr>
        <w:t>4.1.2.</w:t>
      </w:r>
      <w:r w:rsidR="00EB1545">
        <w:rPr>
          <w:sz w:val="20"/>
          <w:szCs w:val="20"/>
        </w:rPr>
        <w:t xml:space="preserve"> </w:t>
      </w:r>
      <w:r>
        <w:rPr>
          <w:sz w:val="20"/>
          <w:szCs w:val="20"/>
        </w:rPr>
        <w:t xml:space="preserve">При проведении плановых и внеплановых работ по ремонту тепловых сетей заблаговременно предупреждать Абонента о сроках начала и продолжительности отключения (ограничения) или снижения надежности теплоснабжения Абонента. </w:t>
      </w:r>
    </w:p>
    <w:p w:rsidR="009C3CD4" w:rsidRDefault="009C3CD4" w:rsidP="009C3CD4">
      <w:pPr>
        <w:tabs>
          <w:tab w:val="left" w:pos="1428"/>
        </w:tabs>
        <w:ind w:firstLine="360"/>
        <w:jc w:val="both"/>
        <w:rPr>
          <w:sz w:val="20"/>
          <w:szCs w:val="20"/>
        </w:rPr>
      </w:pPr>
      <w:r>
        <w:rPr>
          <w:sz w:val="20"/>
          <w:szCs w:val="20"/>
        </w:rPr>
        <w:t>4.1.3.</w:t>
      </w:r>
      <w:r w:rsidR="00EB1545">
        <w:rPr>
          <w:sz w:val="20"/>
          <w:szCs w:val="20"/>
        </w:rPr>
        <w:t xml:space="preserve"> </w:t>
      </w:r>
      <w:r>
        <w:rPr>
          <w:sz w:val="20"/>
          <w:szCs w:val="20"/>
        </w:rPr>
        <w:t>Уведомлять Абонента о причинах, начале и сроках перерывов в поставке тепловой энергии:</w:t>
      </w:r>
    </w:p>
    <w:p w:rsidR="009C3CD4" w:rsidRDefault="009C3CD4" w:rsidP="009C3CD4">
      <w:pPr>
        <w:numPr>
          <w:ilvl w:val="0"/>
          <w:numId w:val="3"/>
        </w:numPr>
        <w:tabs>
          <w:tab w:val="num" w:pos="0"/>
          <w:tab w:val="num" w:pos="540"/>
        </w:tabs>
        <w:ind w:left="0" w:firstLine="360"/>
        <w:jc w:val="both"/>
        <w:rPr>
          <w:sz w:val="20"/>
          <w:szCs w:val="20"/>
        </w:rPr>
      </w:pPr>
      <w:r>
        <w:rPr>
          <w:sz w:val="20"/>
          <w:szCs w:val="20"/>
        </w:rPr>
        <w:t>за 7 дней  в период с мая по октябрь – при производстве плановых ремонтов;</w:t>
      </w:r>
    </w:p>
    <w:p w:rsidR="009C3CD4" w:rsidRDefault="009C3CD4" w:rsidP="009C3CD4">
      <w:pPr>
        <w:numPr>
          <w:ilvl w:val="0"/>
          <w:numId w:val="3"/>
        </w:numPr>
        <w:tabs>
          <w:tab w:val="num" w:pos="0"/>
          <w:tab w:val="num" w:pos="540"/>
        </w:tabs>
        <w:ind w:left="0" w:firstLine="360"/>
        <w:jc w:val="both"/>
        <w:rPr>
          <w:sz w:val="20"/>
          <w:szCs w:val="20"/>
        </w:rPr>
      </w:pPr>
      <w:r>
        <w:rPr>
          <w:sz w:val="20"/>
          <w:szCs w:val="20"/>
        </w:rPr>
        <w:lastRenderedPageBreak/>
        <w:t>за 24 часа в любое время года – при производстве внеплановых работ.</w:t>
      </w:r>
    </w:p>
    <w:p w:rsidR="009C3CD4" w:rsidRDefault="009C3CD4" w:rsidP="009C3CD4">
      <w:pPr>
        <w:tabs>
          <w:tab w:val="left" w:pos="1428"/>
        </w:tabs>
        <w:ind w:firstLine="360"/>
        <w:jc w:val="both"/>
        <w:rPr>
          <w:sz w:val="20"/>
          <w:szCs w:val="20"/>
        </w:rPr>
      </w:pPr>
      <w:r>
        <w:rPr>
          <w:sz w:val="20"/>
          <w:szCs w:val="20"/>
        </w:rPr>
        <w:t>4.1.4.</w:t>
      </w:r>
      <w:r w:rsidR="00EB1545">
        <w:rPr>
          <w:sz w:val="20"/>
          <w:szCs w:val="20"/>
        </w:rPr>
        <w:t xml:space="preserve"> </w:t>
      </w:r>
      <w:r>
        <w:rPr>
          <w:sz w:val="20"/>
          <w:szCs w:val="20"/>
        </w:rPr>
        <w:t>Обеспечить надлежащее осуществление Абонентом его законных и обоснованных прав и требований, предусмотренных настоящим  договором и действующим законодательством Российской Федерации.</w:t>
      </w:r>
    </w:p>
    <w:p w:rsidR="009C3CD4" w:rsidRDefault="009C3CD4" w:rsidP="009C3CD4">
      <w:pPr>
        <w:tabs>
          <w:tab w:val="left" w:pos="1428"/>
        </w:tabs>
        <w:ind w:firstLine="360"/>
        <w:jc w:val="both"/>
        <w:rPr>
          <w:sz w:val="20"/>
          <w:szCs w:val="20"/>
        </w:rPr>
      </w:pPr>
      <w:r>
        <w:rPr>
          <w:sz w:val="20"/>
          <w:szCs w:val="20"/>
        </w:rPr>
        <w:t>4.1.5.</w:t>
      </w:r>
      <w:r w:rsidR="00EB1545">
        <w:rPr>
          <w:sz w:val="20"/>
          <w:szCs w:val="20"/>
        </w:rPr>
        <w:t xml:space="preserve"> </w:t>
      </w:r>
      <w:r>
        <w:rPr>
          <w:sz w:val="20"/>
          <w:szCs w:val="20"/>
        </w:rPr>
        <w:t>Исполнять другие обязательства, предусмотренные настоящим договором и/или действующим законодательством.</w:t>
      </w:r>
    </w:p>
    <w:p w:rsidR="009C3CD4" w:rsidRDefault="009C3CD4" w:rsidP="009C3CD4">
      <w:pPr>
        <w:ind w:firstLine="360"/>
        <w:rPr>
          <w:i/>
          <w:sz w:val="20"/>
          <w:szCs w:val="20"/>
        </w:rPr>
      </w:pPr>
      <w:r>
        <w:rPr>
          <w:i/>
          <w:sz w:val="20"/>
          <w:szCs w:val="20"/>
        </w:rPr>
        <w:t xml:space="preserve">4.2. </w:t>
      </w:r>
      <w:proofErr w:type="spellStart"/>
      <w:r>
        <w:rPr>
          <w:i/>
          <w:sz w:val="20"/>
          <w:szCs w:val="20"/>
        </w:rPr>
        <w:t>Энергоснабжающая</w:t>
      </w:r>
      <w:proofErr w:type="spellEnd"/>
      <w:r>
        <w:rPr>
          <w:i/>
          <w:sz w:val="20"/>
          <w:szCs w:val="20"/>
        </w:rPr>
        <w:t xml:space="preserve"> организация имеет право:</w:t>
      </w:r>
    </w:p>
    <w:p w:rsidR="009C3CD4" w:rsidRDefault="009C3CD4" w:rsidP="009C3CD4">
      <w:pPr>
        <w:ind w:firstLine="360"/>
        <w:jc w:val="both"/>
        <w:rPr>
          <w:sz w:val="20"/>
          <w:szCs w:val="20"/>
        </w:rPr>
      </w:pPr>
      <w:r>
        <w:rPr>
          <w:sz w:val="20"/>
          <w:szCs w:val="20"/>
        </w:rPr>
        <w:t>4.2.1.</w:t>
      </w:r>
      <w:r w:rsidR="00EB1545">
        <w:rPr>
          <w:sz w:val="20"/>
          <w:szCs w:val="20"/>
        </w:rPr>
        <w:t xml:space="preserve"> </w:t>
      </w:r>
      <w:r>
        <w:rPr>
          <w:sz w:val="20"/>
          <w:szCs w:val="20"/>
        </w:rPr>
        <w:t>Вводить перерывы в подаче, прекращение или ограничение подачи тепловой энергии, без предварительного согласования с Абонентом и без соответствующего предварительного предупреждения, в случае необходимости принятия неотложных мер по предотвращению или ликвидации аварии и/или инцидента.</w:t>
      </w:r>
    </w:p>
    <w:p w:rsidR="009C3CD4" w:rsidRDefault="009C3CD4" w:rsidP="009C3CD4">
      <w:pPr>
        <w:ind w:firstLine="360"/>
        <w:jc w:val="both"/>
        <w:rPr>
          <w:sz w:val="20"/>
          <w:szCs w:val="20"/>
        </w:rPr>
      </w:pPr>
      <w:r>
        <w:rPr>
          <w:sz w:val="20"/>
          <w:szCs w:val="20"/>
        </w:rPr>
        <w:t>4.2.2.</w:t>
      </w:r>
      <w:r w:rsidR="00EB1545">
        <w:rPr>
          <w:sz w:val="20"/>
          <w:szCs w:val="20"/>
        </w:rPr>
        <w:t xml:space="preserve"> </w:t>
      </w:r>
      <w:r>
        <w:rPr>
          <w:sz w:val="20"/>
          <w:szCs w:val="20"/>
        </w:rPr>
        <w:t>Прекращать полностью или частично подачу Абоненту тепловой энергии:</w:t>
      </w:r>
    </w:p>
    <w:p w:rsidR="009C3CD4" w:rsidRDefault="009C3CD4" w:rsidP="009C3CD4">
      <w:pPr>
        <w:numPr>
          <w:ilvl w:val="0"/>
          <w:numId w:val="4"/>
        </w:numPr>
        <w:tabs>
          <w:tab w:val="num" w:pos="0"/>
          <w:tab w:val="num" w:pos="540"/>
        </w:tabs>
        <w:ind w:left="0" w:firstLine="360"/>
        <w:jc w:val="both"/>
        <w:rPr>
          <w:sz w:val="20"/>
          <w:szCs w:val="20"/>
        </w:rPr>
      </w:pPr>
      <w:r>
        <w:rPr>
          <w:sz w:val="20"/>
          <w:szCs w:val="20"/>
        </w:rPr>
        <w:t xml:space="preserve">за самовольное присоединение </w:t>
      </w:r>
      <w:proofErr w:type="spellStart"/>
      <w:r>
        <w:rPr>
          <w:sz w:val="20"/>
          <w:szCs w:val="20"/>
        </w:rPr>
        <w:t>Субабонентов</w:t>
      </w:r>
      <w:proofErr w:type="spellEnd"/>
      <w:r>
        <w:rPr>
          <w:sz w:val="20"/>
          <w:szCs w:val="20"/>
        </w:rPr>
        <w:t xml:space="preserve"> к сети </w:t>
      </w:r>
      <w:proofErr w:type="spellStart"/>
      <w:r>
        <w:rPr>
          <w:sz w:val="20"/>
          <w:szCs w:val="20"/>
        </w:rPr>
        <w:t>Энергоснабжающей</w:t>
      </w:r>
      <w:proofErr w:type="spellEnd"/>
      <w:r>
        <w:rPr>
          <w:sz w:val="20"/>
          <w:szCs w:val="20"/>
        </w:rPr>
        <w:t xml:space="preserve"> организации, а также помимо приборов и средств учета, согласованных с Энергоснабжающей организацией;</w:t>
      </w:r>
    </w:p>
    <w:p w:rsidR="009C3CD4" w:rsidRDefault="009C3CD4" w:rsidP="009C3CD4">
      <w:pPr>
        <w:numPr>
          <w:ilvl w:val="0"/>
          <w:numId w:val="4"/>
        </w:numPr>
        <w:tabs>
          <w:tab w:val="num" w:pos="0"/>
          <w:tab w:val="num" w:pos="540"/>
        </w:tabs>
        <w:ind w:left="0" w:firstLine="360"/>
        <w:jc w:val="both"/>
        <w:rPr>
          <w:sz w:val="20"/>
          <w:szCs w:val="20"/>
        </w:rPr>
      </w:pPr>
      <w:r>
        <w:rPr>
          <w:sz w:val="20"/>
          <w:szCs w:val="20"/>
        </w:rPr>
        <w:t>за снижение показателей качества тепловой энергии по вине Абонента до значений, нарушающих нормальное функционирование тепловых установок Энергоснабжающей организации и/или других потребителей, а именно – увеличение расхода теплоносителя на утечку при возникновении угрозы для жизни и здоровья людей и/или затопления материальных ценностей и нанесения ущерба.</w:t>
      </w:r>
    </w:p>
    <w:p w:rsidR="009C3CD4" w:rsidRDefault="009C3CD4" w:rsidP="009C3CD4">
      <w:pPr>
        <w:tabs>
          <w:tab w:val="num" w:pos="0"/>
        </w:tabs>
        <w:ind w:firstLine="360"/>
        <w:jc w:val="both"/>
        <w:rPr>
          <w:sz w:val="20"/>
          <w:szCs w:val="20"/>
        </w:rPr>
      </w:pPr>
      <w:r>
        <w:rPr>
          <w:sz w:val="20"/>
          <w:szCs w:val="20"/>
        </w:rPr>
        <w:t>4.2.3.</w:t>
      </w:r>
      <w:r w:rsidR="00EB1545">
        <w:rPr>
          <w:sz w:val="20"/>
          <w:szCs w:val="20"/>
        </w:rPr>
        <w:t xml:space="preserve"> </w:t>
      </w:r>
      <w:r w:rsidR="009C42C1">
        <w:rPr>
          <w:sz w:val="20"/>
          <w:szCs w:val="20"/>
        </w:rPr>
        <w:t>Представ</w:t>
      </w:r>
      <w:r>
        <w:rPr>
          <w:sz w:val="20"/>
          <w:szCs w:val="20"/>
        </w:rPr>
        <w:t>лять предписания по устранению выявленных нарушений в ходе проверок, в случае неисполнения или  по истечении срока выполнения предписания производить отключение:</w:t>
      </w:r>
    </w:p>
    <w:p w:rsidR="009C3CD4" w:rsidRDefault="009C3CD4" w:rsidP="009C3CD4">
      <w:pPr>
        <w:numPr>
          <w:ilvl w:val="0"/>
          <w:numId w:val="5"/>
        </w:numPr>
        <w:tabs>
          <w:tab w:val="num" w:pos="0"/>
          <w:tab w:val="num" w:pos="540"/>
        </w:tabs>
        <w:ind w:left="0" w:firstLine="360"/>
        <w:jc w:val="both"/>
        <w:rPr>
          <w:sz w:val="20"/>
          <w:szCs w:val="20"/>
        </w:rPr>
      </w:pPr>
      <w:r>
        <w:rPr>
          <w:sz w:val="20"/>
          <w:szCs w:val="20"/>
        </w:rPr>
        <w:t>за  потребление тепловой энергии без надлежащего оформления в договоре энергоснабжения;</w:t>
      </w:r>
    </w:p>
    <w:p w:rsidR="009C3CD4" w:rsidRDefault="009C3CD4" w:rsidP="009C3CD4">
      <w:pPr>
        <w:numPr>
          <w:ilvl w:val="0"/>
          <w:numId w:val="5"/>
        </w:numPr>
        <w:tabs>
          <w:tab w:val="num" w:pos="0"/>
          <w:tab w:val="num" w:pos="540"/>
        </w:tabs>
        <w:ind w:left="0" w:firstLine="360"/>
        <w:jc w:val="both"/>
        <w:rPr>
          <w:sz w:val="20"/>
          <w:szCs w:val="20"/>
        </w:rPr>
      </w:pPr>
      <w:r>
        <w:rPr>
          <w:sz w:val="20"/>
          <w:szCs w:val="20"/>
        </w:rPr>
        <w:t>за нарушение установленных договором режимов энергопотребления, при соблюдении Энергоснабжающей стороной первичных параметров;</w:t>
      </w:r>
    </w:p>
    <w:p w:rsidR="009C3CD4" w:rsidRDefault="009C3CD4" w:rsidP="009C3CD4">
      <w:pPr>
        <w:numPr>
          <w:ilvl w:val="0"/>
          <w:numId w:val="5"/>
        </w:numPr>
        <w:tabs>
          <w:tab w:val="num" w:pos="0"/>
          <w:tab w:val="num" w:pos="540"/>
        </w:tabs>
        <w:ind w:left="0" w:firstLine="360"/>
        <w:jc w:val="both"/>
        <w:rPr>
          <w:sz w:val="20"/>
          <w:szCs w:val="20"/>
        </w:rPr>
      </w:pPr>
      <w:r>
        <w:rPr>
          <w:sz w:val="20"/>
          <w:szCs w:val="20"/>
        </w:rPr>
        <w:t xml:space="preserve">при непогашении задолженности по ранее действовавшим с Абонентом договорам энергоснабжения по точке присоединения, указанной в </w:t>
      </w:r>
      <w:proofErr w:type="spellStart"/>
      <w:r>
        <w:rPr>
          <w:sz w:val="20"/>
          <w:szCs w:val="20"/>
        </w:rPr>
        <w:t>пп</w:t>
      </w:r>
      <w:proofErr w:type="spellEnd"/>
      <w:r>
        <w:rPr>
          <w:sz w:val="20"/>
          <w:szCs w:val="20"/>
        </w:rPr>
        <w:t>. 1.1 настоящего договора;</w:t>
      </w:r>
    </w:p>
    <w:p w:rsidR="009C3CD4" w:rsidRDefault="009C3CD4" w:rsidP="009C3CD4">
      <w:pPr>
        <w:numPr>
          <w:ilvl w:val="0"/>
          <w:numId w:val="5"/>
        </w:numPr>
        <w:tabs>
          <w:tab w:val="num" w:pos="0"/>
          <w:tab w:val="num" w:pos="540"/>
        </w:tabs>
        <w:ind w:left="0" w:firstLine="360"/>
        <w:jc w:val="both"/>
        <w:rPr>
          <w:b/>
          <w:sz w:val="20"/>
          <w:szCs w:val="20"/>
        </w:rPr>
      </w:pPr>
      <w:r>
        <w:rPr>
          <w:sz w:val="20"/>
          <w:szCs w:val="20"/>
        </w:rPr>
        <w:t xml:space="preserve">за неудовлетворительное техническое состояние тепловых установок Абонента, удостоверенное органом государственного энергетического надзора; </w:t>
      </w:r>
    </w:p>
    <w:p w:rsidR="009C3CD4" w:rsidRDefault="009C3CD4" w:rsidP="009C3CD4">
      <w:pPr>
        <w:numPr>
          <w:ilvl w:val="0"/>
          <w:numId w:val="5"/>
        </w:numPr>
        <w:tabs>
          <w:tab w:val="num" w:pos="0"/>
          <w:tab w:val="num" w:pos="540"/>
        </w:tabs>
        <w:ind w:left="0" w:firstLine="360"/>
        <w:jc w:val="both"/>
        <w:rPr>
          <w:sz w:val="20"/>
          <w:szCs w:val="20"/>
        </w:rPr>
      </w:pPr>
      <w:r>
        <w:rPr>
          <w:sz w:val="20"/>
          <w:szCs w:val="20"/>
        </w:rPr>
        <w:t xml:space="preserve">за </w:t>
      </w:r>
      <w:proofErr w:type="spellStart"/>
      <w:r>
        <w:rPr>
          <w:sz w:val="20"/>
          <w:szCs w:val="20"/>
        </w:rPr>
        <w:t>недопуск</w:t>
      </w:r>
      <w:proofErr w:type="spellEnd"/>
      <w:r>
        <w:rPr>
          <w:sz w:val="20"/>
          <w:szCs w:val="20"/>
        </w:rPr>
        <w:t xml:space="preserve"> представителя </w:t>
      </w:r>
      <w:proofErr w:type="spellStart"/>
      <w:r>
        <w:rPr>
          <w:sz w:val="20"/>
          <w:szCs w:val="20"/>
        </w:rPr>
        <w:t>Энергоснабжающей</w:t>
      </w:r>
      <w:proofErr w:type="spellEnd"/>
      <w:r>
        <w:rPr>
          <w:sz w:val="20"/>
          <w:szCs w:val="20"/>
        </w:rPr>
        <w:t xml:space="preserve"> организации к теплоиспользующим установкам Абонента и за снятие (повреждение) пломб с оборудования Абонента, установленных Энергоснабжающей организацией;</w:t>
      </w:r>
    </w:p>
    <w:p w:rsidR="009C3CD4" w:rsidRDefault="009C3CD4" w:rsidP="009C3CD4">
      <w:pPr>
        <w:numPr>
          <w:ilvl w:val="0"/>
          <w:numId w:val="5"/>
        </w:numPr>
        <w:tabs>
          <w:tab w:val="num" w:pos="0"/>
          <w:tab w:val="num" w:pos="540"/>
        </w:tabs>
        <w:ind w:left="0" w:firstLine="360"/>
        <w:jc w:val="both"/>
        <w:rPr>
          <w:sz w:val="20"/>
          <w:szCs w:val="20"/>
        </w:rPr>
      </w:pPr>
      <w:r>
        <w:rPr>
          <w:sz w:val="20"/>
          <w:szCs w:val="20"/>
        </w:rPr>
        <w:t>за неисполнение или ненадлежащее исполнение Абонентом обязательств, предусмотренных пп.5.1.2, 5.1.3, 5.1.7-5.1.11 настоящего договора;</w:t>
      </w:r>
    </w:p>
    <w:p w:rsidR="009C3CD4" w:rsidRDefault="009C3CD4" w:rsidP="009C3CD4">
      <w:pPr>
        <w:numPr>
          <w:ilvl w:val="0"/>
          <w:numId w:val="5"/>
        </w:numPr>
        <w:tabs>
          <w:tab w:val="num" w:pos="0"/>
          <w:tab w:val="num" w:pos="540"/>
        </w:tabs>
        <w:ind w:left="0" w:firstLine="360"/>
        <w:jc w:val="both"/>
        <w:rPr>
          <w:sz w:val="20"/>
          <w:szCs w:val="20"/>
        </w:rPr>
      </w:pPr>
      <w:r>
        <w:rPr>
          <w:sz w:val="20"/>
          <w:szCs w:val="20"/>
        </w:rPr>
        <w:t>в случае невыполнения Абонентом требований Энергоснабжающей организации о введении ограничений или прекращении подачи (потребления) тепловой энергии;</w:t>
      </w:r>
    </w:p>
    <w:p w:rsidR="009C3CD4" w:rsidRDefault="009C3CD4" w:rsidP="009C3CD4">
      <w:pPr>
        <w:numPr>
          <w:ilvl w:val="0"/>
          <w:numId w:val="5"/>
        </w:numPr>
        <w:tabs>
          <w:tab w:val="num" w:pos="0"/>
          <w:tab w:val="num" w:pos="540"/>
        </w:tabs>
        <w:ind w:left="0" w:firstLine="360"/>
        <w:jc w:val="both"/>
        <w:rPr>
          <w:sz w:val="20"/>
          <w:szCs w:val="20"/>
        </w:rPr>
      </w:pPr>
      <w:r>
        <w:rPr>
          <w:sz w:val="20"/>
          <w:szCs w:val="20"/>
        </w:rPr>
        <w:t>в случае несообщения Абонентом в установленный настоящим договором срок Энергоснабжающей организации о своей ликвидации (реорганизации) и/или отчуждения своих объектов (производственных мощностей, площадок и др.), предназначенных для непосредственного участия в производстве и/или энергоснабжении Абонента;</w:t>
      </w:r>
    </w:p>
    <w:p w:rsidR="009C3CD4" w:rsidRDefault="009C3CD4" w:rsidP="009C3CD4">
      <w:pPr>
        <w:numPr>
          <w:ilvl w:val="0"/>
          <w:numId w:val="5"/>
        </w:numPr>
        <w:tabs>
          <w:tab w:val="num" w:pos="0"/>
          <w:tab w:val="num" w:pos="540"/>
        </w:tabs>
        <w:ind w:left="0" w:firstLine="360"/>
        <w:jc w:val="both"/>
        <w:rPr>
          <w:sz w:val="20"/>
          <w:szCs w:val="20"/>
        </w:rPr>
      </w:pPr>
      <w:r>
        <w:rPr>
          <w:sz w:val="20"/>
          <w:szCs w:val="20"/>
        </w:rPr>
        <w:t>в связи с расторжением или прекращением настоящего договора;</w:t>
      </w:r>
    </w:p>
    <w:p w:rsidR="009C3CD4" w:rsidRDefault="009C3CD4" w:rsidP="009C3CD4">
      <w:pPr>
        <w:numPr>
          <w:ilvl w:val="0"/>
          <w:numId w:val="5"/>
        </w:numPr>
        <w:tabs>
          <w:tab w:val="num" w:pos="0"/>
          <w:tab w:val="num" w:pos="540"/>
        </w:tabs>
        <w:ind w:left="0" w:firstLine="360"/>
        <w:jc w:val="both"/>
        <w:rPr>
          <w:sz w:val="20"/>
          <w:szCs w:val="20"/>
        </w:rPr>
      </w:pPr>
      <w:r>
        <w:rPr>
          <w:sz w:val="20"/>
          <w:szCs w:val="20"/>
        </w:rPr>
        <w:t>в иных случаях, предусмотренных  действующим законодательством.</w:t>
      </w:r>
    </w:p>
    <w:p w:rsidR="009C3CD4" w:rsidRDefault="009C3CD4" w:rsidP="009C3CD4">
      <w:pPr>
        <w:ind w:firstLine="360"/>
        <w:jc w:val="both"/>
        <w:rPr>
          <w:sz w:val="20"/>
          <w:szCs w:val="20"/>
        </w:rPr>
      </w:pPr>
      <w:r>
        <w:rPr>
          <w:sz w:val="20"/>
          <w:szCs w:val="20"/>
        </w:rPr>
        <w:t>4.2.4. Проводить сверку расчетов с Абонентом, с оформлением акта сверки расчетов.</w:t>
      </w:r>
    </w:p>
    <w:p w:rsidR="009C3CD4" w:rsidRDefault="009C3CD4" w:rsidP="009C3CD4">
      <w:pPr>
        <w:tabs>
          <w:tab w:val="num" w:pos="0"/>
        </w:tabs>
        <w:ind w:firstLine="360"/>
        <w:jc w:val="both"/>
        <w:rPr>
          <w:sz w:val="20"/>
          <w:szCs w:val="20"/>
        </w:rPr>
      </w:pPr>
      <w:r>
        <w:rPr>
          <w:sz w:val="20"/>
          <w:szCs w:val="20"/>
        </w:rPr>
        <w:t>Если Абонент не представит подписанный акт сверки расчетов, в течение 30-ти дней с момента отправки, то акт считается принятым в редакции Энергоснабжающей организации.</w:t>
      </w:r>
    </w:p>
    <w:p w:rsidR="009C3CD4" w:rsidRDefault="009C3CD4" w:rsidP="009C3CD4">
      <w:pPr>
        <w:tabs>
          <w:tab w:val="num" w:pos="0"/>
        </w:tabs>
        <w:ind w:firstLine="360"/>
        <w:jc w:val="both"/>
        <w:rPr>
          <w:sz w:val="20"/>
          <w:szCs w:val="20"/>
        </w:rPr>
      </w:pPr>
      <w:r>
        <w:rPr>
          <w:sz w:val="20"/>
          <w:szCs w:val="20"/>
        </w:rPr>
        <w:t>4.2.5.</w:t>
      </w:r>
      <w:r w:rsidR="00EB1545">
        <w:rPr>
          <w:sz w:val="20"/>
          <w:szCs w:val="20"/>
        </w:rPr>
        <w:t xml:space="preserve"> </w:t>
      </w:r>
      <w:r>
        <w:rPr>
          <w:sz w:val="20"/>
          <w:szCs w:val="20"/>
        </w:rPr>
        <w:t xml:space="preserve">Беспрепятственный доступ к теплоиспользующему оборудованию, приборам и средствам учета, необходимой технической и оперативной документации Абонента </w:t>
      </w:r>
      <w:proofErr w:type="gramStart"/>
      <w:r>
        <w:rPr>
          <w:sz w:val="20"/>
          <w:szCs w:val="20"/>
        </w:rPr>
        <w:t>для</w:t>
      </w:r>
      <w:proofErr w:type="gramEnd"/>
      <w:r>
        <w:rPr>
          <w:sz w:val="20"/>
          <w:szCs w:val="20"/>
        </w:rPr>
        <w:t>:</w:t>
      </w:r>
    </w:p>
    <w:p w:rsidR="009C3CD4" w:rsidRDefault="009C3CD4" w:rsidP="009C3CD4">
      <w:pPr>
        <w:numPr>
          <w:ilvl w:val="0"/>
          <w:numId w:val="6"/>
        </w:numPr>
        <w:tabs>
          <w:tab w:val="num" w:pos="0"/>
          <w:tab w:val="num" w:pos="540"/>
        </w:tabs>
        <w:ind w:left="0" w:firstLine="360"/>
        <w:jc w:val="both"/>
        <w:rPr>
          <w:sz w:val="20"/>
          <w:szCs w:val="20"/>
        </w:rPr>
      </w:pPr>
      <w:r>
        <w:rPr>
          <w:sz w:val="20"/>
          <w:szCs w:val="20"/>
        </w:rPr>
        <w:t>контроля по приборам и средствам учета за соблюдением установленных режимов и согласованных объемов энергопотребления – в рабочее время суток;</w:t>
      </w:r>
    </w:p>
    <w:p w:rsidR="009C3CD4" w:rsidRDefault="009C3CD4" w:rsidP="009C3CD4">
      <w:pPr>
        <w:numPr>
          <w:ilvl w:val="0"/>
          <w:numId w:val="6"/>
        </w:numPr>
        <w:tabs>
          <w:tab w:val="num" w:pos="0"/>
          <w:tab w:val="num" w:pos="540"/>
        </w:tabs>
        <w:ind w:left="0" w:firstLine="360"/>
        <w:jc w:val="both"/>
        <w:rPr>
          <w:sz w:val="20"/>
          <w:szCs w:val="20"/>
        </w:rPr>
      </w:pPr>
      <w:r>
        <w:rPr>
          <w:sz w:val="20"/>
          <w:szCs w:val="20"/>
        </w:rPr>
        <w:t>проведения замеров по определению качества тепловой энергии – в рабочее время суток;</w:t>
      </w:r>
    </w:p>
    <w:p w:rsidR="009C3CD4" w:rsidRDefault="009C3CD4" w:rsidP="009C3CD4">
      <w:pPr>
        <w:numPr>
          <w:ilvl w:val="0"/>
          <w:numId w:val="6"/>
        </w:numPr>
        <w:tabs>
          <w:tab w:val="num" w:pos="0"/>
          <w:tab w:val="num" w:pos="540"/>
        </w:tabs>
        <w:ind w:left="0" w:firstLine="360"/>
        <w:jc w:val="both"/>
        <w:rPr>
          <w:sz w:val="20"/>
          <w:szCs w:val="20"/>
        </w:rPr>
      </w:pPr>
      <w:r>
        <w:rPr>
          <w:sz w:val="20"/>
          <w:szCs w:val="20"/>
        </w:rPr>
        <w:t>проверок теплоиспользующих установок, присоединенных к сети Энергоснабжающей организации, - в рабочее время суток;</w:t>
      </w:r>
    </w:p>
    <w:p w:rsidR="009C3CD4" w:rsidRDefault="009C3CD4" w:rsidP="009C3CD4">
      <w:pPr>
        <w:numPr>
          <w:ilvl w:val="0"/>
          <w:numId w:val="6"/>
        </w:numPr>
        <w:tabs>
          <w:tab w:val="num" w:pos="0"/>
          <w:tab w:val="num" w:pos="360"/>
          <w:tab w:val="num" w:pos="540"/>
        </w:tabs>
        <w:ind w:left="0" w:firstLine="360"/>
        <w:jc w:val="both"/>
        <w:rPr>
          <w:sz w:val="20"/>
          <w:szCs w:val="20"/>
        </w:rPr>
      </w:pPr>
      <w:r>
        <w:rPr>
          <w:sz w:val="20"/>
          <w:szCs w:val="20"/>
        </w:rPr>
        <w:t>проведения мероприятий по прекращению (ограничению) подачи (потребления) тепловой энергии в связи с нарушением Абонентом условий договора – в рабочее время суток;</w:t>
      </w:r>
    </w:p>
    <w:p w:rsidR="009C3CD4" w:rsidRDefault="009C3CD4" w:rsidP="009C3CD4">
      <w:pPr>
        <w:numPr>
          <w:ilvl w:val="0"/>
          <w:numId w:val="6"/>
        </w:numPr>
        <w:tabs>
          <w:tab w:val="num" w:pos="0"/>
          <w:tab w:val="num" w:pos="540"/>
        </w:tabs>
        <w:ind w:left="0" w:firstLine="360"/>
        <w:jc w:val="both"/>
        <w:rPr>
          <w:sz w:val="20"/>
          <w:szCs w:val="20"/>
        </w:rPr>
      </w:pPr>
      <w:r>
        <w:rPr>
          <w:sz w:val="20"/>
          <w:szCs w:val="20"/>
        </w:rPr>
        <w:t>проведения проверки установленных режимов теплопотребления в нештатных ситуациях – в любое время суток.</w:t>
      </w:r>
    </w:p>
    <w:p w:rsidR="009C3CD4" w:rsidRDefault="009C3CD4" w:rsidP="009C3CD4">
      <w:pPr>
        <w:ind w:firstLine="360"/>
        <w:jc w:val="both"/>
        <w:rPr>
          <w:sz w:val="20"/>
          <w:szCs w:val="20"/>
        </w:rPr>
      </w:pPr>
      <w:r>
        <w:rPr>
          <w:sz w:val="20"/>
          <w:szCs w:val="20"/>
        </w:rPr>
        <w:t>4.2.6.</w:t>
      </w:r>
      <w:r w:rsidR="00EB1545">
        <w:rPr>
          <w:sz w:val="20"/>
          <w:szCs w:val="20"/>
        </w:rPr>
        <w:t xml:space="preserve"> </w:t>
      </w:r>
      <w:r>
        <w:rPr>
          <w:sz w:val="20"/>
          <w:szCs w:val="20"/>
        </w:rPr>
        <w:t>Выдавать технические условия на установку приборов и средств учета тепловой энергии и теплоносителя.</w:t>
      </w:r>
    </w:p>
    <w:p w:rsidR="009C3CD4" w:rsidRDefault="009C3CD4" w:rsidP="009C3CD4">
      <w:pPr>
        <w:ind w:firstLine="360"/>
        <w:jc w:val="both"/>
        <w:rPr>
          <w:sz w:val="20"/>
          <w:szCs w:val="20"/>
        </w:rPr>
      </w:pPr>
      <w:r>
        <w:rPr>
          <w:sz w:val="20"/>
          <w:szCs w:val="20"/>
        </w:rPr>
        <w:t>4.2.7.</w:t>
      </w:r>
      <w:r w:rsidR="00EB1545">
        <w:rPr>
          <w:sz w:val="20"/>
          <w:szCs w:val="20"/>
        </w:rPr>
        <w:t xml:space="preserve"> </w:t>
      </w:r>
      <w:r>
        <w:rPr>
          <w:sz w:val="20"/>
          <w:szCs w:val="20"/>
        </w:rPr>
        <w:t>Осуществлять допуск в эксплуатацию установленных потребителем приборов и средств учета по согласованному с Энергоснабжающей организацией проекту и пломбирование приборов и средств учета с составлением  двустороннего акта.</w:t>
      </w:r>
    </w:p>
    <w:p w:rsidR="009C3CD4" w:rsidRDefault="009C3CD4" w:rsidP="009C3CD4">
      <w:pPr>
        <w:ind w:firstLine="360"/>
        <w:jc w:val="both"/>
        <w:rPr>
          <w:sz w:val="20"/>
          <w:szCs w:val="20"/>
        </w:rPr>
      </w:pPr>
      <w:r>
        <w:rPr>
          <w:sz w:val="20"/>
          <w:szCs w:val="20"/>
        </w:rPr>
        <w:t>4.2.8.</w:t>
      </w:r>
      <w:r w:rsidR="00EB1545">
        <w:rPr>
          <w:sz w:val="20"/>
          <w:szCs w:val="20"/>
        </w:rPr>
        <w:t xml:space="preserve"> </w:t>
      </w:r>
      <w:r>
        <w:rPr>
          <w:sz w:val="20"/>
          <w:szCs w:val="20"/>
        </w:rPr>
        <w:t>Ежегодно проверять техническое состояние и готовность теплоиспользующего оборудования к работе в отопительный период и оформлять, при отсутствии задолженности по оплате тепловой энергии и теплоносителя, двусторонний Акт готовности теплоиспользующего оборудования Абонента к отопительному сезону.</w:t>
      </w:r>
    </w:p>
    <w:p w:rsidR="009C3CD4" w:rsidRDefault="009C3CD4" w:rsidP="009C3CD4">
      <w:pPr>
        <w:ind w:firstLine="360"/>
        <w:jc w:val="both"/>
        <w:rPr>
          <w:sz w:val="20"/>
          <w:szCs w:val="20"/>
        </w:rPr>
      </w:pPr>
      <w:r>
        <w:rPr>
          <w:sz w:val="20"/>
          <w:szCs w:val="20"/>
        </w:rPr>
        <w:t>4.2.9.</w:t>
      </w:r>
      <w:r w:rsidR="00EB1545">
        <w:rPr>
          <w:sz w:val="20"/>
          <w:szCs w:val="20"/>
        </w:rPr>
        <w:t xml:space="preserve"> </w:t>
      </w:r>
      <w:r>
        <w:rPr>
          <w:sz w:val="20"/>
          <w:szCs w:val="20"/>
        </w:rPr>
        <w:t>Пользоваться другими правами, предусмотренными настоящим договором и/или действующим законодательством.</w:t>
      </w:r>
    </w:p>
    <w:p w:rsidR="009C3CD4" w:rsidRDefault="009C3CD4" w:rsidP="009C3CD4">
      <w:pPr>
        <w:ind w:firstLine="360"/>
        <w:jc w:val="center"/>
        <w:rPr>
          <w:b/>
          <w:sz w:val="20"/>
          <w:szCs w:val="20"/>
        </w:rPr>
      </w:pPr>
      <w:r>
        <w:rPr>
          <w:b/>
          <w:sz w:val="20"/>
          <w:szCs w:val="20"/>
        </w:rPr>
        <w:t>5. ОБЯЗАННОСТИ И ПРАВА АБОНЕНТА</w:t>
      </w:r>
    </w:p>
    <w:p w:rsidR="009C3CD4" w:rsidRDefault="009C3CD4" w:rsidP="009C3CD4">
      <w:pPr>
        <w:ind w:firstLine="360"/>
        <w:jc w:val="center"/>
        <w:rPr>
          <w:b/>
          <w:sz w:val="20"/>
          <w:szCs w:val="20"/>
        </w:rPr>
      </w:pPr>
    </w:p>
    <w:p w:rsidR="009C3CD4" w:rsidRDefault="009C3CD4" w:rsidP="009C3CD4">
      <w:pPr>
        <w:numPr>
          <w:ilvl w:val="1"/>
          <w:numId w:val="1"/>
        </w:numPr>
        <w:ind w:left="0" w:firstLine="360"/>
        <w:rPr>
          <w:i/>
          <w:sz w:val="20"/>
          <w:szCs w:val="20"/>
        </w:rPr>
      </w:pPr>
      <w:r>
        <w:rPr>
          <w:i/>
          <w:sz w:val="20"/>
          <w:szCs w:val="20"/>
        </w:rPr>
        <w:t xml:space="preserve"> Абонент обязуется:</w:t>
      </w:r>
    </w:p>
    <w:p w:rsidR="009C3CD4" w:rsidRDefault="009C3CD4" w:rsidP="009C3CD4">
      <w:pPr>
        <w:ind w:firstLine="360"/>
        <w:jc w:val="both"/>
        <w:rPr>
          <w:sz w:val="20"/>
          <w:szCs w:val="20"/>
        </w:rPr>
      </w:pPr>
      <w:r>
        <w:rPr>
          <w:sz w:val="20"/>
          <w:szCs w:val="20"/>
        </w:rPr>
        <w:t>5.1.1.</w:t>
      </w:r>
      <w:r w:rsidR="00EB1545">
        <w:rPr>
          <w:sz w:val="20"/>
          <w:szCs w:val="20"/>
        </w:rPr>
        <w:t xml:space="preserve"> </w:t>
      </w:r>
      <w:r>
        <w:rPr>
          <w:sz w:val="20"/>
          <w:szCs w:val="20"/>
        </w:rPr>
        <w:t xml:space="preserve">Ежемесячно производить снятие показаний приборов и средств учета и представлять их в </w:t>
      </w:r>
      <w:proofErr w:type="spellStart"/>
      <w:r>
        <w:rPr>
          <w:sz w:val="20"/>
          <w:szCs w:val="20"/>
        </w:rPr>
        <w:t>Энергоснабжающую</w:t>
      </w:r>
      <w:proofErr w:type="spellEnd"/>
      <w:r>
        <w:rPr>
          <w:sz w:val="20"/>
          <w:szCs w:val="20"/>
        </w:rPr>
        <w:t xml:space="preserve"> организацию в первый рабочий день, но не позднее второго</w:t>
      </w:r>
      <w:r>
        <w:rPr>
          <w:b/>
          <w:sz w:val="20"/>
          <w:szCs w:val="20"/>
        </w:rPr>
        <w:t xml:space="preserve"> </w:t>
      </w:r>
      <w:r>
        <w:rPr>
          <w:sz w:val="20"/>
          <w:szCs w:val="20"/>
        </w:rPr>
        <w:t xml:space="preserve">числа месяца, следующего </w:t>
      </w:r>
      <w:proofErr w:type="gramStart"/>
      <w:r>
        <w:rPr>
          <w:sz w:val="20"/>
          <w:szCs w:val="20"/>
        </w:rPr>
        <w:t>за</w:t>
      </w:r>
      <w:proofErr w:type="gramEnd"/>
      <w:r>
        <w:rPr>
          <w:sz w:val="20"/>
          <w:szCs w:val="20"/>
        </w:rPr>
        <w:t xml:space="preserve"> отчетным.</w:t>
      </w:r>
    </w:p>
    <w:p w:rsidR="009C3CD4" w:rsidRDefault="009C3CD4" w:rsidP="009C3CD4">
      <w:pPr>
        <w:ind w:firstLine="357"/>
        <w:jc w:val="both"/>
        <w:rPr>
          <w:sz w:val="20"/>
          <w:szCs w:val="20"/>
        </w:rPr>
      </w:pPr>
      <w:r>
        <w:rPr>
          <w:sz w:val="20"/>
          <w:szCs w:val="20"/>
        </w:rPr>
        <w:t>5.1.2.</w:t>
      </w:r>
      <w:r w:rsidR="00EB1545">
        <w:rPr>
          <w:sz w:val="20"/>
          <w:szCs w:val="20"/>
        </w:rPr>
        <w:t xml:space="preserve"> </w:t>
      </w:r>
      <w:r>
        <w:rPr>
          <w:sz w:val="20"/>
          <w:szCs w:val="20"/>
        </w:rPr>
        <w:t xml:space="preserve">Надлежащим образом производить оплату тепловой энергии и теплоносителя, с соблюдением сроков, размера и порядка оплаты, установленных настоящим договором. </w:t>
      </w:r>
    </w:p>
    <w:p w:rsidR="009C3CD4" w:rsidRDefault="009C3CD4" w:rsidP="009C3CD4">
      <w:pPr>
        <w:ind w:firstLine="357"/>
        <w:jc w:val="both"/>
        <w:rPr>
          <w:sz w:val="20"/>
          <w:szCs w:val="20"/>
        </w:rPr>
      </w:pPr>
      <w:r>
        <w:rPr>
          <w:sz w:val="20"/>
          <w:szCs w:val="20"/>
        </w:rPr>
        <w:lastRenderedPageBreak/>
        <w:t>5.1.3.</w:t>
      </w:r>
      <w:r w:rsidR="00EB1545">
        <w:rPr>
          <w:sz w:val="20"/>
          <w:szCs w:val="20"/>
        </w:rPr>
        <w:t xml:space="preserve"> </w:t>
      </w:r>
      <w:r>
        <w:rPr>
          <w:sz w:val="20"/>
          <w:szCs w:val="20"/>
        </w:rPr>
        <w:t xml:space="preserve">Возвращать теплоноситель в полном объеме с соответствующим качеством и температурой (за исключением случая, когда Абонент имеет открытую схему присоединения систем теплопотребления по горячему водоснабжению), не допускать утечек и </w:t>
      </w:r>
      <w:proofErr w:type="spellStart"/>
      <w:r>
        <w:rPr>
          <w:sz w:val="20"/>
          <w:szCs w:val="20"/>
        </w:rPr>
        <w:t>водоразбора</w:t>
      </w:r>
      <w:proofErr w:type="spellEnd"/>
      <w:r>
        <w:rPr>
          <w:sz w:val="20"/>
          <w:szCs w:val="20"/>
        </w:rPr>
        <w:t>.</w:t>
      </w:r>
    </w:p>
    <w:p w:rsidR="009C3CD4" w:rsidRDefault="009C3CD4" w:rsidP="009C3CD4">
      <w:pPr>
        <w:ind w:firstLine="360"/>
        <w:jc w:val="both"/>
        <w:rPr>
          <w:sz w:val="20"/>
          <w:szCs w:val="20"/>
        </w:rPr>
      </w:pPr>
      <w:r>
        <w:rPr>
          <w:sz w:val="20"/>
          <w:szCs w:val="20"/>
        </w:rPr>
        <w:t>5.1.4.</w:t>
      </w:r>
      <w:r w:rsidR="00EB1545">
        <w:rPr>
          <w:sz w:val="20"/>
          <w:szCs w:val="20"/>
        </w:rPr>
        <w:t xml:space="preserve"> </w:t>
      </w:r>
      <w:r>
        <w:rPr>
          <w:sz w:val="20"/>
          <w:szCs w:val="20"/>
        </w:rPr>
        <w:t xml:space="preserve">В течение трех рабочих дней уведомить </w:t>
      </w:r>
      <w:proofErr w:type="spellStart"/>
      <w:r>
        <w:rPr>
          <w:sz w:val="20"/>
          <w:szCs w:val="20"/>
        </w:rPr>
        <w:t>Энергоснабжающую</w:t>
      </w:r>
      <w:proofErr w:type="spellEnd"/>
      <w:r>
        <w:rPr>
          <w:sz w:val="20"/>
          <w:szCs w:val="20"/>
        </w:rPr>
        <w:t xml:space="preserve"> организацию об изменении места регистрации и (или) почтовых реквизитов для переписки, банковских реквизитов, а также наименования Абонента. При реорганизации Абонент обязан произвести полный расчет за принятую тепловую энергию и теплоноситель, а также представить Энергоснабжающей организации акт передачи тепловых нагрузок правопреемнику.</w:t>
      </w:r>
    </w:p>
    <w:p w:rsidR="009C3CD4" w:rsidRDefault="009C3CD4" w:rsidP="009C3CD4">
      <w:pPr>
        <w:ind w:firstLine="360"/>
        <w:jc w:val="both"/>
        <w:rPr>
          <w:sz w:val="20"/>
          <w:szCs w:val="20"/>
        </w:rPr>
      </w:pPr>
      <w:r>
        <w:rPr>
          <w:sz w:val="20"/>
          <w:szCs w:val="20"/>
        </w:rPr>
        <w:t>5.1.5.</w:t>
      </w:r>
      <w:r w:rsidR="00EB1545">
        <w:rPr>
          <w:sz w:val="20"/>
          <w:szCs w:val="20"/>
        </w:rPr>
        <w:t xml:space="preserve"> </w:t>
      </w:r>
      <w:r>
        <w:rPr>
          <w:sz w:val="20"/>
          <w:szCs w:val="20"/>
        </w:rPr>
        <w:t>Вести ежесуточный учет потребляемой тепловой энергии  по установленной форме в журнале учета согласно «Правилам учета тепловой энергии».</w:t>
      </w:r>
    </w:p>
    <w:p w:rsidR="009C3CD4" w:rsidRDefault="009C3CD4" w:rsidP="009C3CD4">
      <w:pPr>
        <w:ind w:firstLine="360"/>
        <w:jc w:val="both"/>
        <w:rPr>
          <w:sz w:val="20"/>
          <w:szCs w:val="20"/>
        </w:rPr>
      </w:pPr>
      <w:r>
        <w:rPr>
          <w:sz w:val="20"/>
          <w:szCs w:val="20"/>
        </w:rPr>
        <w:t>5.1.6. Проводить сверку расчетов с Энергоснабжающей организацией, с оформлением акта сверки расчетов.</w:t>
      </w:r>
    </w:p>
    <w:p w:rsidR="009C3CD4" w:rsidRDefault="009C3CD4" w:rsidP="009C3CD4">
      <w:pPr>
        <w:ind w:firstLine="360"/>
        <w:jc w:val="both"/>
        <w:rPr>
          <w:sz w:val="20"/>
          <w:szCs w:val="20"/>
        </w:rPr>
      </w:pPr>
      <w:r>
        <w:rPr>
          <w:sz w:val="20"/>
          <w:szCs w:val="20"/>
        </w:rPr>
        <w:t>В случае, не предоставления Абонентом подписанного акта сверки расчетов, в течение 30-ти дней с момента получения, то акт считается принятым в редакции Энергоснабжающей организации.</w:t>
      </w:r>
    </w:p>
    <w:p w:rsidR="009C3CD4" w:rsidRDefault="009C3CD4" w:rsidP="009C3CD4">
      <w:pPr>
        <w:ind w:firstLine="360"/>
        <w:jc w:val="both"/>
        <w:rPr>
          <w:sz w:val="20"/>
          <w:szCs w:val="20"/>
        </w:rPr>
      </w:pPr>
      <w:r>
        <w:rPr>
          <w:sz w:val="20"/>
          <w:szCs w:val="20"/>
        </w:rPr>
        <w:t>5.1.7.</w:t>
      </w:r>
      <w:r w:rsidR="00EB1545">
        <w:rPr>
          <w:sz w:val="20"/>
          <w:szCs w:val="20"/>
        </w:rPr>
        <w:t xml:space="preserve"> </w:t>
      </w:r>
      <w:r>
        <w:rPr>
          <w:sz w:val="20"/>
          <w:szCs w:val="20"/>
        </w:rPr>
        <w:t xml:space="preserve">Обеспечивать беспрепятственный доступ работникам </w:t>
      </w:r>
      <w:proofErr w:type="spellStart"/>
      <w:r>
        <w:rPr>
          <w:sz w:val="20"/>
          <w:szCs w:val="20"/>
        </w:rPr>
        <w:t>Энергоснабжающей</w:t>
      </w:r>
      <w:proofErr w:type="spellEnd"/>
      <w:r>
        <w:rPr>
          <w:sz w:val="20"/>
          <w:szCs w:val="20"/>
        </w:rPr>
        <w:t xml:space="preserve"> организации к </w:t>
      </w:r>
      <w:proofErr w:type="spellStart"/>
      <w:r>
        <w:rPr>
          <w:sz w:val="20"/>
          <w:szCs w:val="20"/>
        </w:rPr>
        <w:t>теплопотребляющим</w:t>
      </w:r>
      <w:proofErr w:type="spellEnd"/>
      <w:r>
        <w:rPr>
          <w:sz w:val="20"/>
          <w:szCs w:val="20"/>
        </w:rPr>
        <w:t xml:space="preserve"> установкам и приборам учета.</w:t>
      </w:r>
    </w:p>
    <w:p w:rsidR="009C3CD4" w:rsidRDefault="009C3CD4" w:rsidP="009C3CD4">
      <w:pPr>
        <w:ind w:firstLine="360"/>
        <w:jc w:val="both"/>
        <w:rPr>
          <w:sz w:val="20"/>
          <w:szCs w:val="20"/>
        </w:rPr>
      </w:pPr>
      <w:r>
        <w:rPr>
          <w:sz w:val="20"/>
          <w:szCs w:val="20"/>
        </w:rPr>
        <w:t>5.1.8.</w:t>
      </w:r>
      <w:r w:rsidR="00EB1545">
        <w:rPr>
          <w:sz w:val="20"/>
          <w:szCs w:val="20"/>
        </w:rPr>
        <w:t xml:space="preserve"> </w:t>
      </w:r>
      <w:r>
        <w:rPr>
          <w:sz w:val="20"/>
          <w:szCs w:val="20"/>
        </w:rPr>
        <w:t xml:space="preserve">Уведомлять </w:t>
      </w:r>
      <w:proofErr w:type="spellStart"/>
      <w:r>
        <w:rPr>
          <w:sz w:val="20"/>
          <w:szCs w:val="20"/>
        </w:rPr>
        <w:t>Энергоснабжающую</w:t>
      </w:r>
      <w:proofErr w:type="spellEnd"/>
      <w:r>
        <w:rPr>
          <w:sz w:val="20"/>
          <w:szCs w:val="20"/>
        </w:rPr>
        <w:t xml:space="preserve"> организацию:</w:t>
      </w:r>
    </w:p>
    <w:p w:rsidR="009C3CD4" w:rsidRDefault="009C3CD4" w:rsidP="009C3CD4">
      <w:pPr>
        <w:numPr>
          <w:ilvl w:val="0"/>
          <w:numId w:val="7"/>
        </w:numPr>
        <w:tabs>
          <w:tab w:val="num" w:pos="0"/>
          <w:tab w:val="num" w:pos="540"/>
        </w:tabs>
        <w:ind w:left="0" w:firstLine="360"/>
        <w:jc w:val="both"/>
        <w:rPr>
          <w:sz w:val="20"/>
          <w:szCs w:val="20"/>
        </w:rPr>
      </w:pPr>
      <w:proofErr w:type="gramStart"/>
      <w:r>
        <w:rPr>
          <w:sz w:val="20"/>
          <w:szCs w:val="20"/>
        </w:rPr>
        <w:t>о</w:t>
      </w:r>
      <w:proofErr w:type="gramEnd"/>
      <w:r>
        <w:rPr>
          <w:sz w:val="20"/>
          <w:szCs w:val="20"/>
        </w:rPr>
        <w:t xml:space="preserve"> всех нарушениях схем и неисправностях в работе приборов и средств учета тепловой энергии  не позднее суточного срока с момента обнаружения;</w:t>
      </w:r>
    </w:p>
    <w:p w:rsidR="009C3CD4" w:rsidRDefault="009C3CD4" w:rsidP="009C3CD4">
      <w:pPr>
        <w:numPr>
          <w:ilvl w:val="0"/>
          <w:numId w:val="7"/>
        </w:numPr>
        <w:tabs>
          <w:tab w:val="num" w:pos="0"/>
          <w:tab w:val="num" w:pos="540"/>
        </w:tabs>
        <w:ind w:left="0" w:firstLine="360"/>
        <w:jc w:val="both"/>
        <w:rPr>
          <w:sz w:val="20"/>
          <w:szCs w:val="20"/>
        </w:rPr>
      </w:pPr>
      <w:r>
        <w:rPr>
          <w:sz w:val="20"/>
          <w:szCs w:val="20"/>
        </w:rPr>
        <w:t>об изменениях, происшедших в технологических процессах и схеме теплоснабжения Абонента, не позднее трех суток с момента их возникновения;</w:t>
      </w:r>
    </w:p>
    <w:p w:rsidR="009C3CD4" w:rsidRDefault="009C3CD4" w:rsidP="009C3CD4">
      <w:pPr>
        <w:numPr>
          <w:ilvl w:val="0"/>
          <w:numId w:val="7"/>
        </w:numPr>
        <w:tabs>
          <w:tab w:val="num" w:pos="0"/>
          <w:tab w:val="num" w:pos="540"/>
        </w:tabs>
        <w:ind w:left="0" w:firstLine="360"/>
        <w:jc w:val="both"/>
        <w:rPr>
          <w:sz w:val="20"/>
          <w:szCs w:val="20"/>
        </w:rPr>
      </w:pPr>
      <w:r>
        <w:rPr>
          <w:sz w:val="20"/>
          <w:szCs w:val="20"/>
        </w:rPr>
        <w:t>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9C3CD4" w:rsidRDefault="009C3CD4" w:rsidP="009C3CD4">
      <w:pPr>
        <w:ind w:firstLine="360"/>
        <w:jc w:val="both"/>
        <w:rPr>
          <w:sz w:val="20"/>
          <w:szCs w:val="20"/>
        </w:rPr>
      </w:pPr>
      <w:r>
        <w:rPr>
          <w:sz w:val="20"/>
          <w:szCs w:val="20"/>
        </w:rPr>
        <w:t>5.1.9.</w:t>
      </w:r>
      <w:r w:rsidR="00EB1545">
        <w:rPr>
          <w:sz w:val="20"/>
          <w:szCs w:val="20"/>
        </w:rPr>
        <w:t xml:space="preserve"> </w:t>
      </w:r>
      <w:r>
        <w:rPr>
          <w:sz w:val="20"/>
          <w:szCs w:val="20"/>
        </w:rPr>
        <w:t xml:space="preserve">Поддерживать технически безопасное состояние своих тепловых сетей и </w:t>
      </w:r>
      <w:proofErr w:type="spellStart"/>
      <w:r>
        <w:rPr>
          <w:sz w:val="20"/>
          <w:szCs w:val="20"/>
        </w:rPr>
        <w:t>теплоустановок</w:t>
      </w:r>
      <w:proofErr w:type="spellEnd"/>
      <w:r>
        <w:rPr>
          <w:sz w:val="20"/>
          <w:szCs w:val="20"/>
        </w:rPr>
        <w:t xml:space="preserve">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его ведении </w:t>
      </w:r>
      <w:proofErr w:type="spellStart"/>
      <w:r>
        <w:rPr>
          <w:sz w:val="20"/>
          <w:szCs w:val="20"/>
        </w:rPr>
        <w:t>теплоустановок</w:t>
      </w:r>
      <w:proofErr w:type="spellEnd"/>
      <w:r>
        <w:rPr>
          <w:sz w:val="20"/>
          <w:szCs w:val="20"/>
        </w:rPr>
        <w:t xml:space="preserve"> в соответствии с требованиями действующих нормативных актов и технических документов.</w:t>
      </w:r>
    </w:p>
    <w:p w:rsidR="009C3CD4" w:rsidRDefault="009C3CD4" w:rsidP="009C3CD4">
      <w:pPr>
        <w:ind w:firstLine="360"/>
        <w:jc w:val="both"/>
        <w:rPr>
          <w:sz w:val="20"/>
          <w:szCs w:val="20"/>
        </w:rPr>
      </w:pPr>
      <w:r>
        <w:rPr>
          <w:sz w:val="20"/>
          <w:szCs w:val="20"/>
        </w:rPr>
        <w:t>5.1.10.</w:t>
      </w:r>
      <w:r w:rsidR="00EB1545">
        <w:rPr>
          <w:sz w:val="20"/>
          <w:szCs w:val="20"/>
        </w:rPr>
        <w:t xml:space="preserve"> </w:t>
      </w:r>
      <w:r>
        <w:rPr>
          <w:sz w:val="20"/>
          <w:szCs w:val="20"/>
        </w:rPr>
        <w:t xml:space="preserve">Обеспечить сохранность на своей территории </w:t>
      </w:r>
      <w:proofErr w:type="spellStart"/>
      <w:r>
        <w:rPr>
          <w:sz w:val="20"/>
          <w:szCs w:val="20"/>
        </w:rPr>
        <w:t>теплооборудования</w:t>
      </w:r>
      <w:proofErr w:type="spellEnd"/>
      <w:r>
        <w:rPr>
          <w:sz w:val="20"/>
          <w:szCs w:val="20"/>
        </w:rPr>
        <w:t>, технических средств и систем контроля и управления теплопотреблением, принадлежащих Энергоснабжающей организации.</w:t>
      </w:r>
    </w:p>
    <w:p w:rsidR="009C3CD4" w:rsidRDefault="009C3CD4" w:rsidP="009C3CD4">
      <w:pPr>
        <w:ind w:firstLine="360"/>
        <w:jc w:val="both"/>
        <w:rPr>
          <w:sz w:val="20"/>
          <w:szCs w:val="20"/>
        </w:rPr>
      </w:pPr>
      <w:r>
        <w:rPr>
          <w:sz w:val="20"/>
          <w:szCs w:val="20"/>
        </w:rPr>
        <w:t>Не допускать на трассах тепловых сетей Энергоснабжающей организации возведение построек, посадки деревьев и кустарников, а в подвальных и полуподвальных помещениях, принадлежащих Абоненту, в которых проходят транзитные трубопроводы, - постоянного нахождения людей и складирование материальных ценностей, возведение стен и перегородок, любой другой перепланировки помещения.</w:t>
      </w:r>
    </w:p>
    <w:p w:rsidR="009C3CD4" w:rsidRDefault="009C3CD4" w:rsidP="009C3CD4">
      <w:pPr>
        <w:ind w:firstLine="360"/>
        <w:jc w:val="both"/>
        <w:rPr>
          <w:sz w:val="20"/>
          <w:szCs w:val="20"/>
        </w:rPr>
      </w:pPr>
      <w:r>
        <w:rPr>
          <w:sz w:val="20"/>
          <w:szCs w:val="20"/>
        </w:rPr>
        <w:t>5.1.11.</w:t>
      </w:r>
      <w:r w:rsidR="00EB1545">
        <w:rPr>
          <w:sz w:val="20"/>
          <w:szCs w:val="20"/>
        </w:rPr>
        <w:t xml:space="preserve"> </w:t>
      </w:r>
      <w:r>
        <w:rPr>
          <w:sz w:val="20"/>
          <w:szCs w:val="20"/>
        </w:rPr>
        <w:t xml:space="preserve">Оборудовать тепловые вводы неподвижной опорой (или газонепроницаемым сальниковым уплотнением), а подвальные и полуподвальные помещения, находящиеся в собственности или </w:t>
      </w:r>
      <w:proofErr w:type="gramStart"/>
      <w:r>
        <w:rPr>
          <w:sz w:val="20"/>
          <w:szCs w:val="20"/>
        </w:rPr>
        <w:t>хозяйственном</w:t>
      </w:r>
      <w:proofErr w:type="gramEnd"/>
      <w:r>
        <w:rPr>
          <w:sz w:val="20"/>
          <w:szCs w:val="20"/>
        </w:rPr>
        <w:t xml:space="preserve"> ведение Абонента, - системой аварийного </w:t>
      </w:r>
      <w:proofErr w:type="spellStart"/>
      <w:r>
        <w:rPr>
          <w:sz w:val="20"/>
          <w:szCs w:val="20"/>
        </w:rPr>
        <w:t>водоудаления</w:t>
      </w:r>
      <w:proofErr w:type="spellEnd"/>
      <w:r>
        <w:rPr>
          <w:sz w:val="20"/>
          <w:szCs w:val="20"/>
        </w:rPr>
        <w:t xml:space="preserve"> и вытяжной вентиляции. Следить за гидроизоляцией зданий, находящихся в собственности или хозяйственном ведении Абонента, и выполнять за свой счет мероприятия, исключающие попадание горячей воды в подвальные, полуподвальные и другие помещения.</w:t>
      </w:r>
    </w:p>
    <w:p w:rsidR="009C3CD4" w:rsidRDefault="009C3CD4" w:rsidP="009C3CD4">
      <w:pPr>
        <w:ind w:firstLine="360"/>
        <w:jc w:val="both"/>
        <w:rPr>
          <w:sz w:val="20"/>
          <w:szCs w:val="20"/>
        </w:rPr>
      </w:pPr>
      <w:r>
        <w:rPr>
          <w:sz w:val="20"/>
          <w:szCs w:val="20"/>
        </w:rPr>
        <w:t xml:space="preserve">5.1.12.Обслуживать тепловые вводы персоналом, </w:t>
      </w:r>
      <w:proofErr w:type="gramStart"/>
      <w:r>
        <w:rPr>
          <w:sz w:val="20"/>
          <w:szCs w:val="20"/>
        </w:rPr>
        <w:t>прошедшем</w:t>
      </w:r>
      <w:proofErr w:type="gramEnd"/>
      <w:r>
        <w:rPr>
          <w:sz w:val="20"/>
          <w:szCs w:val="20"/>
        </w:rPr>
        <w:t xml:space="preserve"> специальное обучение по программе «Тепловые сети» и имеющим соответствующее удостоверение </w:t>
      </w:r>
      <w:proofErr w:type="spellStart"/>
      <w:r>
        <w:rPr>
          <w:sz w:val="20"/>
          <w:szCs w:val="20"/>
        </w:rPr>
        <w:t>Ростехнадзора</w:t>
      </w:r>
      <w:proofErr w:type="spellEnd"/>
      <w:r>
        <w:rPr>
          <w:sz w:val="20"/>
          <w:szCs w:val="20"/>
        </w:rPr>
        <w:t xml:space="preserve"> РФ.</w:t>
      </w:r>
    </w:p>
    <w:p w:rsidR="009C3CD4" w:rsidRDefault="009C3CD4" w:rsidP="009C3CD4">
      <w:pPr>
        <w:ind w:firstLine="360"/>
        <w:jc w:val="both"/>
        <w:rPr>
          <w:sz w:val="20"/>
          <w:szCs w:val="20"/>
        </w:rPr>
      </w:pPr>
      <w:r>
        <w:rPr>
          <w:sz w:val="20"/>
          <w:szCs w:val="20"/>
        </w:rPr>
        <w:t xml:space="preserve">5.1.13.Представлять в </w:t>
      </w:r>
      <w:proofErr w:type="spellStart"/>
      <w:r>
        <w:rPr>
          <w:sz w:val="20"/>
          <w:szCs w:val="20"/>
        </w:rPr>
        <w:t>Энергоснабжающую</w:t>
      </w:r>
      <w:proofErr w:type="spellEnd"/>
      <w:r>
        <w:rPr>
          <w:sz w:val="20"/>
          <w:szCs w:val="20"/>
        </w:rPr>
        <w:t xml:space="preserve"> организацию заявку на годовое потребление тепловой энергии на будущий год по видам теплопотребления не позднее 05 декабря текущего года. Уточнённые  объёмы потребления по данным  Абонента  принимаются Энергоснабжающей организацией в срок  не позднее 01 февраля текущего года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w:t>
      </w:r>
      <w:proofErr w:type="spellStart"/>
      <w:r>
        <w:rPr>
          <w:sz w:val="20"/>
          <w:szCs w:val="20"/>
        </w:rPr>
        <w:t>Энергоснабжающая</w:t>
      </w:r>
      <w:proofErr w:type="spellEnd"/>
      <w:r>
        <w:rPr>
          <w:sz w:val="20"/>
          <w:szCs w:val="20"/>
        </w:rPr>
        <w:t xml:space="preserve"> организация вправе определить их самостоятельно  на основании фактически сложившихся объёмов потребления за предшествующие периоды</w:t>
      </w:r>
    </w:p>
    <w:p w:rsidR="009C3CD4" w:rsidRDefault="009C3CD4" w:rsidP="009C3CD4">
      <w:pPr>
        <w:ind w:firstLine="360"/>
        <w:jc w:val="both"/>
        <w:rPr>
          <w:sz w:val="20"/>
          <w:szCs w:val="20"/>
        </w:rPr>
      </w:pPr>
      <w:r>
        <w:rPr>
          <w:sz w:val="20"/>
          <w:szCs w:val="20"/>
        </w:rPr>
        <w:t>5.1.14.</w:t>
      </w:r>
      <w:r w:rsidR="00EB1545">
        <w:rPr>
          <w:sz w:val="20"/>
          <w:szCs w:val="20"/>
        </w:rPr>
        <w:t xml:space="preserve"> </w:t>
      </w:r>
      <w:r>
        <w:rPr>
          <w:sz w:val="20"/>
          <w:szCs w:val="20"/>
        </w:rPr>
        <w:t xml:space="preserve">Подключать (присоединять) к своим сетям </w:t>
      </w:r>
      <w:proofErr w:type="spellStart"/>
      <w:r>
        <w:rPr>
          <w:sz w:val="20"/>
          <w:szCs w:val="20"/>
        </w:rPr>
        <w:t>Субабонентов</w:t>
      </w:r>
      <w:proofErr w:type="spellEnd"/>
      <w:r>
        <w:rPr>
          <w:sz w:val="20"/>
          <w:szCs w:val="20"/>
        </w:rPr>
        <w:t xml:space="preserve"> только с  письменного разрешения Энергоснабжающей организации.</w:t>
      </w:r>
    </w:p>
    <w:p w:rsidR="009C3CD4" w:rsidRDefault="009C3CD4" w:rsidP="009C3CD4">
      <w:pPr>
        <w:ind w:firstLine="360"/>
        <w:jc w:val="both"/>
        <w:rPr>
          <w:sz w:val="20"/>
          <w:szCs w:val="20"/>
        </w:rPr>
      </w:pPr>
      <w:r>
        <w:rPr>
          <w:sz w:val="20"/>
          <w:szCs w:val="20"/>
        </w:rPr>
        <w:t>5.1.15.</w:t>
      </w:r>
      <w:r w:rsidR="00EB1545">
        <w:rPr>
          <w:sz w:val="20"/>
          <w:szCs w:val="20"/>
        </w:rPr>
        <w:t xml:space="preserve"> </w:t>
      </w:r>
      <w:proofErr w:type="gramStart"/>
      <w:r>
        <w:rPr>
          <w:sz w:val="20"/>
          <w:szCs w:val="20"/>
        </w:rPr>
        <w:t xml:space="preserve">При прекращении деятельности (ликвидации, реорганизации) и/или продаже (отчуждении иным образом) своих объектов, предназначенных для непосредственного участия в производстве и/или энергоснабжении Абонента, сообщать письменно в </w:t>
      </w:r>
      <w:proofErr w:type="spellStart"/>
      <w:r>
        <w:rPr>
          <w:sz w:val="20"/>
          <w:szCs w:val="20"/>
        </w:rPr>
        <w:t>Энергоснабжающую</w:t>
      </w:r>
      <w:proofErr w:type="spellEnd"/>
      <w:r>
        <w:rPr>
          <w:sz w:val="20"/>
          <w:szCs w:val="20"/>
        </w:rPr>
        <w:t xml:space="preserve"> организацию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договора энергоснабжения, и в 10-дневный срок произвести полный расчет (оплату</w:t>
      </w:r>
      <w:proofErr w:type="gramEnd"/>
      <w:r>
        <w:rPr>
          <w:sz w:val="20"/>
          <w:szCs w:val="20"/>
        </w:rPr>
        <w:t>) стоимости потребленной тепловой энергии (текущей и накопившейся задолженности) по день фактического прекращения деятельности.</w:t>
      </w:r>
    </w:p>
    <w:p w:rsidR="009C3CD4" w:rsidRDefault="009C3CD4" w:rsidP="009C3CD4">
      <w:pPr>
        <w:ind w:firstLine="360"/>
        <w:jc w:val="both"/>
        <w:rPr>
          <w:sz w:val="20"/>
          <w:szCs w:val="20"/>
        </w:rPr>
      </w:pPr>
      <w:r>
        <w:rPr>
          <w:sz w:val="20"/>
          <w:szCs w:val="20"/>
        </w:rPr>
        <w:t xml:space="preserve">Не менее чем за 30 рабочих дней до наступления соответствующей даты письменно уведомить </w:t>
      </w:r>
      <w:proofErr w:type="spellStart"/>
      <w:r>
        <w:rPr>
          <w:sz w:val="20"/>
          <w:szCs w:val="20"/>
        </w:rPr>
        <w:t>Энергоснабжающую</w:t>
      </w:r>
      <w:proofErr w:type="spellEnd"/>
      <w:r>
        <w:rPr>
          <w:sz w:val="20"/>
          <w:szCs w:val="20"/>
        </w:rPr>
        <w:t xml:space="preserve"> организацию об утрате прав (права собственности, аренды, ссуды, и т.п.) на объект,  теплоснабжение которого осуществляется в рамках настоящего договора. При этом Абонент обязан сообщить наименование, адрес и контактный телефон нового правообладателя.</w:t>
      </w:r>
    </w:p>
    <w:p w:rsidR="009C3CD4" w:rsidRDefault="009C3CD4" w:rsidP="009C3CD4">
      <w:pPr>
        <w:ind w:firstLine="360"/>
        <w:jc w:val="both"/>
        <w:rPr>
          <w:sz w:val="20"/>
          <w:szCs w:val="20"/>
        </w:rPr>
      </w:pPr>
      <w:r>
        <w:rPr>
          <w:sz w:val="20"/>
          <w:szCs w:val="20"/>
        </w:rPr>
        <w:t>5.1.16.</w:t>
      </w:r>
      <w:r w:rsidR="00EB1545">
        <w:rPr>
          <w:sz w:val="20"/>
          <w:szCs w:val="20"/>
        </w:rPr>
        <w:t xml:space="preserve"> </w:t>
      </w:r>
      <w:r>
        <w:rPr>
          <w:sz w:val="20"/>
          <w:szCs w:val="20"/>
        </w:rPr>
        <w:t xml:space="preserve">Обеспечить надлежащее осуществление Энергоснабжающей организацией ее законных и обоснованных прав и требований, предусмотренных настоящим договором и/или действующим законодательством. </w:t>
      </w:r>
    </w:p>
    <w:p w:rsidR="009C3CD4" w:rsidRDefault="009C3CD4" w:rsidP="009C3CD4">
      <w:pPr>
        <w:ind w:firstLine="360"/>
        <w:jc w:val="both"/>
        <w:rPr>
          <w:sz w:val="20"/>
          <w:szCs w:val="20"/>
        </w:rPr>
      </w:pPr>
      <w:r>
        <w:rPr>
          <w:sz w:val="20"/>
          <w:szCs w:val="20"/>
        </w:rPr>
        <w:t>5.1.17.</w:t>
      </w:r>
      <w:r w:rsidR="00EB1545">
        <w:rPr>
          <w:sz w:val="20"/>
          <w:szCs w:val="20"/>
        </w:rPr>
        <w:t xml:space="preserve"> </w:t>
      </w:r>
      <w:proofErr w:type="gramStart"/>
      <w:r>
        <w:rPr>
          <w:sz w:val="20"/>
          <w:szCs w:val="20"/>
        </w:rPr>
        <w:t xml:space="preserve">Требовать при подключении и (или) заключении договоров с </w:t>
      </w:r>
      <w:proofErr w:type="spellStart"/>
      <w:r>
        <w:rPr>
          <w:sz w:val="20"/>
          <w:szCs w:val="20"/>
        </w:rPr>
        <w:t>субабонентами</w:t>
      </w:r>
      <w:proofErr w:type="spellEnd"/>
      <w:r>
        <w:rPr>
          <w:sz w:val="20"/>
          <w:szCs w:val="20"/>
        </w:rPr>
        <w:t xml:space="preserve"> (арендаторами, иными лицами, получающими тепловую энергию, поставляемую </w:t>
      </w:r>
      <w:proofErr w:type="spellStart"/>
      <w:r>
        <w:rPr>
          <w:sz w:val="20"/>
          <w:szCs w:val="20"/>
        </w:rPr>
        <w:t>Энергоснабжающей</w:t>
      </w:r>
      <w:proofErr w:type="spellEnd"/>
      <w:r>
        <w:rPr>
          <w:sz w:val="20"/>
          <w:szCs w:val="20"/>
        </w:rPr>
        <w:t xml:space="preserve"> организацией через </w:t>
      </w:r>
      <w:proofErr w:type="spellStart"/>
      <w:r>
        <w:rPr>
          <w:sz w:val="20"/>
          <w:szCs w:val="20"/>
        </w:rPr>
        <w:t>теплосетевые</w:t>
      </w:r>
      <w:proofErr w:type="spellEnd"/>
      <w:r>
        <w:rPr>
          <w:sz w:val="20"/>
          <w:szCs w:val="20"/>
        </w:rPr>
        <w:t xml:space="preserve"> объекты, принадлежащие Абоненту) исполнения  указанными лицами всех обязанностей, установленных настоящим договором для Абонента, в части требований по поддержанию теплового оборудования и тепловых сетей в надлежащем техническом состоянии и обеспечению технической безопасности при эксплуатации </w:t>
      </w:r>
      <w:proofErr w:type="spellStart"/>
      <w:r>
        <w:rPr>
          <w:sz w:val="20"/>
          <w:szCs w:val="20"/>
        </w:rPr>
        <w:t>теплосетевых</w:t>
      </w:r>
      <w:proofErr w:type="spellEnd"/>
      <w:r>
        <w:rPr>
          <w:sz w:val="20"/>
          <w:szCs w:val="20"/>
        </w:rPr>
        <w:t xml:space="preserve"> объектов так, как если бы указанные</w:t>
      </w:r>
      <w:proofErr w:type="gramEnd"/>
      <w:r>
        <w:rPr>
          <w:sz w:val="20"/>
          <w:szCs w:val="20"/>
        </w:rPr>
        <w:t xml:space="preserve"> лица сами являлись Абонентами по настоящему договору. </w:t>
      </w:r>
    </w:p>
    <w:p w:rsidR="009C3CD4" w:rsidRDefault="009C3CD4" w:rsidP="009C3CD4">
      <w:pPr>
        <w:ind w:firstLine="360"/>
        <w:jc w:val="both"/>
        <w:rPr>
          <w:sz w:val="20"/>
          <w:szCs w:val="20"/>
        </w:rPr>
      </w:pPr>
      <w:r>
        <w:rPr>
          <w:sz w:val="20"/>
          <w:szCs w:val="20"/>
        </w:rPr>
        <w:t xml:space="preserve">Абонент обязан контролировать исполнение </w:t>
      </w:r>
      <w:proofErr w:type="spellStart"/>
      <w:r>
        <w:rPr>
          <w:sz w:val="20"/>
          <w:szCs w:val="20"/>
        </w:rPr>
        <w:t>субабонентами</w:t>
      </w:r>
      <w:proofErr w:type="spellEnd"/>
      <w:r>
        <w:rPr>
          <w:sz w:val="20"/>
          <w:szCs w:val="20"/>
        </w:rPr>
        <w:t xml:space="preserve"> перечисленных обязанностей, и несет перед Энергоснабжающей организацией ответственность за неисполнение (ненадлежащее исполнение) </w:t>
      </w:r>
      <w:proofErr w:type="spellStart"/>
      <w:r>
        <w:rPr>
          <w:sz w:val="20"/>
          <w:szCs w:val="20"/>
        </w:rPr>
        <w:t>субабонентами</w:t>
      </w:r>
      <w:proofErr w:type="spellEnd"/>
      <w:r>
        <w:rPr>
          <w:sz w:val="20"/>
          <w:szCs w:val="20"/>
        </w:rPr>
        <w:t xml:space="preserve"> перечисленных обязанностей.</w:t>
      </w:r>
    </w:p>
    <w:p w:rsidR="009C3CD4" w:rsidRDefault="009C3CD4" w:rsidP="009C3CD4">
      <w:pPr>
        <w:ind w:firstLine="360"/>
        <w:jc w:val="both"/>
        <w:rPr>
          <w:sz w:val="20"/>
          <w:szCs w:val="20"/>
        </w:rPr>
      </w:pPr>
      <w:r>
        <w:rPr>
          <w:sz w:val="20"/>
          <w:szCs w:val="20"/>
        </w:rPr>
        <w:lastRenderedPageBreak/>
        <w:t>5.1.18.</w:t>
      </w:r>
      <w:r w:rsidR="00EB1545">
        <w:rPr>
          <w:sz w:val="20"/>
          <w:szCs w:val="20"/>
        </w:rPr>
        <w:t xml:space="preserve"> </w:t>
      </w:r>
      <w:r>
        <w:rPr>
          <w:sz w:val="20"/>
          <w:szCs w:val="20"/>
        </w:rPr>
        <w:t xml:space="preserve">До начала отопительного сезона (до 15 августа) Абонент обязан предоставить Энергоснабжающей организации справку (акт) о проведенных в </w:t>
      </w:r>
      <w:proofErr w:type="spellStart"/>
      <w:r>
        <w:rPr>
          <w:sz w:val="20"/>
          <w:szCs w:val="20"/>
        </w:rPr>
        <w:t>межотопительный</w:t>
      </w:r>
      <w:proofErr w:type="spellEnd"/>
      <w:r>
        <w:rPr>
          <w:sz w:val="20"/>
          <w:szCs w:val="20"/>
        </w:rPr>
        <w:t xml:space="preserve"> сезон мероприятиях, указанных в разделе 10 настоящего договора, с приложением соответствующих документов (акты и т.п.).</w:t>
      </w:r>
    </w:p>
    <w:p w:rsidR="009C3CD4" w:rsidRDefault="009C3CD4" w:rsidP="009C3CD4">
      <w:pPr>
        <w:ind w:firstLine="360"/>
        <w:jc w:val="both"/>
        <w:rPr>
          <w:sz w:val="20"/>
          <w:szCs w:val="20"/>
        </w:rPr>
      </w:pPr>
      <w:r>
        <w:rPr>
          <w:sz w:val="20"/>
          <w:szCs w:val="20"/>
        </w:rPr>
        <w:t>5.1.19.</w:t>
      </w:r>
      <w:r w:rsidR="00EB1545">
        <w:rPr>
          <w:sz w:val="20"/>
          <w:szCs w:val="20"/>
        </w:rPr>
        <w:t xml:space="preserve"> </w:t>
      </w:r>
      <w:r>
        <w:rPr>
          <w:sz w:val="20"/>
          <w:szCs w:val="20"/>
        </w:rPr>
        <w:t>Исполнять другие обязательства, предусмотренные настоящим договором и/или действующим законодательством.</w:t>
      </w:r>
    </w:p>
    <w:p w:rsidR="009C3CD4" w:rsidRDefault="009C3CD4" w:rsidP="009C3CD4">
      <w:pPr>
        <w:numPr>
          <w:ilvl w:val="1"/>
          <w:numId w:val="1"/>
        </w:numPr>
        <w:ind w:left="0" w:firstLine="360"/>
        <w:rPr>
          <w:i/>
          <w:sz w:val="20"/>
          <w:szCs w:val="20"/>
        </w:rPr>
      </w:pPr>
      <w:r>
        <w:rPr>
          <w:i/>
          <w:sz w:val="20"/>
          <w:szCs w:val="20"/>
        </w:rPr>
        <w:t xml:space="preserve"> Абонент имеет право:</w:t>
      </w:r>
    </w:p>
    <w:p w:rsidR="009C3CD4" w:rsidRDefault="009C3CD4" w:rsidP="009C3CD4">
      <w:pPr>
        <w:ind w:firstLine="360"/>
        <w:jc w:val="both"/>
        <w:rPr>
          <w:sz w:val="20"/>
          <w:szCs w:val="20"/>
        </w:rPr>
      </w:pPr>
      <w:r>
        <w:rPr>
          <w:sz w:val="20"/>
          <w:szCs w:val="20"/>
        </w:rPr>
        <w:t>5.2.1.</w:t>
      </w:r>
      <w:r w:rsidR="00EB1545">
        <w:rPr>
          <w:sz w:val="20"/>
          <w:szCs w:val="20"/>
        </w:rPr>
        <w:t xml:space="preserve"> </w:t>
      </w:r>
      <w:r>
        <w:rPr>
          <w:sz w:val="20"/>
          <w:szCs w:val="20"/>
        </w:rPr>
        <w:t>Требовать возмещения, в случаях перерывов энергоснабжения по вине Энергоснабжающей организации, причиненного реального ущерба, за исключением случаев, предусмотренных законодательством и условиями настоящего договора.</w:t>
      </w:r>
    </w:p>
    <w:p w:rsidR="009C3CD4" w:rsidRDefault="009C3CD4" w:rsidP="009C3CD4">
      <w:pPr>
        <w:ind w:firstLine="360"/>
        <w:jc w:val="both"/>
        <w:rPr>
          <w:b/>
          <w:sz w:val="20"/>
          <w:szCs w:val="20"/>
        </w:rPr>
      </w:pPr>
      <w:r>
        <w:rPr>
          <w:sz w:val="20"/>
          <w:szCs w:val="20"/>
        </w:rPr>
        <w:t>5.2.3.</w:t>
      </w:r>
      <w:r w:rsidR="00EB1545">
        <w:rPr>
          <w:sz w:val="20"/>
          <w:szCs w:val="20"/>
        </w:rPr>
        <w:t xml:space="preserve"> </w:t>
      </w:r>
      <w:r>
        <w:rPr>
          <w:sz w:val="20"/>
          <w:szCs w:val="20"/>
        </w:rPr>
        <w:t>Передавать тепловую энергию, принятую от Энергоснабжающей организации, другим лицам (</w:t>
      </w:r>
      <w:proofErr w:type="spellStart"/>
      <w:r>
        <w:rPr>
          <w:sz w:val="20"/>
          <w:szCs w:val="20"/>
        </w:rPr>
        <w:t>Субабонентам</w:t>
      </w:r>
      <w:proofErr w:type="spellEnd"/>
      <w:r>
        <w:rPr>
          <w:sz w:val="20"/>
          <w:szCs w:val="20"/>
        </w:rPr>
        <w:t xml:space="preserve">) только при наличии разрешения Энергоснабжающей организации и при выполнении технических условий на подключение </w:t>
      </w:r>
      <w:proofErr w:type="spellStart"/>
      <w:r>
        <w:rPr>
          <w:sz w:val="20"/>
          <w:szCs w:val="20"/>
        </w:rPr>
        <w:t>Субабонентов</w:t>
      </w:r>
      <w:proofErr w:type="spellEnd"/>
      <w:r>
        <w:rPr>
          <w:sz w:val="20"/>
          <w:szCs w:val="20"/>
        </w:rPr>
        <w:t xml:space="preserve"> и внесением соответствующих изменений в настоящий договор.</w:t>
      </w:r>
    </w:p>
    <w:p w:rsidR="009C3CD4" w:rsidRDefault="009C3CD4" w:rsidP="009C3CD4">
      <w:pPr>
        <w:tabs>
          <w:tab w:val="left" w:pos="1134"/>
        </w:tabs>
        <w:ind w:firstLine="360"/>
        <w:jc w:val="both"/>
        <w:rPr>
          <w:sz w:val="20"/>
          <w:szCs w:val="20"/>
        </w:rPr>
      </w:pPr>
      <w:r>
        <w:rPr>
          <w:sz w:val="20"/>
          <w:szCs w:val="20"/>
        </w:rPr>
        <w:t>5.2.4.</w:t>
      </w:r>
      <w:r w:rsidR="00EB1545">
        <w:rPr>
          <w:sz w:val="20"/>
          <w:szCs w:val="20"/>
        </w:rPr>
        <w:t xml:space="preserve"> </w:t>
      </w:r>
      <w:r>
        <w:rPr>
          <w:sz w:val="20"/>
          <w:szCs w:val="20"/>
        </w:rPr>
        <w:t>Заявлять Энергоснабжающей организации об ошибках, обнаруженных в платежных документах, и требовать их исправления.</w:t>
      </w:r>
    </w:p>
    <w:p w:rsidR="009C3CD4" w:rsidRDefault="009C3CD4" w:rsidP="009C3CD4">
      <w:pPr>
        <w:tabs>
          <w:tab w:val="left" w:pos="1134"/>
        </w:tabs>
        <w:ind w:firstLine="360"/>
        <w:jc w:val="both"/>
        <w:rPr>
          <w:sz w:val="20"/>
          <w:szCs w:val="20"/>
        </w:rPr>
      </w:pPr>
      <w:r>
        <w:rPr>
          <w:sz w:val="20"/>
          <w:szCs w:val="20"/>
        </w:rPr>
        <w:t>Подача заявления об ошибках в платежном документе не освобождает Абонента от обязанности оплатить в установленный срок платежный документ в объеме фактического потребления.</w:t>
      </w:r>
    </w:p>
    <w:p w:rsidR="009C3CD4" w:rsidRDefault="009C3CD4" w:rsidP="009C3CD4">
      <w:pPr>
        <w:tabs>
          <w:tab w:val="left" w:pos="1134"/>
        </w:tabs>
        <w:ind w:firstLine="360"/>
        <w:jc w:val="both"/>
        <w:rPr>
          <w:sz w:val="20"/>
          <w:szCs w:val="20"/>
        </w:rPr>
      </w:pPr>
      <w:r>
        <w:rPr>
          <w:sz w:val="20"/>
          <w:szCs w:val="20"/>
        </w:rPr>
        <w:t>5.2.5.</w:t>
      </w:r>
      <w:r w:rsidR="00EB1545">
        <w:rPr>
          <w:sz w:val="20"/>
          <w:szCs w:val="20"/>
        </w:rPr>
        <w:t xml:space="preserve"> </w:t>
      </w:r>
      <w:r>
        <w:rPr>
          <w:sz w:val="20"/>
          <w:szCs w:val="20"/>
        </w:rPr>
        <w:t>Пользоваться другими правами, предусмотренными настоящим договором и/или действующим законодательством.</w:t>
      </w:r>
    </w:p>
    <w:p w:rsidR="009C3CD4" w:rsidRDefault="009C3CD4" w:rsidP="009C3CD4">
      <w:pPr>
        <w:pStyle w:val="5"/>
        <w:numPr>
          <w:ilvl w:val="0"/>
          <w:numId w:val="0"/>
        </w:numPr>
        <w:tabs>
          <w:tab w:val="left" w:pos="708"/>
        </w:tabs>
        <w:ind w:firstLine="360"/>
        <w:rPr>
          <w:sz w:val="20"/>
        </w:rPr>
      </w:pPr>
      <w:r>
        <w:rPr>
          <w:sz w:val="20"/>
        </w:rPr>
        <w:t xml:space="preserve">6. ТАРИФЫ НА ТЕПЛОВУЮ ЭНЕРГИЮ </w:t>
      </w:r>
    </w:p>
    <w:p w:rsidR="009C3CD4" w:rsidRDefault="009C3CD4" w:rsidP="009C3CD4"/>
    <w:p w:rsidR="009C3CD4" w:rsidRDefault="009C3CD4" w:rsidP="009C3CD4">
      <w:pPr>
        <w:ind w:firstLine="360"/>
        <w:jc w:val="both"/>
        <w:rPr>
          <w:sz w:val="20"/>
          <w:szCs w:val="20"/>
        </w:rPr>
      </w:pPr>
      <w:r>
        <w:rPr>
          <w:sz w:val="20"/>
          <w:szCs w:val="20"/>
        </w:rPr>
        <w:t>6.1.</w:t>
      </w:r>
      <w:r w:rsidR="00EB1545">
        <w:rPr>
          <w:sz w:val="20"/>
          <w:szCs w:val="20"/>
        </w:rPr>
        <w:t xml:space="preserve"> </w:t>
      </w:r>
      <w:r>
        <w:rPr>
          <w:sz w:val="20"/>
          <w:szCs w:val="20"/>
        </w:rPr>
        <w:t>Тарифы на тепловую энергию в пределах договорных величин, согласованных сторонами в рамках настоящего договора, устанавливаются в соответствии с действующим законодательством Российской Федерации органами, осуществляющими государственное регулирование тарифов.</w:t>
      </w:r>
    </w:p>
    <w:p w:rsidR="009C3CD4" w:rsidRDefault="009C3CD4" w:rsidP="009C3CD4">
      <w:pPr>
        <w:ind w:firstLine="360"/>
        <w:jc w:val="both"/>
        <w:rPr>
          <w:sz w:val="20"/>
          <w:szCs w:val="20"/>
        </w:rPr>
      </w:pPr>
      <w:r>
        <w:rPr>
          <w:sz w:val="20"/>
          <w:szCs w:val="20"/>
        </w:rPr>
        <w:t>При этом тарифы на тепловую энергию считаются согласованными Сторонами и  действующими с момента их утверждения и введения в действие органами, осуществляющими государственное регулирование тарифов. Изменение тарифов в период действия настоящего договора не требует его переоформления.</w:t>
      </w:r>
    </w:p>
    <w:p w:rsidR="009C3CD4" w:rsidRDefault="009C3CD4" w:rsidP="009C3CD4">
      <w:pPr>
        <w:ind w:firstLine="360"/>
        <w:jc w:val="both"/>
        <w:rPr>
          <w:sz w:val="20"/>
          <w:szCs w:val="20"/>
        </w:rPr>
      </w:pPr>
      <w:r>
        <w:rPr>
          <w:sz w:val="20"/>
          <w:szCs w:val="20"/>
        </w:rPr>
        <w:t>Величины тарифов доводятся до Абонента через Уведомление, прилагаемое к счету на оплату тепловой энергии.</w:t>
      </w:r>
    </w:p>
    <w:p w:rsidR="009C3CD4" w:rsidRDefault="009C3CD4" w:rsidP="009C3CD4">
      <w:pPr>
        <w:ind w:firstLine="360"/>
        <w:jc w:val="both"/>
        <w:rPr>
          <w:sz w:val="20"/>
          <w:szCs w:val="20"/>
        </w:rPr>
      </w:pPr>
      <w:r>
        <w:rPr>
          <w:sz w:val="20"/>
          <w:szCs w:val="20"/>
        </w:rPr>
        <w:t>6.2.</w:t>
      </w:r>
      <w:r w:rsidR="00EB1545">
        <w:rPr>
          <w:sz w:val="20"/>
          <w:szCs w:val="20"/>
        </w:rPr>
        <w:t xml:space="preserve"> </w:t>
      </w:r>
      <w:proofErr w:type="spellStart"/>
      <w:r>
        <w:rPr>
          <w:sz w:val="20"/>
          <w:szCs w:val="20"/>
        </w:rPr>
        <w:t>Энергоснабжающая</w:t>
      </w:r>
      <w:proofErr w:type="spellEnd"/>
      <w:r>
        <w:rPr>
          <w:sz w:val="20"/>
          <w:szCs w:val="20"/>
        </w:rPr>
        <w:t xml:space="preserve"> организация вправе, по мере необходимости и/или в сроки, установленные Энергоснабжающей организацией, производить проверку потребления Абонентом количества тепловой энергии с составлением акта.</w:t>
      </w:r>
    </w:p>
    <w:p w:rsidR="009C3CD4" w:rsidRDefault="009C3CD4" w:rsidP="009C3CD4">
      <w:pPr>
        <w:ind w:firstLine="360"/>
        <w:jc w:val="both"/>
        <w:rPr>
          <w:sz w:val="20"/>
          <w:szCs w:val="20"/>
        </w:rPr>
      </w:pPr>
      <w:r>
        <w:rPr>
          <w:sz w:val="20"/>
          <w:szCs w:val="20"/>
        </w:rPr>
        <w:t xml:space="preserve">В случае обнаружения расхождения между данными о количестве потребленной Абонентом тепловой энергии, указанными Абонентом в отчетах и данными, указанными в акте, расчет стоимости потребленной Абонентом тепловой энергии за расчетный месяц производится на основании данных акта. При этом сумма недоплаты (переплаты) Абонентом стоимости тепловой энергии подлежит доплате (или засчитывается в счет текущих платежей) Абонентом за тот расчетный месяц, в котором  Энергоснабжающей организацией составлен двухсторонний акт. </w:t>
      </w:r>
    </w:p>
    <w:p w:rsidR="009C3CD4" w:rsidRDefault="009C3CD4" w:rsidP="009C3CD4">
      <w:pPr>
        <w:ind w:firstLine="360"/>
        <w:jc w:val="both"/>
        <w:rPr>
          <w:sz w:val="20"/>
          <w:szCs w:val="20"/>
        </w:rPr>
      </w:pPr>
      <w:r>
        <w:rPr>
          <w:sz w:val="20"/>
          <w:szCs w:val="20"/>
        </w:rPr>
        <w:t>6.3.</w:t>
      </w:r>
      <w:r w:rsidR="00EB1545">
        <w:rPr>
          <w:sz w:val="20"/>
          <w:szCs w:val="20"/>
        </w:rPr>
        <w:t xml:space="preserve"> </w:t>
      </w:r>
      <w:r>
        <w:rPr>
          <w:sz w:val="20"/>
          <w:szCs w:val="20"/>
        </w:rPr>
        <w:t>При временном нарушении работы приборов учета (более 15 суток) не по вине Абонента</w:t>
      </w:r>
      <w:r>
        <w:rPr>
          <w:b/>
          <w:i/>
          <w:sz w:val="20"/>
          <w:szCs w:val="20"/>
        </w:rPr>
        <w:t xml:space="preserve"> </w:t>
      </w:r>
      <w:r>
        <w:rPr>
          <w:sz w:val="20"/>
          <w:szCs w:val="20"/>
        </w:rPr>
        <w:t xml:space="preserve">расчет стоимости потребленной тепловой энергии  производится по расчетным тепловым нагрузкам. </w:t>
      </w:r>
    </w:p>
    <w:p w:rsidR="009C3CD4" w:rsidRDefault="009C3CD4" w:rsidP="009C3CD4">
      <w:pPr>
        <w:ind w:firstLine="360"/>
        <w:jc w:val="both"/>
        <w:rPr>
          <w:sz w:val="20"/>
          <w:szCs w:val="20"/>
        </w:rPr>
      </w:pPr>
      <w:r>
        <w:rPr>
          <w:sz w:val="20"/>
          <w:szCs w:val="20"/>
        </w:rPr>
        <w:t>При нарушении работы приборов учета по вине Абонента (истек срок поверки элементов узла учета, сорваны пломбы и др.) расчет стоимости потребленной тепловой энергии производится по расчетным тепловым нагрузкам за расчетные периоды с момента обнаружения нарушений до момента устранения этих нарушений и предъявления приборов учета Энергоснабжающей организации в установленном порядке.</w:t>
      </w:r>
    </w:p>
    <w:p w:rsidR="009C3CD4" w:rsidRDefault="009C3CD4" w:rsidP="009C3CD4">
      <w:pPr>
        <w:ind w:firstLine="360"/>
        <w:jc w:val="both"/>
        <w:rPr>
          <w:sz w:val="20"/>
          <w:szCs w:val="20"/>
        </w:rPr>
      </w:pPr>
      <w:r>
        <w:rPr>
          <w:sz w:val="20"/>
          <w:szCs w:val="20"/>
        </w:rPr>
        <w:t xml:space="preserve">Указанные нарушения фиксируются актами, составленными представителями Энергоснабжающей организации, которые являются основанием для проведения расчетов. </w:t>
      </w:r>
    </w:p>
    <w:p w:rsidR="009C3CD4" w:rsidRDefault="009C3CD4" w:rsidP="009C3CD4">
      <w:pPr>
        <w:ind w:firstLine="360"/>
        <w:jc w:val="both"/>
        <w:rPr>
          <w:sz w:val="20"/>
          <w:szCs w:val="20"/>
        </w:rPr>
      </w:pPr>
      <w:r>
        <w:rPr>
          <w:sz w:val="20"/>
          <w:szCs w:val="20"/>
        </w:rPr>
        <w:t>6.4.</w:t>
      </w:r>
      <w:r w:rsidR="00EB1545">
        <w:rPr>
          <w:sz w:val="20"/>
          <w:szCs w:val="20"/>
        </w:rPr>
        <w:t xml:space="preserve"> </w:t>
      </w:r>
      <w:r>
        <w:rPr>
          <w:sz w:val="20"/>
          <w:szCs w:val="20"/>
        </w:rPr>
        <w:t xml:space="preserve">Абонент оплачивает услуги по подключению его </w:t>
      </w:r>
      <w:proofErr w:type="spellStart"/>
      <w:r>
        <w:rPr>
          <w:sz w:val="20"/>
          <w:szCs w:val="20"/>
        </w:rPr>
        <w:t>теплоустановок</w:t>
      </w:r>
      <w:proofErr w:type="spellEnd"/>
      <w:r>
        <w:rPr>
          <w:sz w:val="20"/>
          <w:szCs w:val="20"/>
        </w:rPr>
        <w:t xml:space="preserve"> к сетям </w:t>
      </w:r>
      <w:proofErr w:type="spellStart"/>
      <w:r>
        <w:rPr>
          <w:sz w:val="20"/>
          <w:szCs w:val="20"/>
        </w:rPr>
        <w:t>Энергоснабжающей</w:t>
      </w:r>
      <w:proofErr w:type="spellEnd"/>
      <w:r>
        <w:rPr>
          <w:sz w:val="20"/>
          <w:szCs w:val="20"/>
        </w:rPr>
        <w:t xml:space="preserve"> организации после их отключения в соответствии условиями настоящего договора.</w:t>
      </w:r>
    </w:p>
    <w:p w:rsidR="009C3CD4" w:rsidRDefault="009C3CD4" w:rsidP="009C3CD4">
      <w:pPr>
        <w:ind w:firstLine="360"/>
        <w:jc w:val="both"/>
        <w:rPr>
          <w:sz w:val="20"/>
          <w:szCs w:val="20"/>
        </w:rPr>
      </w:pPr>
    </w:p>
    <w:p w:rsidR="009C3CD4" w:rsidRDefault="009C3CD4" w:rsidP="009C3CD4">
      <w:pPr>
        <w:ind w:firstLine="360"/>
        <w:jc w:val="center"/>
        <w:rPr>
          <w:b/>
          <w:sz w:val="20"/>
          <w:szCs w:val="20"/>
        </w:rPr>
      </w:pPr>
      <w:r>
        <w:rPr>
          <w:b/>
          <w:sz w:val="20"/>
          <w:szCs w:val="20"/>
        </w:rPr>
        <w:t>7. ПОРЯДОК РАСЧЕТОВ И ПЛАТЕЖЕЙ</w:t>
      </w:r>
    </w:p>
    <w:p w:rsidR="009C3CD4" w:rsidRDefault="009C3CD4" w:rsidP="009C3CD4">
      <w:pPr>
        <w:ind w:firstLine="360"/>
        <w:jc w:val="center"/>
        <w:rPr>
          <w:b/>
          <w:sz w:val="20"/>
          <w:szCs w:val="20"/>
        </w:rPr>
      </w:pPr>
    </w:p>
    <w:p w:rsidR="009C3CD4" w:rsidRDefault="009C3CD4" w:rsidP="009C3CD4">
      <w:pPr>
        <w:ind w:firstLine="360"/>
        <w:jc w:val="both"/>
        <w:rPr>
          <w:sz w:val="20"/>
          <w:szCs w:val="20"/>
        </w:rPr>
      </w:pPr>
      <w:r>
        <w:rPr>
          <w:sz w:val="20"/>
          <w:szCs w:val="20"/>
        </w:rPr>
        <w:t>7.1.</w:t>
      </w:r>
      <w:r w:rsidR="00EB1545">
        <w:rPr>
          <w:sz w:val="20"/>
          <w:szCs w:val="20"/>
        </w:rPr>
        <w:t xml:space="preserve"> </w:t>
      </w:r>
      <w:r>
        <w:rPr>
          <w:sz w:val="20"/>
          <w:szCs w:val="20"/>
        </w:rPr>
        <w:t>Расчетным периодом является календарный месяц. Начало первого расчетного периода определяется датой заключения настоящего договора, окончание первого расчетного периода определяется моментом окончания месяца, в котором заключен настоящий договор.</w:t>
      </w:r>
    </w:p>
    <w:p w:rsidR="009C3CD4" w:rsidRDefault="009C3CD4" w:rsidP="009C3CD4">
      <w:pPr>
        <w:ind w:firstLine="360"/>
        <w:jc w:val="both"/>
        <w:rPr>
          <w:sz w:val="20"/>
          <w:szCs w:val="20"/>
        </w:rPr>
      </w:pPr>
      <w:r>
        <w:rPr>
          <w:sz w:val="20"/>
          <w:szCs w:val="20"/>
        </w:rPr>
        <w:t>7.2.</w:t>
      </w:r>
      <w:r w:rsidR="00EB1545">
        <w:rPr>
          <w:sz w:val="20"/>
          <w:szCs w:val="20"/>
        </w:rPr>
        <w:t xml:space="preserve"> </w:t>
      </w:r>
      <w:proofErr w:type="spellStart"/>
      <w:r>
        <w:rPr>
          <w:sz w:val="20"/>
          <w:szCs w:val="20"/>
        </w:rPr>
        <w:t>Энергоснабжающая</w:t>
      </w:r>
      <w:proofErr w:type="spellEnd"/>
      <w:r>
        <w:rPr>
          <w:sz w:val="20"/>
          <w:szCs w:val="20"/>
        </w:rPr>
        <w:t xml:space="preserve"> организация выставляет (передает) Абоненту: </w:t>
      </w:r>
    </w:p>
    <w:p w:rsidR="009C3CD4" w:rsidRDefault="009C3CD4" w:rsidP="009C3CD4">
      <w:pPr>
        <w:numPr>
          <w:ilvl w:val="0"/>
          <w:numId w:val="8"/>
        </w:numPr>
        <w:tabs>
          <w:tab w:val="num" w:pos="0"/>
          <w:tab w:val="num" w:pos="540"/>
        </w:tabs>
        <w:ind w:left="0" w:firstLine="360"/>
        <w:jc w:val="both"/>
        <w:rPr>
          <w:sz w:val="20"/>
          <w:szCs w:val="20"/>
        </w:rPr>
      </w:pPr>
      <w:r>
        <w:rPr>
          <w:sz w:val="20"/>
          <w:szCs w:val="20"/>
        </w:rPr>
        <w:t xml:space="preserve">Счет на всю сумму фактически потребленной тепловой энергии и теплоносителя, за расчетный период до 10 числа месяца, следующего за </w:t>
      </w:r>
      <w:proofErr w:type="gramStart"/>
      <w:r>
        <w:rPr>
          <w:sz w:val="20"/>
          <w:szCs w:val="20"/>
        </w:rPr>
        <w:t>расчётным</w:t>
      </w:r>
      <w:proofErr w:type="gramEnd"/>
      <w:r>
        <w:rPr>
          <w:sz w:val="20"/>
          <w:szCs w:val="20"/>
        </w:rPr>
        <w:t>.</w:t>
      </w:r>
    </w:p>
    <w:p w:rsidR="009C3CD4" w:rsidRDefault="009C3CD4" w:rsidP="009C3CD4">
      <w:pPr>
        <w:tabs>
          <w:tab w:val="num" w:pos="0"/>
          <w:tab w:val="num" w:pos="540"/>
        </w:tabs>
        <w:ind w:firstLine="360"/>
        <w:jc w:val="both"/>
        <w:rPr>
          <w:sz w:val="20"/>
          <w:szCs w:val="20"/>
        </w:rPr>
      </w:pPr>
      <w:r>
        <w:rPr>
          <w:sz w:val="20"/>
          <w:szCs w:val="20"/>
        </w:rPr>
        <w:t>7.3.</w:t>
      </w:r>
      <w:r w:rsidR="00EB1545">
        <w:rPr>
          <w:sz w:val="20"/>
          <w:szCs w:val="20"/>
        </w:rPr>
        <w:t xml:space="preserve"> </w:t>
      </w:r>
      <w:r>
        <w:rPr>
          <w:sz w:val="20"/>
          <w:szCs w:val="20"/>
        </w:rPr>
        <w:t>Абонент производит оплату:</w:t>
      </w:r>
    </w:p>
    <w:p w:rsidR="009C3CD4" w:rsidRDefault="009C3CD4" w:rsidP="00EB1545">
      <w:pPr>
        <w:numPr>
          <w:ilvl w:val="0"/>
          <w:numId w:val="9"/>
        </w:numPr>
        <w:jc w:val="both"/>
        <w:rPr>
          <w:i/>
          <w:sz w:val="20"/>
          <w:szCs w:val="20"/>
        </w:rPr>
      </w:pPr>
      <w:r>
        <w:rPr>
          <w:sz w:val="20"/>
          <w:szCs w:val="20"/>
        </w:rPr>
        <w:t xml:space="preserve">до 20 числа месяца, следующего за </w:t>
      </w:r>
      <w:proofErr w:type="gramStart"/>
      <w:r>
        <w:rPr>
          <w:sz w:val="20"/>
          <w:szCs w:val="20"/>
        </w:rPr>
        <w:t>расчетным</w:t>
      </w:r>
      <w:proofErr w:type="gramEnd"/>
      <w:r>
        <w:rPr>
          <w:sz w:val="20"/>
          <w:szCs w:val="20"/>
        </w:rPr>
        <w:t xml:space="preserve">, </w:t>
      </w:r>
      <w:r w:rsidR="00EB1545" w:rsidRPr="00EB1545">
        <w:rPr>
          <w:sz w:val="20"/>
          <w:szCs w:val="20"/>
        </w:rPr>
        <w:t xml:space="preserve">на основании счета и акта сдачи-приемки </w:t>
      </w:r>
      <w:r>
        <w:rPr>
          <w:sz w:val="20"/>
          <w:szCs w:val="20"/>
        </w:rPr>
        <w:t>на сумму окончательного расчета за тепловую энергию.</w:t>
      </w:r>
    </w:p>
    <w:p w:rsidR="009C3CD4" w:rsidRPr="00CB020E" w:rsidRDefault="009C3CD4" w:rsidP="009C3CD4">
      <w:pPr>
        <w:ind w:firstLine="360"/>
        <w:jc w:val="both"/>
        <w:rPr>
          <w:sz w:val="20"/>
          <w:szCs w:val="20"/>
        </w:rPr>
      </w:pPr>
      <w:r>
        <w:rPr>
          <w:sz w:val="20"/>
          <w:szCs w:val="20"/>
        </w:rPr>
        <w:t xml:space="preserve">Оплата считается произведенной надлежащим образом при условии поступления в сроки, установленные </w:t>
      </w:r>
      <w:proofErr w:type="spellStart"/>
      <w:r>
        <w:rPr>
          <w:sz w:val="20"/>
          <w:szCs w:val="20"/>
        </w:rPr>
        <w:t>пп</w:t>
      </w:r>
      <w:proofErr w:type="spellEnd"/>
      <w:r>
        <w:rPr>
          <w:sz w:val="20"/>
          <w:szCs w:val="20"/>
        </w:rPr>
        <w:t xml:space="preserve">. 7.3. </w:t>
      </w:r>
      <w:r w:rsidRPr="00CB020E">
        <w:rPr>
          <w:sz w:val="20"/>
          <w:szCs w:val="20"/>
        </w:rPr>
        <w:t>настоящего договора, на расчетный счет Энергоснабжающей организации всей суммы в расчетном месяце.</w:t>
      </w:r>
    </w:p>
    <w:p w:rsidR="00FD5DB7" w:rsidRDefault="00FD5DB7" w:rsidP="009C3CD4">
      <w:pPr>
        <w:ind w:firstLine="360"/>
        <w:jc w:val="both"/>
        <w:rPr>
          <w:sz w:val="20"/>
          <w:szCs w:val="20"/>
        </w:rPr>
      </w:pPr>
      <w:r w:rsidRPr="00CB020E">
        <w:rPr>
          <w:sz w:val="20"/>
          <w:szCs w:val="20"/>
        </w:rPr>
        <w:t>7.4.</w:t>
      </w:r>
      <w:r w:rsidR="00EB1545">
        <w:rPr>
          <w:sz w:val="20"/>
          <w:szCs w:val="20"/>
        </w:rPr>
        <w:t xml:space="preserve"> </w:t>
      </w:r>
      <w:r w:rsidRPr="00CB020E">
        <w:rPr>
          <w:sz w:val="20"/>
          <w:szCs w:val="20"/>
        </w:rPr>
        <w:t xml:space="preserve">Ориентировочная сумма по договору составляет </w:t>
      </w:r>
      <w:r w:rsidR="00D95222">
        <w:rPr>
          <w:b/>
          <w:sz w:val="20"/>
          <w:szCs w:val="20"/>
        </w:rPr>
        <w:t>_________________________________________________________________________________</w:t>
      </w:r>
      <w:r w:rsidR="00EB1545">
        <w:rPr>
          <w:b/>
          <w:sz w:val="20"/>
          <w:szCs w:val="20"/>
        </w:rPr>
        <w:t>,</w:t>
      </w:r>
      <w:r w:rsidR="00F85E9A">
        <w:rPr>
          <w:b/>
          <w:sz w:val="20"/>
          <w:szCs w:val="20"/>
        </w:rPr>
        <w:t xml:space="preserve"> НДС не облагается.</w:t>
      </w:r>
    </w:p>
    <w:p w:rsidR="009C3CD4" w:rsidRDefault="00FD5DB7" w:rsidP="009C3CD4">
      <w:pPr>
        <w:ind w:firstLine="360"/>
        <w:jc w:val="both"/>
        <w:rPr>
          <w:sz w:val="20"/>
          <w:szCs w:val="20"/>
        </w:rPr>
      </w:pPr>
      <w:r>
        <w:rPr>
          <w:sz w:val="20"/>
          <w:szCs w:val="20"/>
        </w:rPr>
        <w:t>7.5</w:t>
      </w:r>
      <w:r w:rsidR="009C3CD4">
        <w:rPr>
          <w:sz w:val="20"/>
          <w:szCs w:val="20"/>
        </w:rPr>
        <w:t>.</w:t>
      </w:r>
      <w:r w:rsidR="00EB1545">
        <w:rPr>
          <w:sz w:val="20"/>
          <w:szCs w:val="20"/>
        </w:rPr>
        <w:t xml:space="preserve"> </w:t>
      </w:r>
      <w:r w:rsidR="009C3CD4">
        <w:rPr>
          <w:sz w:val="20"/>
          <w:szCs w:val="20"/>
        </w:rPr>
        <w:t xml:space="preserve">Ответственность за неисполнение денежного обязательства предусматривается статьей 395 Гражданского кодекса РФ.  </w:t>
      </w:r>
    </w:p>
    <w:p w:rsidR="009C3CD4" w:rsidRDefault="009C3CD4" w:rsidP="009C3CD4">
      <w:pPr>
        <w:ind w:firstLine="360"/>
        <w:jc w:val="center"/>
        <w:rPr>
          <w:b/>
          <w:sz w:val="20"/>
          <w:szCs w:val="20"/>
        </w:rPr>
      </w:pPr>
      <w:r>
        <w:rPr>
          <w:b/>
          <w:sz w:val="20"/>
          <w:szCs w:val="20"/>
        </w:rPr>
        <w:t>8. ОТВЕТСТВЕННОСТЬ СТОРОН</w:t>
      </w:r>
    </w:p>
    <w:p w:rsidR="009C3CD4" w:rsidRDefault="009C3CD4" w:rsidP="009C3CD4">
      <w:pPr>
        <w:ind w:firstLine="360"/>
        <w:jc w:val="both"/>
        <w:rPr>
          <w:sz w:val="20"/>
          <w:szCs w:val="20"/>
        </w:rPr>
      </w:pPr>
      <w:r>
        <w:rPr>
          <w:sz w:val="20"/>
          <w:szCs w:val="20"/>
        </w:rPr>
        <w:t>8.1.</w:t>
      </w:r>
      <w:r w:rsidR="00EB1545">
        <w:rPr>
          <w:sz w:val="20"/>
          <w:szCs w:val="20"/>
        </w:rPr>
        <w:t xml:space="preserve"> </w:t>
      </w:r>
      <w:r>
        <w:rPr>
          <w:sz w:val="20"/>
          <w:szCs w:val="20"/>
        </w:rPr>
        <w:t>Стороны несут ответственность за неисполнение или ненадлежащее исполнение условий настоящего договора в соответствии с де</w:t>
      </w:r>
      <w:r w:rsidR="001E0486">
        <w:rPr>
          <w:sz w:val="20"/>
          <w:szCs w:val="20"/>
        </w:rPr>
        <w:t>йствующим законодательством.</w:t>
      </w:r>
    </w:p>
    <w:p w:rsidR="009C3CD4" w:rsidRDefault="009C3CD4" w:rsidP="009C3CD4">
      <w:pPr>
        <w:ind w:firstLine="360"/>
        <w:jc w:val="both"/>
        <w:rPr>
          <w:sz w:val="20"/>
          <w:szCs w:val="20"/>
        </w:rPr>
      </w:pPr>
      <w:r>
        <w:rPr>
          <w:sz w:val="20"/>
          <w:szCs w:val="20"/>
        </w:rPr>
        <w:lastRenderedPageBreak/>
        <w:t>8.2.</w:t>
      </w:r>
      <w:r w:rsidR="00EB1545">
        <w:rPr>
          <w:sz w:val="20"/>
          <w:szCs w:val="20"/>
        </w:rPr>
        <w:t xml:space="preserve"> </w:t>
      </w:r>
      <w:proofErr w:type="spellStart"/>
      <w:proofErr w:type="gramStart"/>
      <w:r>
        <w:rPr>
          <w:sz w:val="20"/>
          <w:szCs w:val="20"/>
        </w:rPr>
        <w:t>Энергоснабжающая</w:t>
      </w:r>
      <w:proofErr w:type="spellEnd"/>
      <w:r>
        <w:rPr>
          <w:sz w:val="20"/>
          <w:szCs w:val="20"/>
        </w:rPr>
        <w:t xml:space="preserve"> организация в случаях перерывов (ограничения или прекращения) энергоснабжения Абонента по своей вине возмещает  Абоненту только реально причиненный ущерб в порядке и размере, установленными действующим законодательством.</w:t>
      </w:r>
      <w:proofErr w:type="gramEnd"/>
    </w:p>
    <w:p w:rsidR="009C3CD4" w:rsidRDefault="009C3CD4" w:rsidP="009C3CD4">
      <w:pPr>
        <w:ind w:firstLine="360"/>
        <w:jc w:val="both"/>
        <w:rPr>
          <w:sz w:val="20"/>
          <w:szCs w:val="20"/>
        </w:rPr>
      </w:pPr>
      <w:r>
        <w:rPr>
          <w:sz w:val="20"/>
          <w:szCs w:val="20"/>
        </w:rPr>
        <w:t>8.3.</w:t>
      </w:r>
      <w:r w:rsidR="00EB1545">
        <w:rPr>
          <w:sz w:val="20"/>
          <w:szCs w:val="20"/>
        </w:rPr>
        <w:t xml:space="preserve"> </w:t>
      </w:r>
      <w:proofErr w:type="spellStart"/>
      <w:r>
        <w:rPr>
          <w:sz w:val="20"/>
          <w:szCs w:val="20"/>
        </w:rPr>
        <w:t>Энергоснабжающая</w:t>
      </w:r>
      <w:proofErr w:type="spellEnd"/>
      <w:r>
        <w:rPr>
          <w:sz w:val="20"/>
          <w:szCs w:val="20"/>
        </w:rPr>
        <w:t xml:space="preserve"> организация не несет ответственности перед Абонентом за снижение параметров теплоносителя и </w:t>
      </w:r>
      <w:proofErr w:type="spellStart"/>
      <w:r>
        <w:rPr>
          <w:sz w:val="20"/>
          <w:szCs w:val="20"/>
        </w:rPr>
        <w:t>недоотпуск</w:t>
      </w:r>
      <w:proofErr w:type="spellEnd"/>
      <w:r>
        <w:rPr>
          <w:sz w:val="20"/>
          <w:szCs w:val="20"/>
        </w:rPr>
        <w:t xml:space="preserve"> тепловой энергии, вызванный:</w:t>
      </w:r>
    </w:p>
    <w:p w:rsidR="009C3CD4" w:rsidRDefault="009C3CD4" w:rsidP="009C3CD4">
      <w:pPr>
        <w:widowControl w:val="0"/>
        <w:numPr>
          <w:ilvl w:val="0"/>
          <w:numId w:val="9"/>
        </w:numPr>
        <w:tabs>
          <w:tab w:val="num" w:pos="0"/>
          <w:tab w:val="left" w:pos="540"/>
        </w:tabs>
        <w:ind w:left="0" w:firstLine="360"/>
        <w:jc w:val="both"/>
        <w:rPr>
          <w:sz w:val="20"/>
          <w:szCs w:val="20"/>
        </w:rPr>
      </w:pPr>
      <w:r>
        <w:rPr>
          <w:sz w:val="20"/>
          <w:szCs w:val="20"/>
        </w:rPr>
        <w:t>стихийными явлениями: гроза, буря, наводнение, землетрясение, пожар, длительное похолодание, при котором температура наружного воздуха держится более 48 час. ниже на 3</w:t>
      </w:r>
      <w:proofErr w:type="gramStart"/>
      <w:r>
        <w:rPr>
          <w:sz w:val="20"/>
          <w:szCs w:val="20"/>
        </w:rPr>
        <w:t>°С</w:t>
      </w:r>
      <w:proofErr w:type="gramEnd"/>
      <w:r>
        <w:rPr>
          <w:sz w:val="20"/>
          <w:szCs w:val="20"/>
        </w:rPr>
        <w:t xml:space="preserve">  и более расчетной температуры;</w:t>
      </w:r>
    </w:p>
    <w:p w:rsidR="009C3CD4" w:rsidRDefault="009C3CD4" w:rsidP="009C3CD4">
      <w:pPr>
        <w:widowControl w:val="0"/>
        <w:numPr>
          <w:ilvl w:val="0"/>
          <w:numId w:val="9"/>
        </w:numPr>
        <w:tabs>
          <w:tab w:val="num" w:pos="0"/>
          <w:tab w:val="left" w:pos="540"/>
        </w:tabs>
        <w:ind w:left="0" w:firstLine="360"/>
        <w:jc w:val="both"/>
        <w:rPr>
          <w:sz w:val="20"/>
          <w:szCs w:val="20"/>
        </w:rPr>
      </w:pPr>
      <w:r>
        <w:rPr>
          <w:sz w:val="20"/>
          <w:szCs w:val="20"/>
        </w:rPr>
        <w:t>неправильными действиями персонала Абонента или посторонних лиц (повреждение трубопроводов,  повреждение абонентского ввода);</w:t>
      </w:r>
    </w:p>
    <w:p w:rsidR="009C3CD4" w:rsidRDefault="009C3CD4" w:rsidP="009C3CD4">
      <w:pPr>
        <w:widowControl w:val="0"/>
        <w:numPr>
          <w:ilvl w:val="0"/>
          <w:numId w:val="9"/>
        </w:numPr>
        <w:tabs>
          <w:tab w:val="num" w:pos="0"/>
          <w:tab w:val="left" w:pos="540"/>
        </w:tabs>
        <w:ind w:left="0" w:firstLine="360"/>
        <w:jc w:val="both"/>
        <w:rPr>
          <w:sz w:val="20"/>
          <w:szCs w:val="20"/>
        </w:rPr>
      </w:pPr>
      <w:r>
        <w:rPr>
          <w:sz w:val="20"/>
          <w:szCs w:val="20"/>
        </w:rPr>
        <w:t>ограничениями или отключениями в соответствии с разделом 9 настоящего Договора;</w:t>
      </w:r>
    </w:p>
    <w:p w:rsidR="009C3CD4" w:rsidRDefault="009C3CD4" w:rsidP="009C3CD4">
      <w:pPr>
        <w:widowControl w:val="0"/>
        <w:numPr>
          <w:ilvl w:val="0"/>
          <w:numId w:val="9"/>
        </w:numPr>
        <w:tabs>
          <w:tab w:val="num" w:pos="0"/>
          <w:tab w:val="left" w:pos="540"/>
        </w:tabs>
        <w:ind w:left="0" w:firstLine="360"/>
        <w:jc w:val="both"/>
        <w:rPr>
          <w:sz w:val="20"/>
          <w:szCs w:val="20"/>
        </w:rPr>
      </w:pPr>
      <w:r>
        <w:rPr>
          <w:sz w:val="20"/>
          <w:szCs w:val="20"/>
        </w:rPr>
        <w:t>несоблюдением  Абонентом  договорного режима теплопотребления.</w:t>
      </w:r>
    </w:p>
    <w:p w:rsidR="009C3CD4" w:rsidRDefault="009C3CD4" w:rsidP="009C3CD4">
      <w:pPr>
        <w:ind w:firstLine="360"/>
        <w:jc w:val="both"/>
        <w:rPr>
          <w:sz w:val="20"/>
          <w:szCs w:val="20"/>
        </w:rPr>
      </w:pPr>
      <w:r>
        <w:rPr>
          <w:sz w:val="20"/>
          <w:szCs w:val="20"/>
        </w:rPr>
        <w:t>8.4.</w:t>
      </w:r>
      <w:r w:rsidR="00EB1545">
        <w:rPr>
          <w:sz w:val="20"/>
          <w:szCs w:val="20"/>
        </w:rPr>
        <w:t xml:space="preserve"> </w:t>
      </w:r>
      <w:r>
        <w:rPr>
          <w:sz w:val="20"/>
          <w:szCs w:val="20"/>
        </w:rPr>
        <w:t xml:space="preserve">При невыполнении Абонентом обязательств, предусмотренных разделом 5 настоящего договора, </w:t>
      </w:r>
      <w:proofErr w:type="spellStart"/>
      <w:r>
        <w:rPr>
          <w:sz w:val="20"/>
          <w:szCs w:val="20"/>
        </w:rPr>
        <w:t>Энергоснабжающая</w:t>
      </w:r>
      <w:proofErr w:type="spellEnd"/>
      <w:r>
        <w:rPr>
          <w:sz w:val="20"/>
          <w:szCs w:val="20"/>
        </w:rPr>
        <w:t xml:space="preserve"> организация вправе ограничить или прекратить отпуск тепловой энергии после предварительного предупреждения Абонента.</w:t>
      </w:r>
    </w:p>
    <w:p w:rsidR="009C3CD4" w:rsidRDefault="009C3CD4" w:rsidP="009C3CD4">
      <w:pPr>
        <w:ind w:firstLine="360"/>
        <w:jc w:val="both"/>
        <w:rPr>
          <w:sz w:val="20"/>
          <w:szCs w:val="20"/>
        </w:rPr>
      </w:pPr>
      <w:r>
        <w:rPr>
          <w:sz w:val="20"/>
          <w:szCs w:val="20"/>
        </w:rPr>
        <w:t>8.5.</w:t>
      </w:r>
      <w:r w:rsidR="00EB1545">
        <w:rPr>
          <w:sz w:val="20"/>
          <w:szCs w:val="20"/>
        </w:rPr>
        <w:t xml:space="preserve"> </w:t>
      </w:r>
      <w:r>
        <w:rPr>
          <w:sz w:val="20"/>
          <w:szCs w:val="20"/>
        </w:rPr>
        <w:t>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9C3CD4" w:rsidRDefault="009C3CD4" w:rsidP="009C3CD4">
      <w:pPr>
        <w:ind w:firstLine="360"/>
        <w:jc w:val="both"/>
        <w:rPr>
          <w:sz w:val="20"/>
          <w:szCs w:val="20"/>
        </w:rPr>
      </w:pPr>
      <w:r>
        <w:rPr>
          <w:sz w:val="20"/>
          <w:szCs w:val="20"/>
        </w:rPr>
        <w:t>8.6.</w:t>
      </w:r>
      <w:r w:rsidR="00EB1545">
        <w:rPr>
          <w:sz w:val="20"/>
          <w:szCs w:val="20"/>
        </w:rPr>
        <w:t xml:space="preserve"> </w:t>
      </w:r>
      <w:r>
        <w:rPr>
          <w:sz w:val="20"/>
          <w:szCs w:val="20"/>
        </w:rPr>
        <w:t>Граница ответственности между Абонентом и Энергоснабжающей организацией за состояние и обслуживание систем теплопотребления определяется их балансовой принадлежностью (эксплуатационной ответственностью) и фиксируется в Акте разграничения балансовой принадлежности тепловых сетей и эксплуатационной ответственности сторон (Приложение № 2 к настоящему Договору). При отсутствии подписанного сторонами Акта разграничения балансовой принадлежности (эксплуатационной ответственности), границей балансовой принадлежности и эксплуатационной ответственности считается место ввода в здание (объект), то есть граница проходит по внешней стене здания.</w:t>
      </w:r>
    </w:p>
    <w:p w:rsidR="009C3CD4" w:rsidRDefault="009C3CD4" w:rsidP="009C3CD4">
      <w:pPr>
        <w:ind w:firstLine="360"/>
        <w:jc w:val="both"/>
        <w:rPr>
          <w:sz w:val="20"/>
          <w:szCs w:val="20"/>
        </w:rPr>
      </w:pPr>
      <w:r>
        <w:rPr>
          <w:sz w:val="20"/>
          <w:szCs w:val="20"/>
        </w:rPr>
        <w:t>В случае если Абонент подключается к сетям, не принадлежащим Энергоснабжающей организации, границы эксплуатационной ответственности определяются Соглашением с владельцем промежуточных сетей и прилагаются к настоящему договору, которое является неотъемлемой частью.</w:t>
      </w:r>
    </w:p>
    <w:p w:rsidR="008E1601" w:rsidRDefault="008E1601" w:rsidP="008E1601">
      <w:pPr>
        <w:ind w:firstLine="360"/>
        <w:jc w:val="both"/>
        <w:rPr>
          <w:sz w:val="20"/>
          <w:szCs w:val="20"/>
        </w:rPr>
      </w:pPr>
      <w:r>
        <w:rPr>
          <w:sz w:val="20"/>
          <w:szCs w:val="20"/>
        </w:rPr>
        <w:t>8.7.</w:t>
      </w:r>
      <w:r w:rsidR="00EB1545">
        <w:rPr>
          <w:sz w:val="20"/>
          <w:szCs w:val="20"/>
        </w:rPr>
        <w:t xml:space="preserve"> </w:t>
      </w:r>
      <w:r>
        <w:rPr>
          <w:sz w:val="20"/>
          <w:szCs w:val="20"/>
        </w:rPr>
        <w:t>При обнаружении Энергоснабжающей организацией у Абонента устрой</w:t>
      </w:r>
      <w:proofErr w:type="gramStart"/>
      <w:r>
        <w:rPr>
          <w:sz w:val="20"/>
          <w:szCs w:val="20"/>
        </w:rPr>
        <w:t>ств дл</w:t>
      </w:r>
      <w:proofErr w:type="gramEnd"/>
      <w:r>
        <w:rPr>
          <w:sz w:val="20"/>
          <w:szCs w:val="20"/>
        </w:rPr>
        <w:t xml:space="preserve">я отбора теплоносителя из системы центрального теплоснабжения, находящегося в зоне ответственности Абонента, </w:t>
      </w:r>
      <w:proofErr w:type="spellStart"/>
      <w:r>
        <w:rPr>
          <w:sz w:val="20"/>
          <w:szCs w:val="20"/>
        </w:rPr>
        <w:t>Энергоснабжающая</w:t>
      </w:r>
      <w:proofErr w:type="spellEnd"/>
      <w:r>
        <w:rPr>
          <w:sz w:val="20"/>
          <w:szCs w:val="20"/>
        </w:rPr>
        <w:t xml:space="preserve"> организация начисляет стоимость израсходованного теплоносителя из расчёта пропускной способности устройств разбора теплоносителя при скорости движения теплоносителя в системе теплоснабжения </w:t>
      </w:r>
      <w:smartTag w:uri="urn:schemas-microsoft-com:office:smarttags" w:element="metricconverter">
        <w:smartTagPr>
          <w:attr w:name="ProductID" w:val="1,2 метра"/>
        </w:smartTagPr>
        <w:r>
          <w:rPr>
            <w:sz w:val="20"/>
            <w:szCs w:val="20"/>
          </w:rPr>
          <w:t>1,2 метра</w:t>
        </w:r>
      </w:smartTag>
      <w:r>
        <w:rPr>
          <w:sz w:val="20"/>
          <w:szCs w:val="20"/>
        </w:rPr>
        <w:t xml:space="preserve"> в секунду, а Абонент оплачивает стоимость израсходованного теплоносителя. При этом стороны принимают количество Гкал в одном кубическом метре теплоносителя 0,0524 Гкал. Расчёт расхода теплоносителя производится до устранения нарушения и фиксируется актом устранения нарушения.</w:t>
      </w:r>
    </w:p>
    <w:p w:rsidR="008E1601" w:rsidRDefault="008E1601" w:rsidP="008E1601">
      <w:pPr>
        <w:ind w:firstLine="360"/>
        <w:jc w:val="both"/>
        <w:rPr>
          <w:sz w:val="20"/>
          <w:szCs w:val="20"/>
        </w:rPr>
      </w:pPr>
    </w:p>
    <w:p w:rsidR="009C3CD4" w:rsidRDefault="009C3CD4" w:rsidP="009C3CD4">
      <w:pPr>
        <w:ind w:firstLine="360"/>
        <w:jc w:val="both"/>
        <w:rPr>
          <w:sz w:val="20"/>
          <w:szCs w:val="20"/>
        </w:rPr>
      </w:pPr>
    </w:p>
    <w:p w:rsidR="009C3CD4" w:rsidRDefault="009C3CD4" w:rsidP="009C3CD4">
      <w:pPr>
        <w:ind w:firstLine="360"/>
        <w:jc w:val="center"/>
        <w:rPr>
          <w:b/>
          <w:sz w:val="20"/>
          <w:szCs w:val="20"/>
        </w:rPr>
      </w:pPr>
      <w:r>
        <w:rPr>
          <w:b/>
          <w:sz w:val="20"/>
          <w:szCs w:val="20"/>
        </w:rPr>
        <w:t>9. ПОРЯДОК ВВЕДЕНИЯ ОГРАНИЧЕНИЯ ИЛИ ПРЕКРАЩЕНИЯ ТЕПЛОСНАБЖЕНИЯ</w:t>
      </w:r>
    </w:p>
    <w:p w:rsidR="009C3CD4" w:rsidRDefault="009C3CD4" w:rsidP="009C3CD4">
      <w:pPr>
        <w:ind w:firstLine="360"/>
        <w:jc w:val="center"/>
        <w:rPr>
          <w:b/>
          <w:sz w:val="20"/>
          <w:szCs w:val="20"/>
        </w:rPr>
      </w:pPr>
    </w:p>
    <w:p w:rsidR="004579DC" w:rsidRPr="004579DC" w:rsidRDefault="004579DC" w:rsidP="004579DC">
      <w:pPr>
        <w:shd w:val="clear" w:color="auto" w:fill="FFFFFF"/>
        <w:spacing w:line="240" w:lineRule="atLeast"/>
        <w:jc w:val="both"/>
        <w:textAlignment w:val="baseline"/>
        <w:rPr>
          <w:color w:val="000000"/>
          <w:sz w:val="20"/>
          <w:szCs w:val="20"/>
        </w:rPr>
      </w:pPr>
      <w:r w:rsidRPr="004579DC">
        <w:rPr>
          <w:color w:val="000000"/>
          <w:sz w:val="20"/>
          <w:szCs w:val="20"/>
        </w:rPr>
        <w:t>Ограничение режима потребления  применяется в следующем порядке:</w:t>
      </w:r>
    </w:p>
    <w:p w:rsidR="004579DC" w:rsidRPr="004579DC" w:rsidRDefault="004579DC" w:rsidP="004579DC">
      <w:pPr>
        <w:shd w:val="clear" w:color="auto" w:fill="FFFFFF"/>
        <w:spacing w:line="240" w:lineRule="atLeast"/>
        <w:jc w:val="both"/>
        <w:textAlignment w:val="baseline"/>
        <w:rPr>
          <w:color w:val="000000"/>
          <w:sz w:val="20"/>
          <w:szCs w:val="20"/>
        </w:rPr>
      </w:pPr>
      <w:r w:rsidRPr="004579DC">
        <w:rPr>
          <w:color w:val="000000"/>
          <w:sz w:val="20"/>
          <w:szCs w:val="20"/>
        </w:rP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4579DC" w:rsidRPr="004579DC" w:rsidRDefault="004579DC" w:rsidP="004579DC">
      <w:pPr>
        <w:shd w:val="clear" w:color="auto" w:fill="FFFFFF"/>
        <w:spacing w:line="240" w:lineRule="atLeast"/>
        <w:jc w:val="both"/>
        <w:textAlignment w:val="baseline"/>
        <w:rPr>
          <w:color w:val="000000"/>
          <w:sz w:val="20"/>
          <w:szCs w:val="20"/>
        </w:rPr>
      </w:pPr>
      <w:r w:rsidRPr="004579DC">
        <w:rPr>
          <w:color w:val="000000"/>
          <w:sz w:val="20"/>
          <w:szCs w:val="20"/>
        </w:rP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чрезвычайным ситуациям или их территориальные органы;</w:t>
      </w:r>
    </w:p>
    <w:p w:rsidR="004579DC" w:rsidRPr="004579DC" w:rsidRDefault="004579DC" w:rsidP="004579DC">
      <w:pPr>
        <w:shd w:val="clear" w:color="auto" w:fill="FFFFFF"/>
        <w:spacing w:line="240" w:lineRule="atLeast"/>
        <w:jc w:val="both"/>
        <w:textAlignment w:val="baseline"/>
        <w:rPr>
          <w:color w:val="000000"/>
          <w:sz w:val="20"/>
          <w:szCs w:val="20"/>
        </w:rPr>
      </w:pPr>
      <w:r w:rsidRPr="004579DC">
        <w:rPr>
          <w:color w:val="000000"/>
          <w:sz w:val="20"/>
          <w:szCs w:val="20"/>
        </w:rPr>
        <w:t xml:space="preserve">в случае непогашения (неоплаты) имеющейся задолженности </w:t>
      </w:r>
      <w:proofErr w:type="gramStart"/>
      <w:r w:rsidRPr="004579DC">
        <w:rPr>
          <w:color w:val="000000"/>
          <w:sz w:val="20"/>
          <w:szCs w:val="20"/>
        </w:rPr>
        <w:t>потребителем</w:t>
      </w:r>
      <w:proofErr w:type="gramEnd"/>
      <w:r w:rsidRPr="004579DC">
        <w:rPr>
          <w:color w:val="000000"/>
          <w:sz w:val="20"/>
          <w:szCs w:val="20"/>
        </w:rPr>
        <w:t xml:space="preserve"> до истечения установленного в уведомлении срока может быть введено частичное ограничение режима потребления. </w:t>
      </w:r>
      <w:proofErr w:type="gramStart"/>
      <w:r w:rsidRPr="004579DC">
        <w:rPr>
          <w:color w:val="000000"/>
          <w:sz w:val="20"/>
          <w:szCs w:val="20"/>
        </w:rP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w:t>
      </w:r>
      <w:proofErr w:type="spellStart"/>
      <w:r w:rsidRPr="004579DC">
        <w:rPr>
          <w:color w:val="000000"/>
          <w:sz w:val="20"/>
          <w:szCs w:val="20"/>
        </w:rPr>
        <w:t>теплосетевую</w:t>
      </w:r>
      <w:proofErr w:type="spellEnd"/>
      <w:r w:rsidRPr="004579DC">
        <w:rPr>
          <w:color w:val="000000"/>
          <w:sz w:val="20"/>
          <w:szCs w:val="20"/>
        </w:rPr>
        <w:t>)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w:t>
      </w:r>
      <w:proofErr w:type="gramEnd"/>
      <w:r w:rsidRPr="004579DC">
        <w:rPr>
          <w:color w:val="000000"/>
          <w:sz w:val="20"/>
          <w:szCs w:val="20"/>
        </w:rPr>
        <w:t xml:space="preserve"> о дате введения такого ограничения режима потребления. Теплоснабжающая (</w:t>
      </w:r>
      <w:proofErr w:type="spellStart"/>
      <w:r w:rsidRPr="004579DC">
        <w:rPr>
          <w:color w:val="000000"/>
          <w:sz w:val="20"/>
          <w:szCs w:val="20"/>
        </w:rPr>
        <w:t>теплосетевая</w:t>
      </w:r>
      <w:proofErr w:type="spellEnd"/>
      <w:r w:rsidRPr="004579DC">
        <w:rPr>
          <w:color w:val="000000"/>
          <w:sz w:val="20"/>
          <w:szCs w:val="20"/>
        </w:rPr>
        <w:t>)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4579DC" w:rsidRPr="004579DC" w:rsidRDefault="004579DC" w:rsidP="004579DC">
      <w:pPr>
        <w:shd w:val="clear" w:color="auto" w:fill="FFFFFF"/>
        <w:spacing w:line="240" w:lineRule="atLeast"/>
        <w:jc w:val="both"/>
        <w:textAlignment w:val="baseline"/>
        <w:rPr>
          <w:color w:val="000000"/>
          <w:sz w:val="20"/>
          <w:szCs w:val="20"/>
        </w:rPr>
      </w:pPr>
      <w:proofErr w:type="gramStart"/>
      <w:r w:rsidRPr="004579DC">
        <w:rPr>
          <w:color w:val="000000"/>
          <w:sz w:val="20"/>
          <w:szCs w:val="20"/>
        </w:rP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w:t>
      </w:r>
      <w:proofErr w:type="gramEnd"/>
      <w:r w:rsidRPr="004579DC">
        <w:rPr>
          <w:color w:val="000000"/>
          <w:sz w:val="20"/>
          <w:szCs w:val="20"/>
        </w:rPr>
        <w:t xml:space="preserve"> 1 дня до дня введения такого ограничения режима потребления;</w:t>
      </w:r>
    </w:p>
    <w:p w:rsidR="004579DC" w:rsidRPr="004579DC" w:rsidRDefault="004579DC" w:rsidP="004579DC">
      <w:pPr>
        <w:shd w:val="clear" w:color="auto" w:fill="FFFFFF"/>
        <w:spacing w:line="240" w:lineRule="atLeast"/>
        <w:jc w:val="both"/>
        <w:textAlignment w:val="baseline"/>
        <w:rPr>
          <w:color w:val="000000"/>
          <w:sz w:val="20"/>
          <w:szCs w:val="20"/>
        </w:rPr>
      </w:pPr>
      <w:r w:rsidRPr="004579DC">
        <w:rPr>
          <w:color w:val="000000"/>
          <w:sz w:val="20"/>
          <w:szCs w:val="20"/>
        </w:rPr>
        <w:lastRenderedPageBreak/>
        <w:t>возобновление подачи тепловой энергии осуществляется после полного погашения (оплаты) задолженности потребителем.</w:t>
      </w:r>
    </w:p>
    <w:p w:rsidR="004579DC" w:rsidRDefault="004579DC" w:rsidP="009C3CD4">
      <w:pPr>
        <w:ind w:firstLine="360"/>
        <w:jc w:val="center"/>
        <w:rPr>
          <w:b/>
          <w:sz w:val="20"/>
          <w:szCs w:val="20"/>
        </w:rPr>
      </w:pPr>
    </w:p>
    <w:p w:rsidR="004579DC" w:rsidRDefault="004579DC" w:rsidP="009C3CD4">
      <w:pPr>
        <w:ind w:firstLine="360"/>
        <w:jc w:val="center"/>
        <w:rPr>
          <w:b/>
          <w:sz w:val="20"/>
          <w:szCs w:val="20"/>
        </w:rPr>
      </w:pPr>
    </w:p>
    <w:p w:rsidR="009C3CD4" w:rsidRDefault="009C3CD4" w:rsidP="009C3CD4">
      <w:pPr>
        <w:ind w:firstLine="360"/>
        <w:jc w:val="center"/>
        <w:rPr>
          <w:b/>
          <w:sz w:val="20"/>
          <w:szCs w:val="20"/>
        </w:rPr>
      </w:pPr>
      <w:r>
        <w:rPr>
          <w:b/>
          <w:sz w:val="20"/>
          <w:szCs w:val="20"/>
        </w:rPr>
        <w:t>10. ОТОПИТЕЛЬНЫЙ СЕЗОН</w:t>
      </w:r>
    </w:p>
    <w:p w:rsidR="009C3CD4" w:rsidRDefault="009C3CD4" w:rsidP="009C3CD4">
      <w:pPr>
        <w:ind w:firstLine="360"/>
        <w:jc w:val="center"/>
        <w:rPr>
          <w:b/>
          <w:sz w:val="20"/>
          <w:szCs w:val="20"/>
        </w:rPr>
      </w:pPr>
    </w:p>
    <w:p w:rsidR="009C3CD4" w:rsidRDefault="009C3CD4" w:rsidP="009C3CD4">
      <w:pPr>
        <w:widowControl w:val="0"/>
        <w:ind w:firstLine="426"/>
        <w:jc w:val="both"/>
        <w:rPr>
          <w:sz w:val="20"/>
          <w:szCs w:val="20"/>
        </w:rPr>
      </w:pPr>
      <w:r>
        <w:rPr>
          <w:sz w:val="20"/>
          <w:szCs w:val="20"/>
        </w:rPr>
        <w:t>10.1.</w:t>
      </w:r>
      <w:r w:rsidR="00EB1545">
        <w:rPr>
          <w:sz w:val="20"/>
          <w:szCs w:val="20"/>
        </w:rPr>
        <w:t xml:space="preserve"> </w:t>
      </w:r>
      <w:r>
        <w:rPr>
          <w:sz w:val="20"/>
          <w:szCs w:val="20"/>
        </w:rPr>
        <w:t>Подача тепловой энергии на нужды отопления производится в отопительный сезон. Дата начала и окончания отопительного сезона определяется решением уполномоченного органа.</w:t>
      </w:r>
    </w:p>
    <w:p w:rsidR="009C3CD4" w:rsidRDefault="009C3CD4" w:rsidP="009C3CD4">
      <w:pPr>
        <w:ind w:firstLine="426"/>
        <w:jc w:val="both"/>
        <w:rPr>
          <w:sz w:val="20"/>
          <w:szCs w:val="20"/>
        </w:rPr>
      </w:pPr>
      <w:r>
        <w:rPr>
          <w:sz w:val="20"/>
          <w:szCs w:val="20"/>
        </w:rPr>
        <w:t>10.2.</w:t>
      </w:r>
      <w:r w:rsidR="00EB1545">
        <w:rPr>
          <w:sz w:val="20"/>
          <w:szCs w:val="20"/>
        </w:rPr>
        <w:t xml:space="preserve"> </w:t>
      </w:r>
      <w:r>
        <w:rPr>
          <w:sz w:val="20"/>
          <w:szCs w:val="20"/>
        </w:rPr>
        <w:t>Начало подачи тепловой энергии на нужды отопления в связи с началом отопительного сезона определяется:</w:t>
      </w:r>
    </w:p>
    <w:p w:rsidR="009C3CD4" w:rsidRDefault="009C3CD4" w:rsidP="009C3CD4">
      <w:pPr>
        <w:numPr>
          <w:ilvl w:val="0"/>
          <w:numId w:val="11"/>
        </w:numPr>
        <w:tabs>
          <w:tab w:val="num" w:pos="0"/>
          <w:tab w:val="num" w:pos="540"/>
        </w:tabs>
        <w:autoSpaceDE w:val="0"/>
        <w:autoSpaceDN w:val="0"/>
        <w:ind w:left="0" w:firstLine="426"/>
        <w:jc w:val="both"/>
        <w:rPr>
          <w:sz w:val="20"/>
          <w:szCs w:val="20"/>
        </w:rPr>
      </w:pPr>
      <w:r>
        <w:rPr>
          <w:sz w:val="20"/>
          <w:szCs w:val="20"/>
        </w:rPr>
        <w:t xml:space="preserve">технической готовностью </w:t>
      </w:r>
      <w:proofErr w:type="spellStart"/>
      <w:r>
        <w:rPr>
          <w:sz w:val="20"/>
          <w:szCs w:val="20"/>
        </w:rPr>
        <w:t>теплооборудования</w:t>
      </w:r>
      <w:proofErr w:type="spellEnd"/>
      <w:r>
        <w:rPr>
          <w:sz w:val="20"/>
          <w:szCs w:val="20"/>
        </w:rPr>
        <w:t xml:space="preserve">, </w:t>
      </w:r>
      <w:proofErr w:type="spellStart"/>
      <w:r>
        <w:rPr>
          <w:sz w:val="20"/>
          <w:szCs w:val="20"/>
        </w:rPr>
        <w:t>теплоустановок</w:t>
      </w:r>
      <w:proofErr w:type="spellEnd"/>
      <w:r>
        <w:rPr>
          <w:sz w:val="20"/>
          <w:szCs w:val="20"/>
        </w:rPr>
        <w:t xml:space="preserve"> и тепловых сетей Абонента к началу отопительного сезона;</w:t>
      </w:r>
    </w:p>
    <w:p w:rsidR="009C3CD4" w:rsidRDefault="009C3CD4" w:rsidP="009C3CD4">
      <w:pPr>
        <w:numPr>
          <w:ilvl w:val="0"/>
          <w:numId w:val="11"/>
        </w:numPr>
        <w:tabs>
          <w:tab w:val="num" w:pos="0"/>
          <w:tab w:val="num" w:pos="540"/>
        </w:tabs>
        <w:autoSpaceDE w:val="0"/>
        <w:autoSpaceDN w:val="0"/>
        <w:ind w:left="0" w:firstLine="426"/>
        <w:jc w:val="both"/>
        <w:rPr>
          <w:sz w:val="20"/>
          <w:szCs w:val="20"/>
        </w:rPr>
      </w:pPr>
      <w:r>
        <w:rPr>
          <w:sz w:val="20"/>
          <w:szCs w:val="20"/>
        </w:rPr>
        <w:t>отсутствием у Абонента задолженности перед Энергоснабжающей организацией по настоящему Договору.</w:t>
      </w:r>
    </w:p>
    <w:p w:rsidR="009C3CD4" w:rsidRDefault="009C3CD4" w:rsidP="009C3CD4">
      <w:pPr>
        <w:autoSpaceDE w:val="0"/>
        <w:autoSpaceDN w:val="0"/>
        <w:ind w:firstLine="426"/>
        <w:jc w:val="both"/>
        <w:rPr>
          <w:sz w:val="20"/>
          <w:szCs w:val="20"/>
        </w:rPr>
      </w:pPr>
      <w:proofErr w:type="gramStart"/>
      <w:r>
        <w:rPr>
          <w:sz w:val="20"/>
          <w:szCs w:val="20"/>
        </w:rPr>
        <w:t xml:space="preserve">При отсутствии какого-либо из вышеуказанных оснований </w:t>
      </w:r>
      <w:proofErr w:type="spellStart"/>
      <w:r>
        <w:rPr>
          <w:sz w:val="20"/>
          <w:szCs w:val="20"/>
        </w:rPr>
        <w:t>Энергоснабжающая</w:t>
      </w:r>
      <w:proofErr w:type="spellEnd"/>
      <w:r>
        <w:rPr>
          <w:sz w:val="20"/>
          <w:szCs w:val="20"/>
        </w:rPr>
        <w:t xml:space="preserve"> организация вправе отказаться от возобновления подачи тепловой энергии Абоненту.  </w:t>
      </w:r>
      <w:proofErr w:type="gramEnd"/>
    </w:p>
    <w:p w:rsidR="009C3CD4" w:rsidRDefault="009C3CD4" w:rsidP="009C3CD4">
      <w:pPr>
        <w:pStyle w:val="a4"/>
        <w:rPr>
          <w:sz w:val="20"/>
        </w:rPr>
      </w:pPr>
      <w:r>
        <w:rPr>
          <w:sz w:val="20"/>
        </w:rPr>
        <w:t>10.3.</w:t>
      </w:r>
      <w:r w:rsidR="00EB1545">
        <w:rPr>
          <w:sz w:val="20"/>
        </w:rPr>
        <w:t xml:space="preserve"> </w:t>
      </w:r>
      <w:r>
        <w:rPr>
          <w:sz w:val="20"/>
        </w:rPr>
        <w:t xml:space="preserve">Техническая готовность </w:t>
      </w:r>
      <w:proofErr w:type="spellStart"/>
      <w:r>
        <w:rPr>
          <w:sz w:val="20"/>
        </w:rPr>
        <w:t>теплооборудования</w:t>
      </w:r>
      <w:proofErr w:type="spellEnd"/>
      <w:r>
        <w:rPr>
          <w:sz w:val="20"/>
        </w:rPr>
        <w:t xml:space="preserve">, </w:t>
      </w:r>
      <w:proofErr w:type="spellStart"/>
      <w:r>
        <w:rPr>
          <w:sz w:val="20"/>
        </w:rPr>
        <w:t>теплоустановок</w:t>
      </w:r>
      <w:proofErr w:type="spellEnd"/>
      <w:r>
        <w:rPr>
          <w:sz w:val="20"/>
        </w:rPr>
        <w:t xml:space="preserve"> и тепловых сетей Абонента к началу отопительного сезона состоит в выполнении Абонентом всего комплекса технических мероприятий по проверке и обеспечению надежной и безопасной эксплуатации </w:t>
      </w:r>
      <w:proofErr w:type="spellStart"/>
      <w:r>
        <w:rPr>
          <w:sz w:val="20"/>
        </w:rPr>
        <w:t>теплосистем</w:t>
      </w:r>
      <w:proofErr w:type="spellEnd"/>
      <w:r>
        <w:rPr>
          <w:sz w:val="20"/>
        </w:rPr>
        <w:t>, а также соответствие их технического состояния установленным правилам и требованиям.</w:t>
      </w:r>
    </w:p>
    <w:p w:rsidR="009C3CD4" w:rsidRDefault="009C3CD4" w:rsidP="009C3CD4">
      <w:pPr>
        <w:pStyle w:val="a4"/>
        <w:rPr>
          <w:sz w:val="20"/>
        </w:rPr>
      </w:pPr>
      <w:r>
        <w:rPr>
          <w:sz w:val="20"/>
        </w:rPr>
        <w:t>Основными техническими мероприятиями являются:</w:t>
      </w:r>
    </w:p>
    <w:p w:rsidR="009C3CD4" w:rsidRDefault="009C3CD4" w:rsidP="009C3CD4">
      <w:pPr>
        <w:pStyle w:val="a4"/>
        <w:rPr>
          <w:sz w:val="20"/>
        </w:rPr>
      </w:pPr>
      <w:r>
        <w:rPr>
          <w:sz w:val="20"/>
        </w:rPr>
        <w:t>- гидравлические испытания на прочность и плотность, проводимые не позднее, чем через две недели после окончания отопительного сезона, а также перед началом отопительного сезона после окончания ремонта;</w:t>
      </w:r>
    </w:p>
    <w:p w:rsidR="009C3CD4" w:rsidRDefault="009C3CD4" w:rsidP="009C3CD4">
      <w:pPr>
        <w:pStyle w:val="a4"/>
        <w:rPr>
          <w:sz w:val="20"/>
        </w:rPr>
      </w:pPr>
      <w:r>
        <w:rPr>
          <w:sz w:val="20"/>
        </w:rPr>
        <w:t>По результатам испытания составляется соответствующий акт. Выявленные при испытаниях дефекты должны быть устранены, после чего проведены повторные испытания.</w:t>
      </w:r>
    </w:p>
    <w:p w:rsidR="009C3CD4" w:rsidRDefault="009C3CD4" w:rsidP="009C3CD4">
      <w:pPr>
        <w:pStyle w:val="a4"/>
        <w:rPr>
          <w:sz w:val="20"/>
        </w:rPr>
      </w:pPr>
      <w:r>
        <w:rPr>
          <w:sz w:val="20"/>
        </w:rPr>
        <w:t xml:space="preserve">- промывка </w:t>
      </w:r>
      <w:proofErr w:type="spellStart"/>
      <w:r>
        <w:rPr>
          <w:sz w:val="20"/>
        </w:rPr>
        <w:t>теплосистем</w:t>
      </w:r>
      <w:proofErr w:type="spellEnd"/>
      <w:r>
        <w:rPr>
          <w:sz w:val="20"/>
        </w:rPr>
        <w:t xml:space="preserve">, проводимая после окончания отопительного сезона, а также после монтажа или ремонта труб с проведением в случае необходимости их дезинфекции, а также их </w:t>
      </w:r>
      <w:proofErr w:type="spellStart"/>
      <w:r>
        <w:rPr>
          <w:sz w:val="20"/>
        </w:rPr>
        <w:t>опрессовка</w:t>
      </w:r>
      <w:proofErr w:type="spellEnd"/>
      <w:r>
        <w:rPr>
          <w:sz w:val="20"/>
        </w:rPr>
        <w:t>;</w:t>
      </w:r>
    </w:p>
    <w:p w:rsidR="009C3CD4" w:rsidRDefault="009C3CD4" w:rsidP="009C3CD4">
      <w:pPr>
        <w:pStyle w:val="a4"/>
        <w:rPr>
          <w:sz w:val="20"/>
        </w:rPr>
      </w:pPr>
      <w:r>
        <w:rPr>
          <w:sz w:val="20"/>
        </w:rPr>
        <w:t xml:space="preserve">- </w:t>
      </w:r>
      <w:proofErr w:type="spellStart"/>
      <w:r>
        <w:rPr>
          <w:sz w:val="20"/>
        </w:rPr>
        <w:t>шурфовка</w:t>
      </w:r>
      <w:proofErr w:type="spellEnd"/>
      <w:r>
        <w:rPr>
          <w:sz w:val="20"/>
        </w:rPr>
        <w:t xml:space="preserve"> тепловых сетей для определения коррозионного износа металла труб;</w:t>
      </w:r>
    </w:p>
    <w:p w:rsidR="009C3CD4" w:rsidRDefault="009C3CD4" w:rsidP="009C3CD4">
      <w:pPr>
        <w:pStyle w:val="a4"/>
        <w:rPr>
          <w:sz w:val="20"/>
        </w:rPr>
      </w:pPr>
      <w:r>
        <w:rPr>
          <w:sz w:val="20"/>
        </w:rPr>
        <w:t>- ревизия арматуры и оборудования, а также составляющих их элементов, устранение выявленных засорений, восстановление разрушенной или замена недостаточной тепловой изоляции, проверка приборов учета тепловой энергии.</w:t>
      </w:r>
    </w:p>
    <w:p w:rsidR="009C3CD4" w:rsidRDefault="009C3CD4" w:rsidP="009C3CD4">
      <w:pPr>
        <w:ind w:firstLine="360"/>
        <w:jc w:val="both"/>
        <w:rPr>
          <w:b/>
          <w:sz w:val="20"/>
          <w:szCs w:val="20"/>
        </w:rPr>
      </w:pPr>
      <w:r>
        <w:rPr>
          <w:b/>
          <w:sz w:val="20"/>
          <w:szCs w:val="20"/>
        </w:rPr>
        <w:t>10.4.</w:t>
      </w:r>
      <w:r w:rsidR="00EB1545">
        <w:rPr>
          <w:b/>
          <w:sz w:val="20"/>
          <w:szCs w:val="20"/>
        </w:rPr>
        <w:t xml:space="preserve"> </w:t>
      </w:r>
      <w:r>
        <w:rPr>
          <w:b/>
          <w:sz w:val="20"/>
          <w:szCs w:val="20"/>
        </w:rPr>
        <w:t xml:space="preserve">До начала отопительного сезона Абонент представляет Энергоснабжающей организации справку (акт) о проведенных в </w:t>
      </w:r>
      <w:proofErr w:type="spellStart"/>
      <w:r>
        <w:rPr>
          <w:b/>
          <w:sz w:val="20"/>
          <w:szCs w:val="20"/>
        </w:rPr>
        <w:t>межотопительный</w:t>
      </w:r>
      <w:proofErr w:type="spellEnd"/>
      <w:r>
        <w:rPr>
          <w:b/>
          <w:sz w:val="20"/>
          <w:szCs w:val="20"/>
        </w:rPr>
        <w:t xml:space="preserve"> сезон мероприятиях с приложением соответствующих документов (акты и т.п.).</w:t>
      </w:r>
    </w:p>
    <w:p w:rsidR="009C3CD4" w:rsidRDefault="009C3CD4" w:rsidP="009C3CD4">
      <w:pPr>
        <w:ind w:firstLine="360"/>
        <w:jc w:val="both"/>
        <w:rPr>
          <w:sz w:val="20"/>
          <w:szCs w:val="20"/>
        </w:rPr>
      </w:pPr>
      <w:r>
        <w:rPr>
          <w:sz w:val="20"/>
          <w:szCs w:val="20"/>
        </w:rPr>
        <w:t>10.5.</w:t>
      </w:r>
      <w:r w:rsidR="00EB1545">
        <w:rPr>
          <w:sz w:val="20"/>
          <w:szCs w:val="20"/>
        </w:rPr>
        <w:t xml:space="preserve"> </w:t>
      </w:r>
      <w:r>
        <w:rPr>
          <w:sz w:val="20"/>
          <w:szCs w:val="20"/>
        </w:rPr>
        <w:t xml:space="preserve">Абонент обязан согласовать с Энергоснабжающей организацией порядок отключения </w:t>
      </w:r>
      <w:proofErr w:type="spellStart"/>
      <w:r>
        <w:rPr>
          <w:sz w:val="20"/>
          <w:szCs w:val="20"/>
        </w:rPr>
        <w:t>теплопотребляющего</w:t>
      </w:r>
      <w:proofErr w:type="spellEnd"/>
      <w:r>
        <w:rPr>
          <w:sz w:val="20"/>
          <w:szCs w:val="20"/>
        </w:rPr>
        <w:t xml:space="preserve"> оборудования от сетей Энергоснабжающей организации при выводе оборудования в ремонт, а также при окончании отопительного сезона.</w:t>
      </w:r>
    </w:p>
    <w:p w:rsidR="009C3CD4" w:rsidRDefault="009C3CD4" w:rsidP="009C3CD4">
      <w:pPr>
        <w:ind w:firstLine="360"/>
        <w:jc w:val="center"/>
        <w:rPr>
          <w:b/>
          <w:sz w:val="20"/>
          <w:szCs w:val="20"/>
        </w:rPr>
      </w:pPr>
      <w:r>
        <w:rPr>
          <w:b/>
          <w:sz w:val="20"/>
          <w:szCs w:val="20"/>
        </w:rPr>
        <w:t>11. ЗАКЛЮЧИТЕЛЬНЫЕ ПОЛОЖЕНИЯ</w:t>
      </w:r>
    </w:p>
    <w:p w:rsidR="009C3CD4" w:rsidRDefault="009C3CD4" w:rsidP="009C3CD4">
      <w:pPr>
        <w:ind w:firstLine="360"/>
        <w:jc w:val="center"/>
        <w:rPr>
          <w:b/>
          <w:sz w:val="20"/>
          <w:szCs w:val="20"/>
        </w:rPr>
      </w:pPr>
    </w:p>
    <w:p w:rsidR="00EB1545" w:rsidRDefault="009C3CD4" w:rsidP="009C3CD4">
      <w:pPr>
        <w:ind w:firstLine="360"/>
        <w:jc w:val="both"/>
        <w:rPr>
          <w:sz w:val="20"/>
          <w:szCs w:val="20"/>
        </w:rPr>
      </w:pPr>
      <w:r>
        <w:rPr>
          <w:sz w:val="20"/>
          <w:szCs w:val="20"/>
        </w:rPr>
        <w:t>11.1.</w:t>
      </w:r>
      <w:r w:rsidR="00EB1545">
        <w:rPr>
          <w:sz w:val="20"/>
          <w:szCs w:val="20"/>
        </w:rPr>
        <w:t xml:space="preserve"> </w:t>
      </w:r>
      <w:r w:rsidR="00EB1545" w:rsidRPr="00EB1545">
        <w:rPr>
          <w:sz w:val="20"/>
          <w:szCs w:val="20"/>
        </w:rPr>
        <w:t>Настоящий договор вступает в силу с момента его подписания Сторонами, распространяет свое действие на отношения</w:t>
      </w:r>
      <w:r w:rsidR="004579DC">
        <w:rPr>
          <w:sz w:val="20"/>
          <w:szCs w:val="20"/>
        </w:rPr>
        <w:t xml:space="preserve"> сторон, возникшие с </w:t>
      </w:r>
      <w:r w:rsidR="00D95222">
        <w:rPr>
          <w:sz w:val="20"/>
          <w:szCs w:val="20"/>
        </w:rPr>
        <w:t>_________________________</w:t>
      </w:r>
      <w:r w:rsidR="00EB1545" w:rsidRPr="00EB1545">
        <w:rPr>
          <w:sz w:val="20"/>
          <w:szCs w:val="20"/>
        </w:rPr>
        <w:t xml:space="preserve"> года</w:t>
      </w:r>
      <w:r w:rsidR="00A167F4">
        <w:rPr>
          <w:sz w:val="20"/>
          <w:szCs w:val="20"/>
        </w:rPr>
        <w:t xml:space="preserve">, и действует </w:t>
      </w:r>
      <w:proofErr w:type="gramStart"/>
      <w:r w:rsidR="00A167F4">
        <w:rPr>
          <w:sz w:val="20"/>
          <w:szCs w:val="20"/>
        </w:rPr>
        <w:t>по</w:t>
      </w:r>
      <w:proofErr w:type="gramEnd"/>
      <w:r w:rsidR="00A167F4">
        <w:rPr>
          <w:sz w:val="20"/>
          <w:szCs w:val="20"/>
        </w:rPr>
        <w:t xml:space="preserve"> </w:t>
      </w:r>
      <w:r w:rsidR="00D95222">
        <w:rPr>
          <w:sz w:val="20"/>
          <w:szCs w:val="20"/>
        </w:rPr>
        <w:t>______________________</w:t>
      </w:r>
      <w:r w:rsidR="00EB1545" w:rsidRPr="00EB1545">
        <w:rPr>
          <w:sz w:val="20"/>
          <w:szCs w:val="20"/>
        </w:rPr>
        <w:t xml:space="preserve"> года включительно, а в части расчетов - до полного исполнения Сторонами обязательств.</w:t>
      </w:r>
    </w:p>
    <w:p w:rsidR="009C3CD4" w:rsidRDefault="009C3CD4" w:rsidP="009C3CD4">
      <w:pPr>
        <w:ind w:firstLine="360"/>
        <w:jc w:val="both"/>
        <w:rPr>
          <w:sz w:val="20"/>
          <w:szCs w:val="20"/>
        </w:rPr>
      </w:pPr>
      <w:r>
        <w:rPr>
          <w:sz w:val="20"/>
          <w:szCs w:val="20"/>
        </w:rPr>
        <w:t>11.2.</w:t>
      </w:r>
      <w:r w:rsidR="00EB1545">
        <w:rPr>
          <w:sz w:val="20"/>
          <w:szCs w:val="20"/>
        </w:rPr>
        <w:t xml:space="preserve"> </w:t>
      </w:r>
      <w:r>
        <w:rPr>
          <w:sz w:val="20"/>
          <w:szCs w:val="20"/>
        </w:rPr>
        <w:t>Настоящий договор прекращает свое действие в следующих случаях:</w:t>
      </w:r>
    </w:p>
    <w:p w:rsidR="009C3CD4" w:rsidRDefault="009C3CD4" w:rsidP="009C3CD4">
      <w:pPr>
        <w:ind w:firstLine="360"/>
        <w:jc w:val="both"/>
        <w:rPr>
          <w:sz w:val="20"/>
          <w:szCs w:val="20"/>
        </w:rPr>
      </w:pPr>
      <w:r>
        <w:rPr>
          <w:sz w:val="20"/>
          <w:szCs w:val="20"/>
        </w:rPr>
        <w:t>а) в связи с истечением срока, на который он заключен, или его расторжением – со дня, следующего за днем окончания действия настоящего договора, или его расторжения;</w:t>
      </w:r>
    </w:p>
    <w:p w:rsidR="009C3CD4" w:rsidRDefault="009C3CD4" w:rsidP="009C3CD4">
      <w:pPr>
        <w:ind w:firstLine="360"/>
        <w:jc w:val="both"/>
        <w:rPr>
          <w:sz w:val="20"/>
          <w:szCs w:val="20"/>
        </w:rPr>
      </w:pPr>
      <w:r>
        <w:rPr>
          <w:sz w:val="20"/>
          <w:szCs w:val="20"/>
        </w:rPr>
        <w:t>б) в связи с наступлением обстоятельств непреодолимой силы – с момента наступления обстоятельств непреодолимой силы;</w:t>
      </w:r>
    </w:p>
    <w:p w:rsidR="009C3CD4" w:rsidRDefault="009C3CD4" w:rsidP="009C3CD4">
      <w:pPr>
        <w:ind w:firstLine="360"/>
        <w:jc w:val="both"/>
        <w:rPr>
          <w:color w:val="000000"/>
          <w:sz w:val="20"/>
          <w:szCs w:val="20"/>
        </w:rPr>
      </w:pPr>
      <w:r>
        <w:rPr>
          <w:sz w:val="20"/>
          <w:szCs w:val="20"/>
        </w:rPr>
        <w:t>в) в связи с проведением в отношении одной из сторон процедур несостоятельности (банкротства)</w:t>
      </w:r>
      <w:r>
        <w:rPr>
          <w:color w:val="000000"/>
          <w:sz w:val="20"/>
          <w:szCs w:val="20"/>
        </w:rPr>
        <w:t>;</w:t>
      </w:r>
    </w:p>
    <w:p w:rsidR="009C3CD4" w:rsidRDefault="009C3CD4" w:rsidP="009C3CD4">
      <w:pPr>
        <w:ind w:firstLine="360"/>
        <w:jc w:val="both"/>
        <w:rPr>
          <w:sz w:val="20"/>
          <w:szCs w:val="20"/>
        </w:rPr>
      </w:pPr>
      <w:r>
        <w:rPr>
          <w:sz w:val="20"/>
          <w:szCs w:val="20"/>
        </w:rPr>
        <w:t>г) в связи с реорганизацией или ликвидацией одной из сторон;</w:t>
      </w:r>
    </w:p>
    <w:p w:rsidR="009C3CD4" w:rsidRDefault="009C3CD4" w:rsidP="009C3CD4">
      <w:pPr>
        <w:ind w:firstLine="360"/>
        <w:jc w:val="both"/>
        <w:rPr>
          <w:sz w:val="20"/>
          <w:szCs w:val="20"/>
        </w:rPr>
      </w:pPr>
      <w:r>
        <w:rPr>
          <w:sz w:val="20"/>
          <w:szCs w:val="20"/>
        </w:rPr>
        <w:t>д) в связи с изданием акта государственного органа, на основании которого становится невозможным исполнение настоящего договора;</w:t>
      </w:r>
    </w:p>
    <w:p w:rsidR="009C3CD4" w:rsidRDefault="009C3CD4" w:rsidP="009C3CD4">
      <w:pPr>
        <w:ind w:firstLine="360"/>
        <w:jc w:val="both"/>
        <w:rPr>
          <w:sz w:val="20"/>
          <w:szCs w:val="20"/>
        </w:rPr>
      </w:pPr>
      <w:r>
        <w:rPr>
          <w:sz w:val="20"/>
          <w:szCs w:val="20"/>
        </w:rPr>
        <w:t>е)</w:t>
      </w:r>
      <w:r>
        <w:rPr>
          <w:b/>
          <w:sz w:val="20"/>
          <w:szCs w:val="20"/>
        </w:rPr>
        <w:t xml:space="preserve"> </w:t>
      </w:r>
      <w:r>
        <w:rPr>
          <w:sz w:val="20"/>
          <w:szCs w:val="20"/>
        </w:rPr>
        <w:t>в связи с невозможностью исполнения настоящего договора в результате отчуждения либо передачи в аренду (</w:t>
      </w:r>
      <w:proofErr w:type="spellStart"/>
      <w:proofErr w:type="gramStart"/>
      <w:r>
        <w:rPr>
          <w:sz w:val="20"/>
          <w:szCs w:val="20"/>
        </w:rPr>
        <w:t>найм</w:t>
      </w:r>
      <w:proofErr w:type="spellEnd"/>
      <w:r>
        <w:rPr>
          <w:sz w:val="20"/>
          <w:szCs w:val="20"/>
        </w:rPr>
        <w:t xml:space="preserve"> и</w:t>
      </w:r>
      <w:proofErr w:type="gramEnd"/>
      <w:r>
        <w:rPr>
          <w:sz w:val="20"/>
          <w:szCs w:val="20"/>
        </w:rPr>
        <w:t xml:space="preserve"> т.п.) одной из сторон принадлежащего ей оборудования (имущества), участвующего в производстве (передаче, распределении и/или потреблении) тепловой энергии в рамках настоящего договора.</w:t>
      </w:r>
    </w:p>
    <w:p w:rsidR="009C3CD4" w:rsidRDefault="009C3CD4" w:rsidP="009C3CD4">
      <w:pPr>
        <w:ind w:firstLine="360"/>
        <w:jc w:val="both"/>
        <w:rPr>
          <w:sz w:val="20"/>
          <w:szCs w:val="20"/>
        </w:rPr>
      </w:pPr>
      <w:r>
        <w:rPr>
          <w:sz w:val="20"/>
          <w:szCs w:val="20"/>
        </w:rPr>
        <w:t>11.3.</w:t>
      </w:r>
      <w:r w:rsidR="00EB1545">
        <w:rPr>
          <w:sz w:val="20"/>
          <w:szCs w:val="20"/>
        </w:rPr>
        <w:t xml:space="preserve"> </w:t>
      </w:r>
      <w:r>
        <w:rPr>
          <w:sz w:val="20"/>
          <w:szCs w:val="20"/>
        </w:rPr>
        <w:t xml:space="preserve">Прекращения действия настоящего договора производится по уведомлению одной из сторон с даты и времени, </w:t>
      </w:r>
      <w:proofErr w:type="gramStart"/>
      <w:r>
        <w:rPr>
          <w:sz w:val="20"/>
          <w:szCs w:val="20"/>
        </w:rPr>
        <w:t>указанными</w:t>
      </w:r>
      <w:proofErr w:type="gramEnd"/>
      <w:r>
        <w:rPr>
          <w:sz w:val="20"/>
          <w:szCs w:val="20"/>
        </w:rPr>
        <w:t xml:space="preserve"> в уведомлении о прекращении действия настоящего договора, направленному другой стороне за 10 дней до прекращения.</w:t>
      </w:r>
    </w:p>
    <w:p w:rsidR="009C3CD4" w:rsidRDefault="009C3CD4" w:rsidP="009C3CD4">
      <w:pPr>
        <w:ind w:firstLine="360"/>
        <w:jc w:val="both"/>
        <w:rPr>
          <w:sz w:val="20"/>
          <w:szCs w:val="20"/>
        </w:rPr>
      </w:pPr>
      <w:r>
        <w:rPr>
          <w:sz w:val="20"/>
          <w:szCs w:val="20"/>
        </w:rPr>
        <w:t>Уведомление о прекращении действия договора направляется стороне по адресу для переписки, указанному в настоящем договоре. Уведомление, направленное стороне по адресу для переписки, указанному в настоящем договоре, и не врученное по причине отсутствия стороны по указанному адресу или иной причине, считается полученным последней.</w:t>
      </w:r>
    </w:p>
    <w:p w:rsidR="009C3CD4" w:rsidRDefault="009C3CD4" w:rsidP="009C3CD4">
      <w:pPr>
        <w:ind w:firstLine="360"/>
        <w:jc w:val="both"/>
        <w:rPr>
          <w:sz w:val="20"/>
          <w:szCs w:val="20"/>
        </w:rPr>
      </w:pPr>
      <w:r>
        <w:rPr>
          <w:sz w:val="20"/>
          <w:szCs w:val="20"/>
        </w:rPr>
        <w:t xml:space="preserve">Прекращение действия договора влечет за собой прекращение подачи тепловой энергии по настоящему договору. </w:t>
      </w:r>
    </w:p>
    <w:p w:rsidR="009C3CD4" w:rsidRDefault="009C3CD4" w:rsidP="009C3CD4">
      <w:pPr>
        <w:ind w:firstLine="360"/>
        <w:jc w:val="both"/>
        <w:rPr>
          <w:sz w:val="20"/>
          <w:szCs w:val="20"/>
        </w:rPr>
      </w:pPr>
      <w:r>
        <w:rPr>
          <w:sz w:val="20"/>
          <w:szCs w:val="20"/>
        </w:rPr>
        <w:t>11.4.</w:t>
      </w:r>
      <w:r w:rsidR="00EB1545">
        <w:rPr>
          <w:sz w:val="20"/>
          <w:szCs w:val="20"/>
        </w:rPr>
        <w:t xml:space="preserve"> </w:t>
      </w:r>
      <w:proofErr w:type="spellStart"/>
      <w:r>
        <w:rPr>
          <w:sz w:val="20"/>
          <w:szCs w:val="20"/>
        </w:rPr>
        <w:t>Энергоснабжающая</w:t>
      </w:r>
      <w:proofErr w:type="spellEnd"/>
      <w:r>
        <w:rPr>
          <w:sz w:val="20"/>
          <w:szCs w:val="20"/>
        </w:rPr>
        <w:t xml:space="preserve"> организация вправе отказаться от исполнения договора в одностороннем порядке в случае неоднократного нарушения Абонентом сроков и размеров оплаты потребленной энергии </w:t>
      </w:r>
    </w:p>
    <w:p w:rsidR="009C3CD4" w:rsidRDefault="009C3CD4" w:rsidP="009C3CD4">
      <w:pPr>
        <w:ind w:firstLine="360"/>
        <w:jc w:val="both"/>
        <w:rPr>
          <w:sz w:val="20"/>
          <w:szCs w:val="20"/>
        </w:rPr>
      </w:pPr>
      <w:r>
        <w:rPr>
          <w:sz w:val="20"/>
          <w:szCs w:val="20"/>
        </w:rPr>
        <w:t>Уведомление о расторжении договора направляется стороне по адресу для переписки, указанному в настоящем договоре. Уведомление, направленное стороне по адресу для переписки, указанному в настоящем договоре, и не врученное по причине отсутствия стороны по указанному адресу, считается полученным последней.</w:t>
      </w:r>
    </w:p>
    <w:p w:rsidR="009C3CD4" w:rsidRDefault="009C3CD4" w:rsidP="009C3CD4">
      <w:pPr>
        <w:ind w:firstLine="360"/>
        <w:jc w:val="both"/>
        <w:rPr>
          <w:sz w:val="20"/>
          <w:szCs w:val="20"/>
        </w:rPr>
      </w:pPr>
      <w:r>
        <w:rPr>
          <w:sz w:val="20"/>
          <w:szCs w:val="20"/>
        </w:rPr>
        <w:t>11.5.</w:t>
      </w:r>
      <w:r w:rsidR="00EB1545">
        <w:rPr>
          <w:sz w:val="20"/>
          <w:szCs w:val="20"/>
        </w:rPr>
        <w:t xml:space="preserve"> </w:t>
      </w:r>
      <w:r>
        <w:rPr>
          <w:sz w:val="20"/>
          <w:szCs w:val="20"/>
        </w:rPr>
        <w:t>Изменение, расторжение или прекращение действия настоящего договора не освобождает стороны от взаимных расчетов за поданную (потребленную) тепловую энергию и теплоноситель по настоящему договору.</w:t>
      </w:r>
    </w:p>
    <w:p w:rsidR="009C3CD4" w:rsidRDefault="009C3CD4" w:rsidP="009C3CD4">
      <w:pPr>
        <w:ind w:firstLine="360"/>
        <w:jc w:val="both"/>
        <w:rPr>
          <w:sz w:val="20"/>
          <w:szCs w:val="20"/>
        </w:rPr>
      </w:pPr>
      <w:r>
        <w:rPr>
          <w:sz w:val="20"/>
          <w:szCs w:val="20"/>
        </w:rPr>
        <w:lastRenderedPageBreak/>
        <w:t>11.6.</w:t>
      </w:r>
      <w:r w:rsidR="00EB1545">
        <w:rPr>
          <w:sz w:val="20"/>
          <w:szCs w:val="20"/>
        </w:rPr>
        <w:t xml:space="preserve"> </w:t>
      </w:r>
      <w:r>
        <w:rPr>
          <w:sz w:val="20"/>
          <w:szCs w:val="20"/>
        </w:rPr>
        <w:t>Все приложения, дополнения и изменения условий настоящего договора совершаются в письменной форме с подписанием уполномоченными лицами Энергоснабжающей организации и Абонента.</w:t>
      </w:r>
    </w:p>
    <w:p w:rsidR="009C3CD4" w:rsidRDefault="009C3CD4" w:rsidP="009C3CD4">
      <w:pPr>
        <w:ind w:firstLine="360"/>
        <w:jc w:val="both"/>
        <w:rPr>
          <w:sz w:val="20"/>
          <w:szCs w:val="20"/>
        </w:rPr>
      </w:pPr>
      <w:r>
        <w:rPr>
          <w:sz w:val="20"/>
          <w:szCs w:val="20"/>
        </w:rPr>
        <w:t>11.7.</w:t>
      </w:r>
      <w:r w:rsidR="00EB1545">
        <w:rPr>
          <w:sz w:val="20"/>
          <w:szCs w:val="20"/>
        </w:rPr>
        <w:t xml:space="preserve"> </w:t>
      </w:r>
      <w:r>
        <w:rPr>
          <w:sz w:val="20"/>
          <w:szCs w:val="20"/>
        </w:rPr>
        <w:t>Признание недействительной части настоящего договора не влечет недействительности прочих его частей, если можно предположить, что настоящий договор был бы совершен (заключен, исполнен) и без включения недействительной части.</w:t>
      </w:r>
    </w:p>
    <w:p w:rsidR="009C3CD4" w:rsidRDefault="009C3CD4" w:rsidP="009C3CD4">
      <w:pPr>
        <w:ind w:firstLine="360"/>
        <w:jc w:val="both"/>
        <w:rPr>
          <w:sz w:val="20"/>
          <w:szCs w:val="20"/>
        </w:rPr>
      </w:pPr>
      <w:r>
        <w:rPr>
          <w:sz w:val="20"/>
          <w:szCs w:val="20"/>
        </w:rPr>
        <w:t>11.8.</w:t>
      </w:r>
      <w:r w:rsidR="00EB1545">
        <w:rPr>
          <w:sz w:val="20"/>
          <w:szCs w:val="20"/>
        </w:rPr>
        <w:t xml:space="preserve"> </w:t>
      </w:r>
      <w:r>
        <w:rPr>
          <w:sz w:val="20"/>
          <w:szCs w:val="20"/>
        </w:rPr>
        <w:t>Настоящий договор составлен в двух экземплярах. Все экземпляры договора имеют одинаковую юридическую силу. Надлежащим подписанием договора стороны признают факсимильное воспроизведение подписей уполномоченных представителей сторон, с последующей заменой оригиналом.</w:t>
      </w:r>
    </w:p>
    <w:p w:rsidR="009C3CD4" w:rsidRDefault="009C3CD4" w:rsidP="009C3CD4">
      <w:pPr>
        <w:ind w:firstLine="360"/>
        <w:jc w:val="both"/>
        <w:rPr>
          <w:sz w:val="20"/>
          <w:szCs w:val="20"/>
        </w:rPr>
      </w:pPr>
      <w:r>
        <w:rPr>
          <w:sz w:val="20"/>
          <w:szCs w:val="20"/>
        </w:rPr>
        <w:t>11.9.</w:t>
      </w:r>
      <w:r w:rsidR="00EB1545">
        <w:rPr>
          <w:sz w:val="20"/>
          <w:szCs w:val="20"/>
        </w:rPr>
        <w:t xml:space="preserve"> </w:t>
      </w:r>
      <w:r>
        <w:rPr>
          <w:sz w:val="20"/>
          <w:szCs w:val="20"/>
        </w:rPr>
        <w:t>В своих взаимоотношениях Стороны стремятся избегать противоречий и конфликтов, а в случае возникновения таких противоречий – разрешать их на основе взаимного согласия. Если согласие не достигнуто, то споры и противоречия разрешаются в арбитражном суде г. Ханты-Мансийска в соответствии с настоящим договором и гражданским законодательством РФ.</w:t>
      </w:r>
    </w:p>
    <w:p w:rsidR="009C3CD4" w:rsidRDefault="009C3CD4" w:rsidP="009C3CD4">
      <w:pPr>
        <w:ind w:firstLine="360"/>
        <w:jc w:val="both"/>
        <w:rPr>
          <w:sz w:val="20"/>
          <w:szCs w:val="20"/>
        </w:rPr>
      </w:pPr>
      <w:r>
        <w:rPr>
          <w:sz w:val="20"/>
          <w:szCs w:val="20"/>
        </w:rPr>
        <w:t>11.10.</w:t>
      </w:r>
      <w:r w:rsidR="00EB1545">
        <w:rPr>
          <w:sz w:val="20"/>
          <w:szCs w:val="20"/>
        </w:rPr>
        <w:t xml:space="preserve"> </w:t>
      </w:r>
      <w:r>
        <w:rPr>
          <w:sz w:val="20"/>
          <w:szCs w:val="20"/>
        </w:rPr>
        <w:t>Приложения, являющиеся неотъемлемой частью договора:</w:t>
      </w:r>
    </w:p>
    <w:p w:rsidR="009C3CD4" w:rsidRDefault="009C3CD4" w:rsidP="009C3CD4">
      <w:pPr>
        <w:numPr>
          <w:ilvl w:val="0"/>
          <w:numId w:val="12"/>
        </w:numPr>
        <w:tabs>
          <w:tab w:val="left" w:pos="180"/>
          <w:tab w:val="num" w:pos="540"/>
        </w:tabs>
        <w:ind w:left="0" w:firstLine="360"/>
        <w:jc w:val="both"/>
        <w:rPr>
          <w:sz w:val="20"/>
          <w:szCs w:val="20"/>
        </w:rPr>
      </w:pPr>
      <w:r>
        <w:rPr>
          <w:color w:val="000000"/>
          <w:sz w:val="20"/>
          <w:szCs w:val="20"/>
        </w:rPr>
        <w:t>Приложение № 1 «Договорные величины теплопотребления».</w:t>
      </w:r>
    </w:p>
    <w:p w:rsidR="009C3CD4" w:rsidRDefault="009C3CD4" w:rsidP="009C3CD4">
      <w:pPr>
        <w:rPr>
          <w:b/>
          <w:sz w:val="20"/>
          <w:szCs w:val="20"/>
        </w:rPr>
      </w:pPr>
    </w:p>
    <w:p w:rsidR="000526B9" w:rsidRDefault="000526B9" w:rsidP="00D629E8">
      <w:pPr>
        <w:rPr>
          <w:b/>
          <w:sz w:val="20"/>
          <w:szCs w:val="20"/>
        </w:rPr>
      </w:pPr>
    </w:p>
    <w:p w:rsidR="008155F8" w:rsidRDefault="008155F8" w:rsidP="008155F8">
      <w:pPr>
        <w:ind w:firstLine="360"/>
        <w:jc w:val="center"/>
        <w:rPr>
          <w:b/>
          <w:sz w:val="20"/>
          <w:szCs w:val="20"/>
        </w:rPr>
      </w:pPr>
      <w:r>
        <w:rPr>
          <w:b/>
          <w:sz w:val="20"/>
          <w:szCs w:val="20"/>
        </w:rPr>
        <w:t>12. ЮРИДИЧЕСКИЕ АДРЕСА  И БАНКОВСКИЕ РЕКВИЗИТЫ СТОРОН</w:t>
      </w:r>
    </w:p>
    <w:p w:rsidR="008155F8" w:rsidRDefault="008155F8" w:rsidP="008155F8">
      <w:pPr>
        <w:ind w:firstLine="360"/>
        <w:jc w:val="center"/>
        <w:rPr>
          <w:b/>
          <w:sz w:val="20"/>
          <w:szCs w:val="20"/>
        </w:rPr>
      </w:pPr>
    </w:p>
    <w:tbl>
      <w:tblPr>
        <w:tblW w:w="10762" w:type="dxa"/>
        <w:tblInd w:w="-34" w:type="dxa"/>
        <w:tblLook w:val="01E0" w:firstRow="1" w:lastRow="1" w:firstColumn="1" w:lastColumn="1" w:noHBand="0" w:noVBand="0"/>
      </w:tblPr>
      <w:tblGrid>
        <w:gridCol w:w="5245"/>
        <w:gridCol w:w="5517"/>
      </w:tblGrid>
      <w:tr w:rsidR="008155F8" w:rsidRPr="000004B9" w:rsidTr="00A65362">
        <w:tc>
          <w:tcPr>
            <w:tcW w:w="5245" w:type="dxa"/>
            <w:shd w:val="clear" w:color="auto" w:fill="auto"/>
          </w:tcPr>
          <w:p w:rsidR="008155F8" w:rsidRPr="000004B9" w:rsidRDefault="008155F8" w:rsidP="000004B9">
            <w:pPr>
              <w:ind w:right="-5"/>
              <w:rPr>
                <w:b/>
                <w:sz w:val="20"/>
                <w:szCs w:val="20"/>
              </w:rPr>
            </w:pPr>
            <w:proofErr w:type="spellStart"/>
            <w:r w:rsidRPr="000004B9">
              <w:rPr>
                <w:b/>
                <w:sz w:val="20"/>
                <w:szCs w:val="20"/>
              </w:rPr>
              <w:t>Энергоснабжающая</w:t>
            </w:r>
            <w:proofErr w:type="spellEnd"/>
            <w:r w:rsidRPr="000004B9">
              <w:rPr>
                <w:b/>
                <w:sz w:val="20"/>
                <w:szCs w:val="20"/>
              </w:rPr>
              <w:t xml:space="preserve"> организация  </w:t>
            </w:r>
          </w:p>
        </w:tc>
        <w:tc>
          <w:tcPr>
            <w:tcW w:w="5517" w:type="dxa"/>
            <w:shd w:val="clear" w:color="auto" w:fill="auto"/>
          </w:tcPr>
          <w:p w:rsidR="008155F8" w:rsidRPr="000004B9" w:rsidRDefault="008155F8" w:rsidP="000004B9">
            <w:pPr>
              <w:ind w:right="-5"/>
              <w:rPr>
                <w:b/>
                <w:sz w:val="20"/>
                <w:szCs w:val="20"/>
              </w:rPr>
            </w:pPr>
            <w:r w:rsidRPr="000004B9">
              <w:rPr>
                <w:b/>
                <w:sz w:val="20"/>
                <w:szCs w:val="20"/>
              </w:rPr>
              <w:t xml:space="preserve">Абонент </w:t>
            </w:r>
          </w:p>
        </w:tc>
      </w:tr>
      <w:tr w:rsidR="008155F8" w:rsidRPr="000004B9" w:rsidTr="00A65362">
        <w:tc>
          <w:tcPr>
            <w:tcW w:w="5245" w:type="dxa"/>
            <w:shd w:val="clear" w:color="auto" w:fill="auto"/>
          </w:tcPr>
          <w:p w:rsidR="00F14002" w:rsidRPr="001C1E30" w:rsidRDefault="00613F18" w:rsidP="000004B9">
            <w:pPr>
              <w:jc w:val="both"/>
              <w:rPr>
                <w:sz w:val="20"/>
                <w:szCs w:val="20"/>
              </w:rPr>
            </w:pPr>
            <w:r>
              <w:rPr>
                <w:sz w:val="20"/>
                <w:szCs w:val="20"/>
              </w:rPr>
              <w:t>Муниципальное Многопрофильное Предприятие</w:t>
            </w:r>
          </w:p>
          <w:p w:rsidR="003C5A36" w:rsidRPr="001C1E30" w:rsidRDefault="00613F18" w:rsidP="000004B9">
            <w:pPr>
              <w:jc w:val="both"/>
              <w:rPr>
                <w:sz w:val="20"/>
                <w:szCs w:val="20"/>
              </w:rPr>
            </w:pPr>
            <w:r>
              <w:rPr>
                <w:sz w:val="20"/>
                <w:szCs w:val="20"/>
              </w:rPr>
              <w:t>«</w:t>
            </w:r>
            <w:proofErr w:type="spellStart"/>
            <w:r>
              <w:rPr>
                <w:sz w:val="20"/>
                <w:szCs w:val="20"/>
              </w:rPr>
              <w:t>Миснэ</w:t>
            </w:r>
            <w:proofErr w:type="spellEnd"/>
            <w:r w:rsidR="00F14002" w:rsidRPr="001C1E30">
              <w:rPr>
                <w:sz w:val="20"/>
                <w:szCs w:val="20"/>
              </w:rPr>
              <w:t>»</w:t>
            </w:r>
            <w:r w:rsidR="003C5A36" w:rsidRPr="001C1E30">
              <w:rPr>
                <w:sz w:val="20"/>
                <w:szCs w:val="20"/>
              </w:rPr>
              <w:t xml:space="preserve"> </w:t>
            </w:r>
          </w:p>
          <w:p w:rsidR="003C5A36" w:rsidRPr="001C1E30" w:rsidRDefault="00613F18" w:rsidP="000004B9">
            <w:pPr>
              <w:jc w:val="both"/>
              <w:rPr>
                <w:sz w:val="20"/>
                <w:szCs w:val="20"/>
              </w:rPr>
            </w:pPr>
            <w:r>
              <w:rPr>
                <w:sz w:val="20"/>
                <w:szCs w:val="20"/>
              </w:rPr>
              <w:t xml:space="preserve">ИНН </w:t>
            </w:r>
            <w:r w:rsidRPr="00613F18">
              <w:rPr>
                <w:sz w:val="20"/>
                <w:szCs w:val="20"/>
              </w:rPr>
              <w:t>8610028604</w:t>
            </w:r>
            <w:r>
              <w:rPr>
                <w:sz w:val="20"/>
                <w:szCs w:val="20"/>
              </w:rPr>
              <w:t xml:space="preserve">/ КПП </w:t>
            </w:r>
            <w:r w:rsidRPr="00613F18">
              <w:rPr>
                <w:sz w:val="20"/>
                <w:szCs w:val="20"/>
              </w:rPr>
              <w:t>861401001</w:t>
            </w:r>
          </w:p>
          <w:p w:rsidR="003C5A36" w:rsidRPr="001C1E30" w:rsidRDefault="00613F18" w:rsidP="000004B9">
            <w:pPr>
              <w:jc w:val="both"/>
              <w:rPr>
                <w:sz w:val="20"/>
                <w:szCs w:val="20"/>
              </w:rPr>
            </w:pPr>
            <w:r>
              <w:rPr>
                <w:sz w:val="20"/>
                <w:szCs w:val="20"/>
              </w:rPr>
              <w:t xml:space="preserve">ОГРН </w:t>
            </w:r>
            <w:r w:rsidRPr="00613F18">
              <w:rPr>
                <w:sz w:val="20"/>
                <w:szCs w:val="20"/>
              </w:rPr>
              <w:t>1148610000626</w:t>
            </w:r>
          </w:p>
          <w:p w:rsidR="003C5A36" w:rsidRPr="001C1E30" w:rsidRDefault="003C5A36" w:rsidP="000004B9">
            <w:pPr>
              <w:tabs>
                <w:tab w:val="left" w:pos="282"/>
              </w:tabs>
              <w:rPr>
                <w:sz w:val="20"/>
                <w:szCs w:val="20"/>
              </w:rPr>
            </w:pPr>
            <w:r w:rsidRPr="001C1E30">
              <w:rPr>
                <w:sz w:val="20"/>
                <w:szCs w:val="20"/>
              </w:rPr>
              <w:t xml:space="preserve"> Почтовый адрес (местонахождение):</w:t>
            </w:r>
          </w:p>
          <w:p w:rsidR="00342C83" w:rsidRDefault="003C5A36" w:rsidP="000004B9">
            <w:pPr>
              <w:tabs>
                <w:tab w:val="left" w:pos="282"/>
              </w:tabs>
              <w:rPr>
                <w:sz w:val="20"/>
                <w:szCs w:val="20"/>
              </w:rPr>
            </w:pPr>
            <w:r w:rsidRPr="001C1E30">
              <w:rPr>
                <w:sz w:val="20"/>
                <w:szCs w:val="20"/>
              </w:rPr>
              <w:t>628</w:t>
            </w:r>
            <w:r w:rsidR="007062E7">
              <w:rPr>
                <w:sz w:val="20"/>
                <w:szCs w:val="20"/>
              </w:rPr>
              <w:t>016</w:t>
            </w:r>
            <w:r w:rsidRPr="001C1E30">
              <w:rPr>
                <w:sz w:val="20"/>
                <w:szCs w:val="20"/>
              </w:rPr>
              <w:t>, Россия, ХМАО – Югра,</w:t>
            </w:r>
            <w:r w:rsidR="00342C83" w:rsidRPr="001C1E30">
              <w:rPr>
                <w:sz w:val="20"/>
                <w:szCs w:val="20"/>
              </w:rPr>
              <w:t xml:space="preserve"> </w:t>
            </w:r>
            <w:r w:rsidR="00613F18">
              <w:rPr>
                <w:sz w:val="20"/>
                <w:szCs w:val="20"/>
              </w:rPr>
              <w:t xml:space="preserve">с. </w:t>
            </w:r>
            <w:proofErr w:type="gramStart"/>
            <w:r w:rsidR="00613F18">
              <w:rPr>
                <w:sz w:val="20"/>
                <w:szCs w:val="20"/>
              </w:rPr>
              <w:t>Каменное</w:t>
            </w:r>
            <w:proofErr w:type="gramEnd"/>
            <w:r w:rsidR="00613F18">
              <w:rPr>
                <w:sz w:val="20"/>
                <w:szCs w:val="20"/>
              </w:rPr>
              <w:t>,</w:t>
            </w:r>
          </w:p>
          <w:p w:rsidR="00613F18" w:rsidRPr="001C1E30" w:rsidRDefault="00613F18" w:rsidP="000004B9">
            <w:pPr>
              <w:tabs>
                <w:tab w:val="left" w:pos="282"/>
              </w:tabs>
              <w:rPr>
                <w:sz w:val="20"/>
                <w:szCs w:val="20"/>
              </w:rPr>
            </w:pPr>
            <w:r>
              <w:rPr>
                <w:sz w:val="20"/>
                <w:szCs w:val="20"/>
              </w:rPr>
              <w:t>ул. Центральная, 6</w:t>
            </w:r>
          </w:p>
          <w:p w:rsidR="003C5A36" w:rsidRPr="001C1E30" w:rsidRDefault="003C5A36" w:rsidP="000004B9">
            <w:pPr>
              <w:tabs>
                <w:tab w:val="left" w:pos="282"/>
              </w:tabs>
              <w:rPr>
                <w:sz w:val="20"/>
                <w:szCs w:val="20"/>
              </w:rPr>
            </w:pPr>
            <w:r w:rsidRPr="001C1E30">
              <w:rPr>
                <w:sz w:val="20"/>
                <w:szCs w:val="20"/>
              </w:rPr>
              <w:t>Юридический адрес:</w:t>
            </w:r>
          </w:p>
          <w:p w:rsidR="00342C83" w:rsidRDefault="007062E7" w:rsidP="00342C83">
            <w:pPr>
              <w:tabs>
                <w:tab w:val="left" w:pos="282"/>
              </w:tabs>
              <w:rPr>
                <w:sz w:val="20"/>
                <w:szCs w:val="20"/>
              </w:rPr>
            </w:pPr>
            <w:r>
              <w:rPr>
                <w:sz w:val="20"/>
                <w:szCs w:val="20"/>
              </w:rPr>
              <w:t>628016</w:t>
            </w:r>
            <w:r w:rsidR="00E3022C">
              <w:rPr>
                <w:sz w:val="20"/>
                <w:szCs w:val="20"/>
              </w:rPr>
              <w:t>, Россия, ХМАО–</w:t>
            </w:r>
            <w:r w:rsidR="00342C83" w:rsidRPr="001C1E30">
              <w:rPr>
                <w:sz w:val="20"/>
                <w:szCs w:val="20"/>
              </w:rPr>
              <w:t>Югра</w:t>
            </w:r>
            <w:r w:rsidR="00613F18">
              <w:rPr>
                <w:sz w:val="20"/>
                <w:szCs w:val="20"/>
              </w:rPr>
              <w:t xml:space="preserve">, с. </w:t>
            </w:r>
            <w:proofErr w:type="gramStart"/>
            <w:r w:rsidR="00613F18">
              <w:rPr>
                <w:sz w:val="20"/>
                <w:szCs w:val="20"/>
              </w:rPr>
              <w:t>Каменное</w:t>
            </w:r>
            <w:proofErr w:type="gramEnd"/>
            <w:r w:rsidR="00613F18">
              <w:rPr>
                <w:sz w:val="20"/>
                <w:szCs w:val="20"/>
              </w:rPr>
              <w:t>,</w:t>
            </w:r>
          </w:p>
          <w:p w:rsidR="00613F18" w:rsidRPr="001C1E30" w:rsidRDefault="00613F18" w:rsidP="00342C83">
            <w:pPr>
              <w:tabs>
                <w:tab w:val="left" w:pos="282"/>
              </w:tabs>
              <w:rPr>
                <w:sz w:val="20"/>
                <w:szCs w:val="20"/>
              </w:rPr>
            </w:pPr>
            <w:r>
              <w:rPr>
                <w:sz w:val="20"/>
                <w:szCs w:val="20"/>
              </w:rPr>
              <w:t xml:space="preserve">ул. Центральная, 6 </w:t>
            </w:r>
          </w:p>
          <w:p w:rsidR="00342C83" w:rsidRDefault="003C5A36" w:rsidP="000004B9">
            <w:pPr>
              <w:jc w:val="both"/>
              <w:rPr>
                <w:sz w:val="20"/>
                <w:szCs w:val="20"/>
              </w:rPr>
            </w:pPr>
            <w:r w:rsidRPr="001C1E30">
              <w:rPr>
                <w:sz w:val="20"/>
                <w:szCs w:val="20"/>
              </w:rPr>
              <w:t>Рас/сч</w:t>
            </w:r>
            <w:r w:rsidR="00613F18" w:rsidRPr="00613F18">
              <w:rPr>
                <w:sz w:val="20"/>
                <w:szCs w:val="20"/>
              </w:rPr>
              <w:t>40702810067460084830</w:t>
            </w:r>
            <w:r w:rsidRPr="00613F18">
              <w:rPr>
                <w:sz w:val="20"/>
                <w:szCs w:val="20"/>
              </w:rPr>
              <w:t xml:space="preserve"> </w:t>
            </w:r>
            <w:r w:rsidR="00613F18">
              <w:rPr>
                <w:sz w:val="20"/>
                <w:szCs w:val="20"/>
              </w:rPr>
              <w:t xml:space="preserve">в </w:t>
            </w:r>
            <w:proofErr w:type="gramStart"/>
            <w:r w:rsidR="00613F18">
              <w:rPr>
                <w:sz w:val="20"/>
                <w:szCs w:val="20"/>
              </w:rPr>
              <w:t>Западно-сибирский</w:t>
            </w:r>
            <w:proofErr w:type="gramEnd"/>
            <w:r w:rsidR="00613F18">
              <w:rPr>
                <w:sz w:val="20"/>
                <w:szCs w:val="20"/>
              </w:rPr>
              <w:t xml:space="preserve"> банк</w:t>
            </w:r>
          </w:p>
          <w:p w:rsidR="00613F18" w:rsidRPr="00613F18" w:rsidRDefault="00613F18" w:rsidP="000004B9">
            <w:pPr>
              <w:jc w:val="both"/>
              <w:rPr>
                <w:sz w:val="18"/>
                <w:szCs w:val="18"/>
              </w:rPr>
            </w:pPr>
            <w:r w:rsidRPr="00613F18">
              <w:rPr>
                <w:sz w:val="18"/>
                <w:szCs w:val="18"/>
              </w:rPr>
              <w:t>ОАО СБЕРБАНК РОССИИ</w:t>
            </w:r>
          </w:p>
          <w:p w:rsidR="003C5A36" w:rsidRPr="001C1E30" w:rsidRDefault="00613F18" w:rsidP="000004B9">
            <w:pPr>
              <w:jc w:val="both"/>
              <w:rPr>
                <w:sz w:val="20"/>
                <w:szCs w:val="20"/>
              </w:rPr>
            </w:pPr>
            <w:r>
              <w:rPr>
                <w:sz w:val="20"/>
                <w:szCs w:val="20"/>
              </w:rPr>
              <w:t>Кор/</w:t>
            </w:r>
            <w:proofErr w:type="spellStart"/>
            <w:r>
              <w:rPr>
                <w:sz w:val="20"/>
                <w:szCs w:val="20"/>
              </w:rPr>
              <w:t>сч</w:t>
            </w:r>
            <w:proofErr w:type="spellEnd"/>
            <w:r>
              <w:rPr>
                <w:sz w:val="20"/>
                <w:szCs w:val="20"/>
              </w:rPr>
              <w:t xml:space="preserve"> </w:t>
            </w:r>
            <w:r w:rsidRPr="00613F18">
              <w:rPr>
                <w:sz w:val="20"/>
                <w:szCs w:val="20"/>
              </w:rPr>
              <w:t>30101810800000000651</w:t>
            </w:r>
            <w:r w:rsidR="003C5A36" w:rsidRPr="001C1E30">
              <w:rPr>
                <w:sz w:val="20"/>
                <w:szCs w:val="20"/>
              </w:rPr>
              <w:t xml:space="preserve"> БИК </w:t>
            </w:r>
            <w:r w:rsidRPr="00613F18">
              <w:rPr>
                <w:sz w:val="20"/>
                <w:szCs w:val="20"/>
              </w:rPr>
              <w:t>047102651</w:t>
            </w:r>
          </w:p>
          <w:p w:rsidR="003C5A36" w:rsidRPr="001C1E30" w:rsidRDefault="00342C83" w:rsidP="000004B9">
            <w:pPr>
              <w:jc w:val="both"/>
              <w:rPr>
                <w:sz w:val="20"/>
                <w:szCs w:val="20"/>
              </w:rPr>
            </w:pPr>
            <w:r w:rsidRPr="001C1E30">
              <w:rPr>
                <w:sz w:val="20"/>
                <w:szCs w:val="20"/>
              </w:rPr>
              <w:t xml:space="preserve">Тел/факс:  </w:t>
            </w:r>
            <w:r w:rsidR="003C5A36" w:rsidRPr="001C1E30">
              <w:rPr>
                <w:sz w:val="20"/>
                <w:szCs w:val="20"/>
              </w:rPr>
              <w:t xml:space="preserve">8/3467/ </w:t>
            </w:r>
            <w:r w:rsidR="00613F18">
              <w:rPr>
                <w:sz w:val="20"/>
                <w:szCs w:val="20"/>
              </w:rPr>
              <w:t>296373.</w:t>
            </w:r>
          </w:p>
          <w:p w:rsidR="003C5A36" w:rsidRPr="001C1E30" w:rsidRDefault="003C5A36" w:rsidP="000004B9">
            <w:pPr>
              <w:jc w:val="both"/>
              <w:rPr>
                <w:sz w:val="20"/>
                <w:szCs w:val="20"/>
              </w:rPr>
            </w:pPr>
          </w:p>
          <w:p w:rsidR="00C53B6E" w:rsidRDefault="00C53B6E" w:rsidP="000004B9">
            <w:pPr>
              <w:ind w:right="-5"/>
              <w:rPr>
                <w:sz w:val="20"/>
                <w:szCs w:val="20"/>
              </w:rPr>
            </w:pPr>
          </w:p>
          <w:p w:rsidR="003C5A36" w:rsidRPr="00EB1545" w:rsidRDefault="003C5A36" w:rsidP="000004B9">
            <w:pPr>
              <w:ind w:right="-5"/>
              <w:rPr>
                <w:sz w:val="20"/>
                <w:szCs w:val="20"/>
              </w:rPr>
            </w:pPr>
            <w:r w:rsidRPr="00EB1545">
              <w:rPr>
                <w:sz w:val="20"/>
                <w:szCs w:val="20"/>
              </w:rPr>
              <w:t>_____________________</w:t>
            </w:r>
            <w:r w:rsidR="001D71ED" w:rsidRPr="00EB1545">
              <w:rPr>
                <w:sz w:val="20"/>
                <w:szCs w:val="20"/>
              </w:rPr>
              <w:t>Т. Ю. Юдинцева</w:t>
            </w:r>
          </w:p>
          <w:p w:rsidR="008155F8" w:rsidRPr="001C1E30" w:rsidRDefault="003C5A36" w:rsidP="000004B9">
            <w:pPr>
              <w:ind w:right="-5"/>
              <w:rPr>
                <w:sz w:val="18"/>
                <w:szCs w:val="18"/>
              </w:rPr>
            </w:pPr>
            <w:r w:rsidRPr="001C1E30">
              <w:rPr>
                <w:sz w:val="18"/>
                <w:szCs w:val="18"/>
              </w:rPr>
              <w:t>м.п.</w:t>
            </w:r>
          </w:p>
        </w:tc>
        <w:tc>
          <w:tcPr>
            <w:tcW w:w="5517" w:type="dxa"/>
            <w:shd w:val="clear" w:color="auto" w:fill="auto"/>
          </w:tcPr>
          <w:p w:rsidR="00EB1545" w:rsidRDefault="00EB1545"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Default="00D95222" w:rsidP="00EB1545">
            <w:pPr>
              <w:rPr>
                <w:sz w:val="20"/>
                <w:szCs w:val="20"/>
              </w:rPr>
            </w:pPr>
          </w:p>
          <w:p w:rsidR="00D95222" w:rsidRPr="00EB1545" w:rsidRDefault="00D95222" w:rsidP="00EB1545">
            <w:pPr>
              <w:rPr>
                <w:sz w:val="20"/>
                <w:szCs w:val="20"/>
              </w:rPr>
            </w:pPr>
          </w:p>
          <w:p w:rsidR="00EB1545" w:rsidRPr="00EB1545" w:rsidRDefault="00EB1545" w:rsidP="00EB1545">
            <w:pPr>
              <w:rPr>
                <w:sz w:val="20"/>
                <w:szCs w:val="20"/>
              </w:rPr>
            </w:pPr>
          </w:p>
          <w:p w:rsidR="00EB1545" w:rsidRDefault="00EB1545" w:rsidP="00EB1545">
            <w:pPr>
              <w:rPr>
                <w:sz w:val="20"/>
                <w:szCs w:val="20"/>
              </w:rPr>
            </w:pPr>
          </w:p>
          <w:p w:rsidR="00EB1545" w:rsidRPr="00EB1545" w:rsidRDefault="00EB1545" w:rsidP="00EB1545">
            <w:pPr>
              <w:rPr>
                <w:sz w:val="20"/>
                <w:szCs w:val="20"/>
              </w:rPr>
            </w:pPr>
          </w:p>
          <w:p w:rsidR="000065CB" w:rsidRDefault="00EB1545" w:rsidP="00EB1545">
            <w:pPr>
              <w:rPr>
                <w:sz w:val="20"/>
                <w:szCs w:val="20"/>
              </w:rPr>
            </w:pPr>
            <w:r w:rsidRPr="00EB1545">
              <w:rPr>
                <w:sz w:val="20"/>
                <w:szCs w:val="20"/>
              </w:rPr>
              <w:t>_______________________</w:t>
            </w:r>
          </w:p>
          <w:p w:rsidR="00EB1545" w:rsidRPr="00EB1545" w:rsidRDefault="00EB1545" w:rsidP="00EB1545">
            <w:pPr>
              <w:rPr>
                <w:sz w:val="18"/>
                <w:szCs w:val="18"/>
              </w:rPr>
            </w:pPr>
            <w:r>
              <w:rPr>
                <w:sz w:val="18"/>
                <w:szCs w:val="18"/>
              </w:rPr>
              <w:t>м</w:t>
            </w:r>
            <w:r w:rsidRPr="00EB1545">
              <w:rPr>
                <w:sz w:val="18"/>
                <w:szCs w:val="18"/>
              </w:rPr>
              <w:t>.п.</w:t>
            </w:r>
          </w:p>
          <w:p w:rsidR="000065CB" w:rsidRPr="00EB1545" w:rsidRDefault="000065CB" w:rsidP="000004B9">
            <w:pPr>
              <w:ind w:right="-5"/>
              <w:rPr>
                <w:sz w:val="20"/>
                <w:szCs w:val="20"/>
              </w:rPr>
            </w:pPr>
          </w:p>
          <w:p w:rsidR="000065CB" w:rsidRPr="00EB1545" w:rsidRDefault="000065CB" w:rsidP="000004B9">
            <w:pPr>
              <w:ind w:right="-5"/>
              <w:rPr>
                <w:sz w:val="20"/>
                <w:szCs w:val="20"/>
              </w:rPr>
            </w:pPr>
          </w:p>
          <w:p w:rsidR="000065CB" w:rsidRPr="00EB1545" w:rsidRDefault="000065CB" w:rsidP="000004B9">
            <w:pPr>
              <w:ind w:right="-5"/>
              <w:rPr>
                <w:sz w:val="20"/>
                <w:szCs w:val="20"/>
              </w:rPr>
            </w:pPr>
          </w:p>
          <w:p w:rsidR="000065CB" w:rsidRPr="00EB1545" w:rsidRDefault="000065CB" w:rsidP="000004B9">
            <w:pPr>
              <w:ind w:right="-5"/>
              <w:rPr>
                <w:sz w:val="20"/>
                <w:szCs w:val="20"/>
              </w:rPr>
            </w:pPr>
          </w:p>
          <w:p w:rsidR="000065CB" w:rsidRPr="00EB1545" w:rsidRDefault="000065CB" w:rsidP="000004B9">
            <w:pPr>
              <w:ind w:right="-5"/>
              <w:rPr>
                <w:sz w:val="20"/>
                <w:szCs w:val="20"/>
              </w:rPr>
            </w:pPr>
          </w:p>
          <w:p w:rsidR="000065CB" w:rsidRPr="00EB1545" w:rsidRDefault="000065CB" w:rsidP="000004B9">
            <w:pPr>
              <w:ind w:right="-5"/>
              <w:rPr>
                <w:sz w:val="20"/>
                <w:szCs w:val="20"/>
              </w:rPr>
            </w:pPr>
          </w:p>
          <w:p w:rsidR="00657B76" w:rsidRPr="00EB1545" w:rsidRDefault="00657B76" w:rsidP="000004B9">
            <w:pPr>
              <w:ind w:right="-5"/>
              <w:rPr>
                <w:sz w:val="20"/>
                <w:szCs w:val="20"/>
              </w:rPr>
            </w:pPr>
          </w:p>
          <w:p w:rsidR="00657B76" w:rsidRPr="00EB1545" w:rsidRDefault="00657B76" w:rsidP="000004B9">
            <w:pPr>
              <w:ind w:right="-5"/>
              <w:rPr>
                <w:sz w:val="20"/>
                <w:szCs w:val="20"/>
              </w:rPr>
            </w:pPr>
          </w:p>
          <w:p w:rsidR="00657B76" w:rsidRPr="00EB1545" w:rsidRDefault="00657B76" w:rsidP="000004B9">
            <w:pPr>
              <w:ind w:right="-5"/>
              <w:rPr>
                <w:sz w:val="20"/>
                <w:szCs w:val="20"/>
              </w:rPr>
            </w:pPr>
          </w:p>
          <w:p w:rsidR="00657B76" w:rsidRPr="00EB1545" w:rsidRDefault="00657B76" w:rsidP="000004B9">
            <w:pPr>
              <w:ind w:right="-5"/>
              <w:rPr>
                <w:sz w:val="20"/>
                <w:szCs w:val="20"/>
              </w:rPr>
            </w:pPr>
          </w:p>
          <w:p w:rsidR="0053530D" w:rsidRPr="00EB1545" w:rsidRDefault="0053530D" w:rsidP="0053530D">
            <w:pPr>
              <w:ind w:right="-5"/>
              <w:rPr>
                <w:sz w:val="18"/>
                <w:szCs w:val="18"/>
              </w:rPr>
            </w:pPr>
          </w:p>
          <w:p w:rsidR="008155F8" w:rsidRPr="000004B9" w:rsidRDefault="008155F8" w:rsidP="000004B9">
            <w:pPr>
              <w:ind w:right="-5"/>
              <w:rPr>
                <w:sz w:val="18"/>
                <w:szCs w:val="18"/>
              </w:rPr>
            </w:pPr>
          </w:p>
        </w:tc>
      </w:tr>
    </w:tbl>
    <w:p w:rsidR="00376A19" w:rsidRDefault="00376A19"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B14E2" w:rsidRDefault="005B14E2" w:rsidP="00376A19">
      <w:pPr>
        <w:ind w:firstLine="360"/>
        <w:jc w:val="both"/>
        <w:rPr>
          <w:sz w:val="20"/>
          <w:szCs w:val="20"/>
        </w:rPr>
      </w:pPr>
    </w:p>
    <w:p w:rsidR="0053530D" w:rsidRDefault="0053530D" w:rsidP="00AA5C0E">
      <w:pPr>
        <w:rPr>
          <w:sz w:val="16"/>
          <w:szCs w:val="16"/>
        </w:rPr>
      </w:pPr>
    </w:p>
    <w:p w:rsidR="004579DC" w:rsidRDefault="0053530D" w:rsidP="00AA5C0E">
      <w:pPr>
        <w:rPr>
          <w:sz w:val="16"/>
          <w:szCs w:val="16"/>
        </w:rPr>
      </w:pPr>
      <w:r>
        <w:rPr>
          <w:sz w:val="16"/>
          <w:szCs w:val="16"/>
        </w:rPr>
        <w:t xml:space="preserve">                                                                                                                                                  </w:t>
      </w: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4579DC" w:rsidRDefault="004579DC" w:rsidP="00AA5C0E">
      <w:pPr>
        <w:rPr>
          <w:sz w:val="16"/>
          <w:szCs w:val="16"/>
        </w:rPr>
      </w:pPr>
    </w:p>
    <w:p w:rsidR="00A6597D" w:rsidRDefault="004579DC" w:rsidP="00AA5C0E">
      <w:pPr>
        <w:rPr>
          <w:sz w:val="16"/>
          <w:szCs w:val="16"/>
        </w:rPr>
      </w:pPr>
      <w:r>
        <w:rPr>
          <w:sz w:val="16"/>
          <w:szCs w:val="16"/>
        </w:rPr>
        <w:t xml:space="preserve">                                                                                                                                                   </w:t>
      </w:r>
      <w:r w:rsidR="006C4873" w:rsidRPr="006C4873">
        <w:rPr>
          <w:sz w:val="16"/>
          <w:szCs w:val="16"/>
        </w:rPr>
        <w:t>Приложение № 1 к Договору №</w:t>
      </w:r>
      <w:r w:rsidR="00EE72AF">
        <w:rPr>
          <w:sz w:val="16"/>
          <w:szCs w:val="16"/>
        </w:rPr>
        <w:t xml:space="preserve"> </w:t>
      </w:r>
      <w:r w:rsidR="00D95222">
        <w:rPr>
          <w:sz w:val="16"/>
          <w:szCs w:val="16"/>
        </w:rPr>
        <w:t>___</w:t>
      </w:r>
      <w:r w:rsidR="00E5355A">
        <w:rPr>
          <w:sz w:val="16"/>
          <w:szCs w:val="16"/>
        </w:rPr>
        <w:t xml:space="preserve"> </w:t>
      </w:r>
      <w:r w:rsidR="006C4873">
        <w:rPr>
          <w:sz w:val="16"/>
          <w:szCs w:val="16"/>
        </w:rPr>
        <w:t xml:space="preserve"> </w:t>
      </w:r>
      <w:r w:rsidR="006C4873" w:rsidRPr="006C4873">
        <w:rPr>
          <w:sz w:val="16"/>
          <w:szCs w:val="16"/>
        </w:rPr>
        <w:t>от «</w:t>
      </w:r>
      <w:r w:rsidR="0053530D">
        <w:rPr>
          <w:sz w:val="16"/>
          <w:szCs w:val="16"/>
        </w:rPr>
        <w:t xml:space="preserve">  </w:t>
      </w:r>
      <w:r w:rsidR="006C4873" w:rsidRPr="006C4873">
        <w:rPr>
          <w:sz w:val="16"/>
          <w:szCs w:val="16"/>
        </w:rPr>
        <w:t>»</w:t>
      </w:r>
      <w:r w:rsidR="00E5355A">
        <w:rPr>
          <w:sz w:val="16"/>
          <w:szCs w:val="16"/>
        </w:rPr>
        <w:t xml:space="preserve"> </w:t>
      </w:r>
      <w:r w:rsidR="0053530D">
        <w:rPr>
          <w:sz w:val="16"/>
          <w:szCs w:val="16"/>
        </w:rPr>
        <w:t>______</w:t>
      </w:r>
      <w:r w:rsidR="00DB0822">
        <w:rPr>
          <w:sz w:val="16"/>
          <w:szCs w:val="16"/>
        </w:rPr>
        <w:t xml:space="preserve"> </w:t>
      </w:r>
      <w:r w:rsidR="006C4873">
        <w:rPr>
          <w:sz w:val="16"/>
          <w:szCs w:val="16"/>
        </w:rPr>
        <w:t>201</w:t>
      </w:r>
      <w:r w:rsidR="00D95222">
        <w:rPr>
          <w:sz w:val="16"/>
          <w:szCs w:val="16"/>
        </w:rPr>
        <w:t>__</w:t>
      </w:r>
      <w:r w:rsidR="00A167F4">
        <w:rPr>
          <w:sz w:val="16"/>
          <w:szCs w:val="16"/>
        </w:rPr>
        <w:t xml:space="preserve"> </w:t>
      </w:r>
      <w:r w:rsidR="006C4873">
        <w:rPr>
          <w:sz w:val="16"/>
          <w:szCs w:val="16"/>
        </w:rPr>
        <w:t xml:space="preserve">года </w:t>
      </w:r>
    </w:p>
    <w:p w:rsidR="00AA5C0E" w:rsidRDefault="006C4873" w:rsidP="00AA5C0E">
      <w:pPr>
        <w:jc w:val="right"/>
        <w:rPr>
          <w:sz w:val="16"/>
          <w:szCs w:val="16"/>
        </w:rPr>
      </w:pPr>
      <w:r w:rsidRPr="006C4873">
        <w:rPr>
          <w:sz w:val="16"/>
          <w:szCs w:val="16"/>
        </w:rPr>
        <w:t xml:space="preserve">на </w:t>
      </w:r>
      <w:r>
        <w:rPr>
          <w:sz w:val="16"/>
          <w:szCs w:val="16"/>
        </w:rPr>
        <w:t xml:space="preserve"> </w:t>
      </w:r>
      <w:r w:rsidRPr="006C4873">
        <w:rPr>
          <w:sz w:val="16"/>
          <w:szCs w:val="16"/>
        </w:rPr>
        <w:t>приобретение тепловой энергии (в горячей воде)</w:t>
      </w:r>
    </w:p>
    <w:p w:rsidR="00AA5C0E" w:rsidRDefault="00AA5C0E" w:rsidP="00AA5C0E">
      <w:pPr>
        <w:jc w:val="right"/>
        <w:rPr>
          <w:sz w:val="16"/>
          <w:szCs w:val="16"/>
        </w:rPr>
      </w:pPr>
      <w:r>
        <w:rPr>
          <w:sz w:val="16"/>
          <w:szCs w:val="16"/>
        </w:rPr>
        <w:t xml:space="preserve">                                  </w:t>
      </w:r>
    </w:p>
    <w:p w:rsidR="00545177" w:rsidRPr="00AA5C0E" w:rsidRDefault="00545177" w:rsidP="00AA5C0E">
      <w:pPr>
        <w:jc w:val="center"/>
        <w:rPr>
          <w:sz w:val="16"/>
          <w:szCs w:val="16"/>
        </w:rPr>
      </w:pPr>
      <w:r w:rsidRPr="00245C69">
        <w:rPr>
          <w:b/>
          <w:sz w:val="20"/>
          <w:szCs w:val="20"/>
        </w:rPr>
        <w:t xml:space="preserve"> ДОГОВОРНЫЕ ВЕЛИЧИНЫ ТЕПЛОПОТРЕБЛЕНИЯ</w:t>
      </w:r>
      <w:r w:rsidR="00AA5C0E">
        <w:rPr>
          <w:b/>
          <w:sz w:val="20"/>
          <w:szCs w:val="20"/>
        </w:rPr>
        <w:t xml:space="preserve">                    </w:t>
      </w:r>
    </w:p>
    <w:p w:rsidR="00545177" w:rsidRPr="00245C69" w:rsidRDefault="00545177" w:rsidP="00545177">
      <w:pPr>
        <w:ind w:firstLine="360"/>
        <w:jc w:val="center"/>
        <w:rPr>
          <w:b/>
          <w:sz w:val="20"/>
          <w:szCs w:val="20"/>
        </w:rPr>
      </w:pPr>
    </w:p>
    <w:p w:rsidR="00545177" w:rsidRPr="00245C69" w:rsidRDefault="00545177" w:rsidP="00545177">
      <w:pPr>
        <w:ind w:firstLine="360"/>
        <w:jc w:val="both"/>
        <w:rPr>
          <w:sz w:val="20"/>
          <w:szCs w:val="20"/>
        </w:rPr>
      </w:pPr>
      <w:r w:rsidRPr="00245C69">
        <w:rPr>
          <w:sz w:val="20"/>
          <w:szCs w:val="20"/>
        </w:rPr>
        <w:t xml:space="preserve">Расчёт потребности в тепловой энергии на отопление жилых и производственных помещений при отсутствии приборов учёта тепловой </w:t>
      </w:r>
      <w:r w:rsidR="006D0E3A">
        <w:rPr>
          <w:sz w:val="20"/>
          <w:szCs w:val="20"/>
        </w:rPr>
        <w:t>энергии определяется на основан</w:t>
      </w:r>
      <w:r w:rsidRPr="00245C69">
        <w:rPr>
          <w:sz w:val="20"/>
          <w:szCs w:val="20"/>
        </w:rPr>
        <w:t>ии методических указаний академии коммунального хозяйства им. К.Д. Памфилова.</w:t>
      </w:r>
    </w:p>
    <w:p w:rsidR="00545177" w:rsidRPr="00245C69" w:rsidRDefault="00545177" w:rsidP="00545177">
      <w:pPr>
        <w:ind w:firstLine="360"/>
        <w:jc w:val="both"/>
        <w:rPr>
          <w:sz w:val="20"/>
          <w:szCs w:val="20"/>
        </w:rPr>
      </w:pPr>
      <w:r w:rsidRPr="00245C69">
        <w:rPr>
          <w:sz w:val="20"/>
          <w:szCs w:val="20"/>
        </w:rPr>
        <w:t>В  расчёте используются следующие показатели и коэффициенты:</w:t>
      </w:r>
    </w:p>
    <w:p w:rsidR="00545177" w:rsidRPr="00245C69" w:rsidRDefault="00545177" w:rsidP="00545177">
      <w:pPr>
        <w:ind w:firstLine="360"/>
        <w:jc w:val="both"/>
        <w:rPr>
          <w:sz w:val="20"/>
          <w:szCs w:val="20"/>
        </w:rPr>
      </w:pPr>
      <w:r w:rsidRPr="00245C69">
        <w:rPr>
          <w:sz w:val="20"/>
          <w:szCs w:val="20"/>
          <w:lang w:val="en-US"/>
        </w:rPr>
        <w:t>Q</w:t>
      </w:r>
      <w:r w:rsidRPr="00245C69">
        <w:rPr>
          <w:sz w:val="20"/>
          <w:szCs w:val="20"/>
        </w:rPr>
        <w:t xml:space="preserve"> – </w:t>
      </w:r>
      <w:proofErr w:type="gramStart"/>
      <w:r w:rsidRPr="00245C69">
        <w:rPr>
          <w:sz w:val="20"/>
          <w:szCs w:val="20"/>
        </w:rPr>
        <w:t>объём</w:t>
      </w:r>
      <w:proofErr w:type="gramEnd"/>
      <w:r w:rsidRPr="00245C69">
        <w:rPr>
          <w:sz w:val="20"/>
          <w:szCs w:val="20"/>
        </w:rPr>
        <w:t xml:space="preserve"> тепловой энергии за определённый период;</w:t>
      </w:r>
    </w:p>
    <w:p w:rsidR="00545177" w:rsidRPr="00245C69" w:rsidRDefault="00545177" w:rsidP="00545177">
      <w:pPr>
        <w:ind w:firstLine="360"/>
        <w:jc w:val="both"/>
        <w:rPr>
          <w:sz w:val="20"/>
          <w:szCs w:val="20"/>
        </w:rPr>
      </w:pPr>
      <w:r w:rsidRPr="00245C69">
        <w:rPr>
          <w:sz w:val="20"/>
          <w:szCs w:val="20"/>
          <w:lang w:val="en-US"/>
        </w:rPr>
        <w:t>L</w:t>
      </w:r>
      <w:r w:rsidRPr="00245C69">
        <w:rPr>
          <w:sz w:val="20"/>
          <w:szCs w:val="20"/>
        </w:rPr>
        <w:t xml:space="preserve"> – </w:t>
      </w:r>
      <w:proofErr w:type="gramStart"/>
      <w:r w:rsidRPr="00245C69">
        <w:rPr>
          <w:sz w:val="20"/>
          <w:szCs w:val="20"/>
        </w:rPr>
        <w:t>коэффициент</w:t>
      </w:r>
      <w:proofErr w:type="gramEnd"/>
      <w:r w:rsidRPr="00245C69">
        <w:rPr>
          <w:sz w:val="20"/>
          <w:szCs w:val="20"/>
        </w:rPr>
        <w:t>, применяемый к значениям удельных отопительных характеристик</w:t>
      </w:r>
      <w:r w:rsidR="0061700A">
        <w:rPr>
          <w:sz w:val="20"/>
          <w:szCs w:val="20"/>
        </w:rPr>
        <w:t xml:space="preserve"> здания</w:t>
      </w:r>
      <w:r w:rsidRPr="00245C69">
        <w:rPr>
          <w:sz w:val="20"/>
          <w:szCs w:val="20"/>
        </w:rPr>
        <w:t>;</w:t>
      </w:r>
    </w:p>
    <w:p w:rsidR="00545177" w:rsidRPr="00245C69" w:rsidRDefault="00545177" w:rsidP="00545177">
      <w:pPr>
        <w:ind w:firstLine="360"/>
        <w:jc w:val="both"/>
        <w:rPr>
          <w:sz w:val="20"/>
          <w:szCs w:val="20"/>
        </w:rPr>
      </w:pPr>
      <w:proofErr w:type="spellStart"/>
      <w:r w:rsidRPr="00245C69">
        <w:rPr>
          <w:sz w:val="20"/>
          <w:szCs w:val="20"/>
        </w:rPr>
        <w:t>Твн</w:t>
      </w:r>
      <w:proofErr w:type="spellEnd"/>
      <w:r w:rsidRPr="00245C69">
        <w:rPr>
          <w:sz w:val="20"/>
          <w:szCs w:val="20"/>
        </w:rPr>
        <w:t xml:space="preserve"> – усреднённая  нормативная температура внутреннего воздуха отапливаемого здания;</w:t>
      </w:r>
    </w:p>
    <w:p w:rsidR="00545177" w:rsidRPr="00245C69" w:rsidRDefault="00545177" w:rsidP="00545177">
      <w:pPr>
        <w:ind w:firstLine="360"/>
        <w:jc w:val="both"/>
        <w:rPr>
          <w:sz w:val="20"/>
          <w:szCs w:val="20"/>
        </w:rPr>
      </w:pPr>
      <w:proofErr w:type="spellStart"/>
      <w:r w:rsidRPr="00245C69">
        <w:rPr>
          <w:sz w:val="20"/>
          <w:szCs w:val="20"/>
        </w:rPr>
        <w:t>Тср</w:t>
      </w:r>
      <w:proofErr w:type="gramStart"/>
      <w:r w:rsidRPr="00245C69">
        <w:rPr>
          <w:sz w:val="20"/>
          <w:szCs w:val="20"/>
        </w:rPr>
        <w:t>.о</w:t>
      </w:r>
      <w:proofErr w:type="spellEnd"/>
      <w:proofErr w:type="gramEnd"/>
      <w:r w:rsidRPr="00245C69">
        <w:rPr>
          <w:sz w:val="20"/>
          <w:szCs w:val="20"/>
        </w:rPr>
        <w:t xml:space="preserve">  - среднемесячная температура наружного воздуха по месяцам;</w:t>
      </w:r>
    </w:p>
    <w:p w:rsidR="00545177" w:rsidRPr="00245C69" w:rsidRDefault="00545177" w:rsidP="00545177">
      <w:pPr>
        <w:ind w:firstLine="360"/>
        <w:jc w:val="both"/>
        <w:rPr>
          <w:sz w:val="20"/>
          <w:szCs w:val="20"/>
        </w:rPr>
      </w:pPr>
      <w:r w:rsidRPr="00245C69">
        <w:rPr>
          <w:sz w:val="20"/>
          <w:szCs w:val="20"/>
          <w:lang w:val="en-US"/>
        </w:rPr>
        <w:t>G</w:t>
      </w:r>
      <w:r w:rsidRPr="00245C69">
        <w:rPr>
          <w:sz w:val="20"/>
          <w:szCs w:val="20"/>
        </w:rPr>
        <w:t xml:space="preserve"> – </w:t>
      </w:r>
      <w:proofErr w:type="gramStart"/>
      <w:r w:rsidRPr="00245C69">
        <w:rPr>
          <w:sz w:val="20"/>
          <w:szCs w:val="20"/>
        </w:rPr>
        <w:t>удельн</w:t>
      </w:r>
      <w:r w:rsidR="00FF3C82">
        <w:rPr>
          <w:sz w:val="20"/>
          <w:szCs w:val="20"/>
        </w:rPr>
        <w:t>ая</w:t>
      </w:r>
      <w:proofErr w:type="gramEnd"/>
      <w:r w:rsidRPr="00245C69">
        <w:rPr>
          <w:sz w:val="20"/>
          <w:szCs w:val="20"/>
        </w:rPr>
        <w:t xml:space="preserve"> отопительн</w:t>
      </w:r>
      <w:r w:rsidR="00FF3C82">
        <w:rPr>
          <w:sz w:val="20"/>
          <w:szCs w:val="20"/>
        </w:rPr>
        <w:t>ая характеристика здания</w:t>
      </w:r>
      <w:r w:rsidRPr="00245C69">
        <w:rPr>
          <w:sz w:val="20"/>
          <w:szCs w:val="20"/>
        </w:rPr>
        <w:t xml:space="preserve"> при температуре наружного воздуха </w:t>
      </w:r>
      <w:r w:rsidR="00FF3C82">
        <w:rPr>
          <w:sz w:val="20"/>
          <w:szCs w:val="20"/>
        </w:rPr>
        <w:t xml:space="preserve"> -</w:t>
      </w:r>
      <w:r w:rsidRPr="00245C69">
        <w:rPr>
          <w:sz w:val="20"/>
          <w:szCs w:val="20"/>
        </w:rPr>
        <w:t xml:space="preserve"> 30С;</w:t>
      </w:r>
    </w:p>
    <w:p w:rsidR="00545177" w:rsidRPr="00245C69" w:rsidRDefault="00545177" w:rsidP="00545177">
      <w:pPr>
        <w:ind w:firstLine="360"/>
        <w:jc w:val="both"/>
        <w:rPr>
          <w:sz w:val="20"/>
          <w:szCs w:val="20"/>
        </w:rPr>
      </w:pPr>
      <w:r w:rsidRPr="00245C69">
        <w:rPr>
          <w:sz w:val="20"/>
          <w:szCs w:val="20"/>
          <w:lang w:val="en-US"/>
        </w:rPr>
        <w:t>V</w:t>
      </w:r>
      <w:r w:rsidRPr="00245C69">
        <w:rPr>
          <w:sz w:val="20"/>
          <w:szCs w:val="20"/>
        </w:rPr>
        <w:t xml:space="preserve"> – </w:t>
      </w:r>
      <w:proofErr w:type="gramStart"/>
      <w:r w:rsidRPr="00245C69">
        <w:rPr>
          <w:sz w:val="20"/>
          <w:szCs w:val="20"/>
        </w:rPr>
        <w:t>на</w:t>
      </w:r>
      <w:r w:rsidR="00FF3C82">
        <w:rPr>
          <w:sz w:val="20"/>
          <w:szCs w:val="20"/>
        </w:rPr>
        <w:t>ружный</w:t>
      </w:r>
      <w:proofErr w:type="gramEnd"/>
      <w:r w:rsidR="00FF3C82">
        <w:rPr>
          <w:sz w:val="20"/>
          <w:szCs w:val="20"/>
        </w:rPr>
        <w:t xml:space="preserve"> строительный объём здания</w:t>
      </w:r>
      <w:r w:rsidRPr="00245C69">
        <w:rPr>
          <w:sz w:val="20"/>
          <w:szCs w:val="20"/>
        </w:rPr>
        <w:t>;</w:t>
      </w:r>
    </w:p>
    <w:p w:rsidR="00545177" w:rsidRPr="00245C69" w:rsidRDefault="00545177" w:rsidP="00545177">
      <w:pPr>
        <w:ind w:firstLine="360"/>
        <w:jc w:val="both"/>
        <w:rPr>
          <w:sz w:val="20"/>
          <w:szCs w:val="20"/>
        </w:rPr>
      </w:pPr>
      <w:r w:rsidRPr="00245C69">
        <w:rPr>
          <w:sz w:val="20"/>
          <w:szCs w:val="20"/>
          <w:lang w:val="en-US"/>
        </w:rPr>
        <w:t>N</w:t>
      </w:r>
      <w:r w:rsidRPr="00245C69">
        <w:rPr>
          <w:sz w:val="20"/>
          <w:szCs w:val="20"/>
        </w:rPr>
        <w:t xml:space="preserve"> – </w:t>
      </w:r>
      <w:proofErr w:type="gramStart"/>
      <w:r w:rsidRPr="00245C69">
        <w:rPr>
          <w:sz w:val="20"/>
          <w:szCs w:val="20"/>
        </w:rPr>
        <w:t>число</w:t>
      </w:r>
      <w:proofErr w:type="gramEnd"/>
      <w:r w:rsidRPr="00245C69">
        <w:rPr>
          <w:sz w:val="20"/>
          <w:szCs w:val="20"/>
        </w:rPr>
        <w:t xml:space="preserve"> дней в отапливаемом периоде</w:t>
      </w:r>
    </w:p>
    <w:p w:rsidR="00545177" w:rsidRDefault="00545177" w:rsidP="00545177">
      <w:pPr>
        <w:ind w:firstLine="360"/>
        <w:jc w:val="both"/>
        <w:rPr>
          <w:sz w:val="20"/>
          <w:szCs w:val="20"/>
        </w:rPr>
      </w:pPr>
      <w:r w:rsidRPr="00245C69">
        <w:rPr>
          <w:sz w:val="20"/>
          <w:szCs w:val="20"/>
          <w:lang w:val="en-US"/>
        </w:rPr>
        <w:t>K</w:t>
      </w:r>
      <w:r w:rsidRPr="00245C69">
        <w:rPr>
          <w:sz w:val="20"/>
          <w:szCs w:val="20"/>
        </w:rPr>
        <w:t xml:space="preserve"> –</w:t>
      </w:r>
      <w:r w:rsidR="00FF3C82" w:rsidRPr="00FF3C82">
        <w:rPr>
          <w:sz w:val="20"/>
          <w:szCs w:val="20"/>
        </w:rPr>
        <w:t xml:space="preserve"> </w:t>
      </w:r>
      <w:proofErr w:type="gramStart"/>
      <w:r w:rsidRPr="00245C69">
        <w:rPr>
          <w:sz w:val="20"/>
          <w:szCs w:val="20"/>
        </w:rPr>
        <w:t>коэффициент</w:t>
      </w:r>
      <w:proofErr w:type="gramEnd"/>
      <w:r w:rsidRPr="00245C69">
        <w:rPr>
          <w:sz w:val="20"/>
          <w:szCs w:val="20"/>
        </w:rPr>
        <w:t xml:space="preserve"> ветровой нагрузки</w:t>
      </w:r>
    </w:p>
    <w:p w:rsidR="00FF3C82" w:rsidRPr="00FF3C82" w:rsidRDefault="00FF3C82" w:rsidP="00545177">
      <w:pPr>
        <w:ind w:firstLine="360"/>
        <w:jc w:val="both"/>
        <w:rPr>
          <w:sz w:val="20"/>
          <w:szCs w:val="20"/>
        </w:rPr>
      </w:pPr>
      <w:r>
        <w:rPr>
          <w:sz w:val="20"/>
          <w:szCs w:val="20"/>
          <w:lang w:val="en-US"/>
        </w:rPr>
        <w:t>h</w:t>
      </w:r>
      <w:r w:rsidRPr="00FF3C82">
        <w:rPr>
          <w:sz w:val="20"/>
          <w:szCs w:val="20"/>
        </w:rPr>
        <w:t xml:space="preserve"> </w:t>
      </w:r>
      <w:r>
        <w:rPr>
          <w:sz w:val="20"/>
          <w:szCs w:val="20"/>
        </w:rPr>
        <w:t>–</w:t>
      </w:r>
      <w:r w:rsidRPr="00FF3C82">
        <w:rPr>
          <w:sz w:val="20"/>
          <w:szCs w:val="20"/>
        </w:rPr>
        <w:t xml:space="preserve"> </w:t>
      </w:r>
      <w:proofErr w:type="gramStart"/>
      <w:r>
        <w:rPr>
          <w:sz w:val="20"/>
          <w:szCs w:val="20"/>
        </w:rPr>
        <w:t>количество</w:t>
      </w:r>
      <w:proofErr w:type="gramEnd"/>
      <w:r>
        <w:rPr>
          <w:sz w:val="20"/>
          <w:szCs w:val="20"/>
        </w:rPr>
        <w:t xml:space="preserve"> часов в сутках;</w:t>
      </w:r>
    </w:p>
    <w:p w:rsidR="00545177" w:rsidRPr="00245C69" w:rsidRDefault="00545177" w:rsidP="00384974">
      <w:pPr>
        <w:ind w:firstLine="360"/>
        <w:jc w:val="center"/>
        <w:rPr>
          <w:sz w:val="20"/>
          <w:szCs w:val="20"/>
        </w:rPr>
      </w:pPr>
      <w:r w:rsidRPr="00245C69">
        <w:rPr>
          <w:sz w:val="20"/>
          <w:szCs w:val="20"/>
        </w:rPr>
        <w:t>Тепловая нагрузка здания определяется:</w:t>
      </w:r>
    </w:p>
    <w:p w:rsidR="00545177" w:rsidRPr="00245C69" w:rsidRDefault="00545177" w:rsidP="00545177">
      <w:pPr>
        <w:rPr>
          <w:sz w:val="20"/>
          <w:szCs w:val="20"/>
        </w:rPr>
      </w:pPr>
      <w:r w:rsidRPr="00245C69">
        <w:rPr>
          <w:sz w:val="20"/>
          <w:szCs w:val="20"/>
        </w:rPr>
        <w:t xml:space="preserve">                      </w:t>
      </w:r>
      <w:r w:rsidR="00A13809">
        <w:rPr>
          <w:sz w:val="20"/>
          <w:szCs w:val="20"/>
        </w:rPr>
        <w:t xml:space="preserve">                           </w:t>
      </w:r>
      <w:r w:rsidRPr="00245C69">
        <w:rPr>
          <w:sz w:val="20"/>
          <w:szCs w:val="20"/>
        </w:rPr>
        <w:t xml:space="preserve">   </w:t>
      </w:r>
      <w:r w:rsidRPr="00245C69">
        <w:rPr>
          <w:sz w:val="20"/>
          <w:szCs w:val="20"/>
          <w:lang w:val="en-US"/>
        </w:rPr>
        <w:t>Q</w:t>
      </w:r>
      <w:r w:rsidRPr="00245C69">
        <w:rPr>
          <w:sz w:val="20"/>
          <w:szCs w:val="20"/>
        </w:rPr>
        <w:t xml:space="preserve"> = </w:t>
      </w:r>
      <w:r w:rsidRPr="00245C69">
        <w:rPr>
          <w:sz w:val="20"/>
          <w:szCs w:val="20"/>
          <w:lang w:val="en-US"/>
        </w:rPr>
        <w:t>L</w:t>
      </w:r>
      <w:r w:rsidRPr="00245C69">
        <w:rPr>
          <w:sz w:val="20"/>
          <w:szCs w:val="20"/>
        </w:rPr>
        <w:t xml:space="preserve"> * </w:t>
      </w:r>
      <w:r w:rsidRPr="00245C69">
        <w:rPr>
          <w:sz w:val="20"/>
          <w:szCs w:val="20"/>
          <w:lang w:val="en-US"/>
        </w:rPr>
        <w:t>G</w:t>
      </w:r>
      <w:r w:rsidRPr="00245C69">
        <w:rPr>
          <w:sz w:val="20"/>
          <w:szCs w:val="20"/>
        </w:rPr>
        <w:t xml:space="preserve"> * </w:t>
      </w:r>
      <w:r w:rsidRPr="00245C69">
        <w:rPr>
          <w:sz w:val="20"/>
          <w:szCs w:val="20"/>
          <w:lang w:val="en-US"/>
        </w:rPr>
        <w:t>V</w:t>
      </w:r>
      <w:r w:rsidRPr="00245C69">
        <w:rPr>
          <w:sz w:val="20"/>
          <w:szCs w:val="20"/>
        </w:rPr>
        <w:t xml:space="preserve"> * (</w:t>
      </w:r>
      <w:proofErr w:type="gramStart"/>
      <w:r w:rsidRPr="00245C69">
        <w:rPr>
          <w:sz w:val="20"/>
          <w:szCs w:val="20"/>
          <w:lang w:val="en-US"/>
        </w:rPr>
        <w:t>T</w:t>
      </w:r>
      <w:proofErr w:type="spellStart"/>
      <w:r w:rsidRPr="00245C69">
        <w:rPr>
          <w:sz w:val="20"/>
          <w:szCs w:val="20"/>
        </w:rPr>
        <w:t>вн</w:t>
      </w:r>
      <w:proofErr w:type="spellEnd"/>
      <w:r w:rsidRPr="00245C69">
        <w:rPr>
          <w:sz w:val="20"/>
          <w:szCs w:val="20"/>
        </w:rPr>
        <w:t xml:space="preserve">  -</w:t>
      </w:r>
      <w:proofErr w:type="gramEnd"/>
      <w:r w:rsidRPr="00245C69">
        <w:rPr>
          <w:sz w:val="20"/>
          <w:szCs w:val="20"/>
        </w:rPr>
        <w:t xml:space="preserve"> </w:t>
      </w:r>
      <w:proofErr w:type="spellStart"/>
      <w:r w:rsidR="00FF3C82">
        <w:rPr>
          <w:sz w:val="20"/>
          <w:szCs w:val="20"/>
        </w:rPr>
        <w:t>Т</w:t>
      </w:r>
      <w:r w:rsidRPr="00245C69">
        <w:rPr>
          <w:sz w:val="20"/>
          <w:szCs w:val="20"/>
        </w:rPr>
        <w:t>ср.о</w:t>
      </w:r>
      <w:proofErr w:type="spellEnd"/>
      <w:r w:rsidRPr="00245C69">
        <w:rPr>
          <w:sz w:val="20"/>
          <w:szCs w:val="20"/>
        </w:rPr>
        <w:t xml:space="preserve">) * </w:t>
      </w:r>
      <w:r w:rsidR="00FF3C82">
        <w:rPr>
          <w:sz w:val="20"/>
          <w:szCs w:val="20"/>
          <w:lang w:val="en-US"/>
        </w:rPr>
        <w:t>N</w:t>
      </w:r>
      <w:r w:rsidRPr="00245C69">
        <w:rPr>
          <w:sz w:val="20"/>
          <w:szCs w:val="20"/>
        </w:rPr>
        <w:t xml:space="preserve"> *</w:t>
      </w:r>
      <w:r w:rsidR="00FF3C82" w:rsidRPr="00FF3C82">
        <w:rPr>
          <w:sz w:val="20"/>
          <w:szCs w:val="20"/>
        </w:rPr>
        <w:t xml:space="preserve"> </w:t>
      </w:r>
      <w:r w:rsidR="00FF3C82">
        <w:rPr>
          <w:sz w:val="20"/>
          <w:szCs w:val="20"/>
          <w:lang w:val="en-US"/>
        </w:rPr>
        <w:t>h</w:t>
      </w:r>
      <w:r w:rsidRPr="00245C69">
        <w:rPr>
          <w:sz w:val="20"/>
          <w:szCs w:val="20"/>
        </w:rPr>
        <w:t xml:space="preserve"> * 0,000001 (Гкал)</w:t>
      </w:r>
    </w:p>
    <w:p w:rsidR="00545177" w:rsidRPr="00245C69" w:rsidRDefault="00545177" w:rsidP="00545177">
      <w:pPr>
        <w:rPr>
          <w:sz w:val="20"/>
          <w:szCs w:val="20"/>
        </w:rPr>
      </w:pPr>
    </w:p>
    <w:p w:rsidR="0053530D" w:rsidRDefault="004579DC" w:rsidP="004579DC">
      <w:pPr>
        <w:tabs>
          <w:tab w:val="left" w:pos="593"/>
        </w:tabs>
        <w:rPr>
          <w:sz w:val="16"/>
          <w:szCs w:val="16"/>
        </w:rPr>
      </w:pPr>
      <w:r>
        <w:rPr>
          <w:sz w:val="16"/>
          <w:szCs w:val="16"/>
        </w:rPr>
        <w:tab/>
      </w:r>
    </w:p>
    <w:p w:rsidR="004579DC" w:rsidRPr="00310AC6" w:rsidRDefault="004579DC" w:rsidP="00310AC6">
      <w:pPr>
        <w:pStyle w:val="af2"/>
        <w:numPr>
          <w:ilvl w:val="1"/>
          <w:numId w:val="8"/>
        </w:numPr>
        <w:tabs>
          <w:tab w:val="left" w:pos="6660"/>
        </w:tabs>
        <w:rPr>
          <w:b/>
        </w:rPr>
      </w:pPr>
      <w:r w:rsidRPr="00310AC6">
        <w:rPr>
          <w:b/>
        </w:rPr>
        <w:t xml:space="preserve">Наружный объем здания </w:t>
      </w:r>
      <w:r w:rsidR="00D95222">
        <w:rPr>
          <w:b/>
        </w:rPr>
        <w:t xml:space="preserve">- </w:t>
      </w:r>
      <w:proofErr w:type="spellStart"/>
      <w:r w:rsidRPr="00310AC6">
        <w:rPr>
          <w:b/>
        </w:rPr>
        <w:t>куб</w:t>
      </w:r>
      <w:proofErr w:type="gramStart"/>
      <w:r w:rsidRPr="00310AC6">
        <w:rPr>
          <w:b/>
        </w:rPr>
        <w:t>.м</w:t>
      </w:r>
      <w:proofErr w:type="spellEnd"/>
      <w:proofErr w:type="gramEnd"/>
      <w:r w:rsidRPr="00310AC6">
        <w:rPr>
          <w:b/>
        </w:rPr>
        <w:t xml:space="preserve"> </w:t>
      </w:r>
    </w:p>
    <w:p w:rsidR="00310AC6" w:rsidRPr="00310AC6" w:rsidRDefault="00310AC6" w:rsidP="00D95222">
      <w:pPr>
        <w:pStyle w:val="af2"/>
        <w:tabs>
          <w:tab w:val="left" w:pos="6660"/>
        </w:tabs>
        <w:ind w:left="1440"/>
        <w:rPr>
          <w:b/>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946"/>
        <w:gridCol w:w="947"/>
        <w:gridCol w:w="947"/>
        <w:gridCol w:w="947"/>
        <w:gridCol w:w="947"/>
        <w:gridCol w:w="947"/>
        <w:gridCol w:w="947"/>
        <w:gridCol w:w="947"/>
        <w:gridCol w:w="948"/>
      </w:tblGrid>
      <w:tr w:rsidR="004579DC" w:rsidRPr="009075E8" w:rsidTr="00887403">
        <w:tc>
          <w:tcPr>
            <w:tcW w:w="1480" w:type="dxa"/>
          </w:tcPr>
          <w:p w:rsidR="004579DC" w:rsidRPr="009075E8" w:rsidRDefault="004579DC" w:rsidP="004579DC">
            <w:pPr>
              <w:tabs>
                <w:tab w:val="left" w:pos="6660"/>
              </w:tabs>
            </w:pPr>
            <w:r>
              <w:t>Период</w:t>
            </w:r>
          </w:p>
        </w:tc>
        <w:tc>
          <w:tcPr>
            <w:tcW w:w="946" w:type="dxa"/>
          </w:tcPr>
          <w:p w:rsidR="004579DC" w:rsidRPr="00797D4A" w:rsidRDefault="004579DC" w:rsidP="004579DC">
            <w:pPr>
              <w:tabs>
                <w:tab w:val="left" w:pos="6660"/>
              </w:tabs>
              <w:rPr>
                <w:b/>
              </w:rPr>
            </w:pPr>
            <w:r w:rsidRPr="00797D4A">
              <w:rPr>
                <w:b/>
                <w:lang w:val="en-US"/>
              </w:rPr>
              <w:t>L</w:t>
            </w:r>
          </w:p>
        </w:tc>
        <w:tc>
          <w:tcPr>
            <w:tcW w:w="947" w:type="dxa"/>
          </w:tcPr>
          <w:p w:rsidR="004579DC" w:rsidRPr="00797D4A" w:rsidRDefault="004579DC" w:rsidP="004579DC">
            <w:pPr>
              <w:tabs>
                <w:tab w:val="left" w:pos="6660"/>
              </w:tabs>
              <w:rPr>
                <w:b/>
              </w:rPr>
            </w:pPr>
            <w:r w:rsidRPr="00797D4A">
              <w:rPr>
                <w:b/>
                <w:lang w:val="en-US"/>
              </w:rPr>
              <w:t>V</w:t>
            </w:r>
          </w:p>
        </w:tc>
        <w:tc>
          <w:tcPr>
            <w:tcW w:w="947" w:type="dxa"/>
          </w:tcPr>
          <w:p w:rsidR="004579DC" w:rsidRPr="00797D4A" w:rsidRDefault="004579DC" w:rsidP="004579DC">
            <w:pPr>
              <w:tabs>
                <w:tab w:val="left" w:pos="6660"/>
              </w:tabs>
              <w:rPr>
                <w:b/>
                <w:lang w:val="en-US"/>
              </w:rPr>
            </w:pPr>
            <w:r w:rsidRPr="00797D4A">
              <w:rPr>
                <w:b/>
                <w:lang w:val="en-US"/>
              </w:rPr>
              <w:t>G</w:t>
            </w:r>
          </w:p>
        </w:tc>
        <w:tc>
          <w:tcPr>
            <w:tcW w:w="947" w:type="dxa"/>
          </w:tcPr>
          <w:p w:rsidR="004579DC" w:rsidRPr="00797D4A" w:rsidRDefault="004579DC" w:rsidP="004579DC">
            <w:pPr>
              <w:tabs>
                <w:tab w:val="left" w:pos="6660"/>
              </w:tabs>
              <w:rPr>
                <w:b/>
              </w:rPr>
            </w:pPr>
            <w:proofErr w:type="spellStart"/>
            <w:r w:rsidRPr="00797D4A">
              <w:rPr>
                <w:b/>
              </w:rPr>
              <w:t>Твн</w:t>
            </w:r>
            <w:proofErr w:type="spellEnd"/>
          </w:p>
        </w:tc>
        <w:tc>
          <w:tcPr>
            <w:tcW w:w="947" w:type="dxa"/>
          </w:tcPr>
          <w:p w:rsidR="004579DC" w:rsidRPr="00797D4A" w:rsidRDefault="004579DC" w:rsidP="004579DC">
            <w:pPr>
              <w:tabs>
                <w:tab w:val="left" w:pos="6660"/>
              </w:tabs>
              <w:rPr>
                <w:b/>
              </w:rPr>
            </w:pPr>
            <w:proofErr w:type="spellStart"/>
            <w:r w:rsidRPr="00797D4A">
              <w:rPr>
                <w:b/>
              </w:rPr>
              <w:t>Тсро</w:t>
            </w:r>
            <w:proofErr w:type="spellEnd"/>
          </w:p>
        </w:tc>
        <w:tc>
          <w:tcPr>
            <w:tcW w:w="947" w:type="dxa"/>
          </w:tcPr>
          <w:p w:rsidR="004579DC" w:rsidRPr="00797D4A" w:rsidRDefault="004579DC" w:rsidP="004579DC">
            <w:pPr>
              <w:tabs>
                <w:tab w:val="left" w:pos="6660"/>
              </w:tabs>
              <w:rPr>
                <w:b/>
                <w:lang w:val="en-US"/>
              </w:rPr>
            </w:pPr>
            <w:r w:rsidRPr="00797D4A">
              <w:rPr>
                <w:b/>
                <w:lang w:val="en-US"/>
              </w:rPr>
              <w:t>N</w:t>
            </w:r>
          </w:p>
        </w:tc>
        <w:tc>
          <w:tcPr>
            <w:tcW w:w="947" w:type="dxa"/>
          </w:tcPr>
          <w:p w:rsidR="004579DC" w:rsidRPr="00797D4A" w:rsidRDefault="004579DC" w:rsidP="004579DC">
            <w:pPr>
              <w:tabs>
                <w:tab w:val="left" w:pos="6660"/>
              </w:tabs>
              <w:rPr>
                <w:b/>
                <w:lang w:val="en-US"/>
              </w:rPr>
            </w:pPr>
            <w:r w:rsidRPr="00797D4A">
              <w:rPr>
                <w:b/>
                <w:lang w:val="en-US"/>
              </w:rPr>
              <w:t xml:space="preserve">h </w:t>
            </w:r>
          </w:p>
        </w:tc>
        <w:tc>
          <w:tcPr>
            <w:tcW w:w="947" w:type="dxa"/>
          </w:tcPr>
          <w:p w:rsidR="004579DC" w:rsidRPr="00797D4A" w:rsidRDefault="004579DC" w:rsidP="004579DC">
            <w:pPr>
              <w:tabs>
                <w:tab w:val="left" w:pos="6660"/>
              </w:tabs>
              <w:rPr>
                <w:b/>
                <w:lang w:val="en-US"/>
              </w:rPr>
            </w:pPr>
            <w:r w:rsidRPr="00797D4A">
              <w:rPr>
                <w:b/>
                <w:lang w:val="en-US"/>
              </w:rPr>
              <w:t>K</w:t>
            </w:r>
          </w:p>
        </w:tc>
        <w:tc>
          <w:tcPr>
            <w:tcW w:w="948" w:type="dxa"/>
          </w:tcPr>
          <w:p w:rsidR="004579DC" w:rsidRPr="00797D4A" w:rsidRDefault="004579DC" w:rsidP="004579DC">
            <w:pPr>
              <w:tabs>
                <w:tab w:val="left" w:pos="6660"/>
              </w:tabs>
              <w:rPr>
                <w:b/>
                <w:lang w:val="en-US"/>
              </w:rPr>
            </w:pPr>
            <w:r w:rsidRPr="00797D4A">
              <w:rPr>
                <w:b/>
                <w:lang w:val="en-US"/>
              </w:rPr>
              <w:t>Q</w:t>
            </w:r>
          </w:p>
        </w:tc>
      </w:tr>
      <w:tr w:rsidR="004579DC" w:rsidRPr="009075E8" w:rsidTr="00887403">
        <w:tc>
          <w:tcPr>
            <w:tcW w:w="1480" w:type="dxa"/>
          </w:tcPr>
          <w:p w:rsidR="004579DC" w:rsidRPr="009075E8" w:rsidRDefault="004579DC" w:rsidP="004579DC">
            <w:pPr>
              <w:tabs>
                <w:tab w:val="left" w:pos="6660"/>
              </w:tabs>
            </w:pPr>
            <w:r w:rsidRPr="009075E8">
              <w:t>январь</w:t>
            </w:r>
          </w:p>
        </w:tc>
        <w:tc>
          <w:tcPr>
            <w:tcW w:w="946" w:type="dxa"/>
          </w:tcPr>
          <w:p w:rsidR="004579DC" w:rsidRPr="009075E8" w:rsidRDefault="004579DC" w:rsidP="004579DC">
            <w:pPr>
              <w:tabs>
                <w:tab w:val="left" w:pos="6660"/>
              </w:tabs>
            </w:pPr>
            <w:r>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21,9</w:t>
            </w:r>
          </w:p>
        </w:tc>
        <w:tc>
          <w:tcPr>
            <w:tcW w:w="947" w:type="dxa"/>
          </w:tcPr>
          <w:p w:rsidR="004579DC" w:rsidRPr="009075E8" w:rsidRDefault="004579DC" w:rsidP="004579DC">
            <w:pPr>
              <w:tabs>
                <w:tab w:val="left" w:pos="6660"/>
              </w:tabs>
            </w:pPr>
            <w:r>
              <w:t>31</w:t>
            </w:r>
          </w:p>
        </w:tc>
        <w:tc>
          <w:tcPr>
            <w:tcW w:w="947" w:type="dxa"/>
          </w:tcPr>
          <w:p w:rsidR="004579DC" w:rsidRPr="009075E8" w:rsidRDefault="004579DC" w:rsidP="004579DC">
            <w:pPr>
              <w:tabs>
                <w:tab w:val="left" w:pos="6660"/>
              </w:tabs>
            </w:pPr>
            <w:r>
              <w:t>24</w:t>
            </w:r>
          </w:p>
        </w:tc>
        <w:tc>
          <w:tcPr>
            <w:tcW w:w="947" w:type="dxa"/>
          </w:tcPr>
          <w:p w:rsidR="004579DC" w:rsidRPr="009075E8" w:rsidRDefault="004579DC" w:rsidP="004579DC">
            <w:pPr>
              <w:tabs>
                <w:tab w:val="left" w:pos="6660"/>
              </w:tabs>
            </w:pPr>
            <w:r>
              <w:t>1,2</w:t>
            </w: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9075E8" w:rsidRDefault="004579DC" w:rsidP="004579DC">
            <w:pPr>
              <w:tabs>
                <w:tab w:val="left" w:pos="6660"/>
              </w:tabs>
            </w:pPr>
            <w:r w:rsidRPr="009075E8">
              <w:t>февраль</w:t>
            </w:r>
          </w:p>
        </w:tc>
        <w:tc>
          <w:tcPr>
            <w:tcW w:w="946" w:type="dxa"/>
          </w:tcPr>
          <w:p w:rsidR="004579DC" w:rsidRPr="009075E8" w:rsidRDefault="004579DC" w:rsidP="004579DC">
            <w:pPr>
              <w:tabs>
                <w:tab w:val="left" w:pos="6660"/>
              </w:tabs>
            </w:pPr>
            <w:r>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19,2</w:t>
            </w:r>
          </w:p>
        </w:tc>
        <w:tc>
          <w:tcPr>
            <w:tcW w:w="947" w:type="dxa"/>
          </w:tcPr>
          <w:p w:rsidR="004579DC" w:rsidRPr="009075E8" w:rsidRDefault="004579DC" w:rsidP="004579DC">
            <w:pPr>
              <w:tabs>
                <w:tab w:val="left" w:pos="6660"/>
              </w:tabs>
            </w:pPr>
            <w:r>
              <w:t>28</w:t>
            </w:r>
          </w:p>
        </w:tc>
        <w:tc>
          <w:tcPr>
            <w:tcW w:w="947" w:type="dxa"/>
          </w:tcPr>
          <w:p w:rsidR="004579DC" w:rsidRPr="009075E8" w:rsidRDefault="004579DC" w:rsidP="004579DC">
            <w:pPr>
              <w:tabs>
                <w:tab w:val="left" w:pos="6660"/>
              </w:tabs>
            </w:pPr>
            <w:r>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9075E8" w:rsidRDefault="004579DC" w:rsidP="004579DC">
            <w:pPr>
              <w:tabs>
                <w:tab w:val="left" w:pos="6660"/>
              </w:tabs>
            </w:pPr>
            <w:r w:rsidRPr="009075E8">
              <w:t>март</w:t>
            </w:r>
          </w:p>
        </w:tc>
        <w:tc>
          <w:tcPr>
            <w:tcW w:w="946" w:type="dxa"/>
          </w:tcPr>
          <w:p w:rsidR="004579DC" w:rsidRPr="009075E8" w:rsidRDefault="004579DC" w:rsidP="004579DC">
            <w:pPr>
              <w:tabs>
                <w:tab w:val="left" w:pos="6660"/>
              </w:tabs>
            </w:pPr>
            <w:r>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12,8</w:t>
            </w:r>
          </w:p>
        </w:tc>
        <w:tc>
          <w:tcPr>
            <w:tcW w:w="947" w:type="dxa"/>
          </w:tcPr>
          <w:p w:rsidR="004579DC" w:rsidRPr="009075E8" w:rsidRDefault="004579DC" w:rsidP="004579DC">
            <w:pPr>
              <w:tabs>
                <w:tab w:val="left" w:pos="6660"/>
              </w:tabs>
            </w:pPr>
            <w:r>
              <w:t>31</w:t>
            </w:r>
          </w:p>
        </w:tc>
        <w:tc>
          <w:tcPr>
            <w:tcW w:w="947" w:type="dxa"/>
          </w:tcPr>
          <w:p w:rsidR="004579DC" w:rsidRPr="009075E8" w:rsidRDefault="004579DC" w:rsidP="004579DC">
            <w:pPr>
              <w:tabs>
                <w:tab w:val="left" w:pos="6660"/>
              </w:tabs>
            </w:pPr>
            <w:r>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797D4A" w:rsidRDefault="004579DC" w:rsidP="004579DC">
            <w:pPr>
              <w:tabs>
                <w:tab w:val="left" w:pos="6660"/>
              </w:tabs>
              <w:rPr>
                <w:b/>
              </w:rPr>
            </w:pPr>
            <w:r w:rsidRPr="00797D4A">
              <w:rPr>
                <w:b/>
              </w:rPr>
              <w:t>1 квартал</w:t>
            </w:r>
          </w:p>
        </w:tc>
        <w:tc>
          <w:tcPr>
            <w:tcW w:w="946"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8" w:type="dxa"/>
          </w:tcPr>
          <w:p w:rsidR="004579DC" w:rsidRPr="0059689E" w:rsidRDefault="004579DC" w:rsidP="004579DC">
            <w:pPr>
              <w:tabs>
                <w:tab w:val="left" w:pos="6660"/>
              </w:tabs>
              <w:rPr>
                <w:b/>
              </w:rPr>
            </w:pPr>
          </w:p>
        </w:tc>
      </w:tr>
      <w:tr w:rsidR="004579DC" w:rsidRPr="009075E8" w:rsidTr="00887403">
        <w:tc>
          <w:tcPr>
            <w:tcW w:w="1480" w:type="dxa"/>
          </w:tcPr>
          <w:p w:rsidR="004579DC" w:rsidRPr="009075E8" w:rsidRDefault="004579DC" w:rsidP="004579DC">
            <w:pPr>
              <w:tabs>
                <w:tab w:val="left" w:pos="6660"/>
              </w:tabs>
            </w:pPr>
            <w:r w:rsidRPr="009075E8">
              <w:t>апрель</w:t>
            </w:r>
          </w:p>
        </w:tc>
        <w:tc>
          <w:tcPr>
            <w:tcW w:w="946" w:type="dxa"/>
          </w:tcPr>
          <w:p w:rsidR="004579DC" w:rsidRPr="009075E8" w:rsidRDefault="004579DC" w:rsidP="004579DC">
            <w:pPr>
              <w:tabs>
                <w:tab w:val="left" w:pos="6660"/>
              </w:tabs>
            </w:pPr>
            <w:r>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2,8</w:t>
            </w:r>
          </w:p>
        </w:tc>
        <w:tc>
          <w:tcPr>
            <w:tcW w:w="947" w:type="dxa"/>
          </w:tcPr>
          <w:p w:rsidR="004579DC" w:rsidRPr="009075E8" w:rsidRDefault="004579DC" w:rsidP="004579DC">
            <w:pPr>
              <w:tabs>
                <w:tab w:val="left" w:pos="6660"/>
              </w:tabs>
            </w:pPr>
            <w:r>
              <w:t>30</w:t>
            </w:r>
          </w:p>
        </w:tc>
        <w:tc>
          <w:tcPr>
            <w:tcW w:w="947" w:type="dxa"/>
          </w:tcPr>
          <w:p w:rsidR="004579DC" w:rsidRPr="009075E8" w:rsidRDefault="004579DC" w:rsidP="004579DC">
            <w:pPr>
              <w:tabs>
                <w:tab w:val="left" w:pos="6660"/>
              </w:tabs>
            </w:pPr>
            <w:r>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9075E8" w:rsidRDefault="004579DC" w:rsidP="004579DC">
            <w:pPr>
              <w:tabs>
                <w:tab w:val="left" w:pos="6660"/>
              </w:tabs>
            </w:pPr>
            <w:r w:rsidRPr="009075E8">
              <w:t>май</w:t>
            </w:r>
          </w:p>
        </w:tc>
        <w:tc>
          <w:tcPr>
            <w:tcW w:w="946" w:type="dxa"/>
          </w:tcPr>
          <w:p w:rsidR="004579DC" w:rsidRPr="009075E8" w:rsidRDefault="004579DC" w:rsidP="004579DC">
            <w:pPr>
              <w:tabs>
                <w:tab w:val="left" w:pos="6660"/>
              </w:tabs>
            </w:pPr>
            <w:r>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-4,2</w:t>
            </w:r>
          </w:p>
        </w:tc>
        <w:tc>
          <w:tcPr>
            <w:tcW w:w="947" w:type="dxa"/>
          </w:tcPr>
          <w:p w:rsidR="004579DC" w:rsidRPr="009075E8" w:rsidRDefault="004579DC" w:rsidP="004579DC">
            <w:pPr>
              <w:tabs>
                <w:tab w:val="left" w:pos="6660"/>
              </w:tabs>
            </w:pPr>
            <w:r>
              <w:t>31</w:t>
            </w:r>
          </w:p>
        </w:tc>
        <w:tc>
          <w:tcPr>
            <w:tcW w:w="947" w:type="dxa"/>
          </w:tcPr>
          <w:p w:rsidR="004579DC" w:rsidRPr="009075E8" w:rsidRDefault="004579DC" w:rsidP="004579DC">
            <w:pPr>
              <w:tabs>
                <w:tab w:val="left" w:pos="6660"/>
              </w:tabs>
            </w:pPr>
            <w:r>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797D4A" w:rsidRDefault="004579DC" w:rsidP="004579DC">
            <w:pPr>
              <w:tabs>
                <w:tab w:val="left" w:pos="6660"/>
              </w:tabs>
              <w:rPr>
                <w:b/>
              </w:rPr>
            </w:pPr>
            <w:r w:rsidRPr="00797D4A">
              <w:rPr>
                <w:b/>
              </w:rPr>
              <w:t>2 квартал</w:t>
            </w:r>
          </w:p>
        </w:tc>
        <w:tc>
          <w:tcPr>
            <w:tcW w:w="946"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8" w:type="dxa"/>
          </w:tcPr>
          <w:p w:rsidR="004579DC" w:rsidRPr="0059689E" w:rsidRDefault="004579DC" w:rsidP="004579DC">
            <w:pPr>
              <w:tabs>
                <w:tab w:val="left" w:pos="6660"/>
              </w:tabs>
              <w:rPr>
                <w:b/>
              </w:rPr>
            </w:pPr>
          </w:p>
        </w:tc>
      </w:tr>
      <w:tr w:rsidR="004579DC" w:rsidRPr="009075E8" w:rsidTr="00887403">
        <w:tc>
          <w:tcPr>
            <w:tcW w:w="1480" w:type="dxa"/>
          </w:tcPr>
          <w:p w:rsidR="004579DC" w:rsidRPr="009075E8" w:rsidRDefault="004579DC" w:rsidP="004579DC">
            <w:pPr>
              <w:tabs>
                <w:tab w:val="left" w:pos="6660"/>
              </w:tabs>
            </w:pPr>
            <w:r w:rsidRPr="009075E8">
              <w:t>сентябрь</w:t>
            </w:r>
          </w:p>
        </w:tc>
        <w:tc>
          <w:tcPr>
            <w:tcW w:w="946" w:type="dxa"/>
          </w:tcPr>
          <w:p w:rsidR="004579DC" w:rsidRPr="009075E8" w:rsidRDefault="004579DC" w:rsidP="004579DC">
            <w:pPr>
              <w:tabs>
                <w:tab w:val="left" w:pos="6660"/>
              </w:tabs>
            </w:pPr>
            <w:r w:rsidRPr="009075E8">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t>-</w:t>
            </w:r>
            <w:r w:rsidRPr="009075E8">
              <w:t>7,1</w:t>
            </w:r>
          </w:p>
        </w:tc>
        <w:tc>
          <w:tcPr>
            <w:tcW w:w="947" w:type="dxa"/>
          </w:tcPr>
          <w:p w:rsidR="004579DC" w:rsidRPr="009075E8" w:rsidRDefault="004579DC" w:rsidP="004579DC">
            <w:pPr>
              <w:tabs>
                <w:tab w:val="left" w:pos="6660"/>
              </w:tabs>
            </w:pPr>
            <w:r w:rsidRPr="009075E8">
              <w:t>30</w:t>
            </w:r>
          </w:p>
        </w:tc>
        <w:tc>
          <w:tcPr>
            <w:tcW w:w="947" w:type="dxa"/>
          </w:tcPr>
          <w:p w:rsidR="004579DC" w:rsidRPr="009075E8" w:rsidRDefault="004579DC" w:rsidP="004579DC">
            <w:pPr>
              <w:tabs>
                <w:tab w:val="left" w:pos="6660"/>
              </w:tabs>
            </w:pPr>
            <w:r w:rsidRPr="009075E8">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797D4A" w:rsidRDefault="004579DC" w:rsidP="004579DC">
            <w:pPr>
              <w:tabs>
                <w:tab w:val="left" w:pos="6660"/>
              </w:tabs>
              <w:rPr>
                <w:b/>
              </w:rPr>
            </w:pPr>
            <w:r w:rsidRPr="00797D4A">
              <w:rPr>
                <w:b/>
              </w:rPr>
              <w:t>3 квартал</w:t>
            </w:r>
          </w:p>
        </w:tc>
        <w:tc>
          <w:tcPr>
            <w:tcW w:w="946"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8" w:type="dxa"/>
          </w:tcPr>
          <w:p w:rsidR="004579DC" w:rsidRPr="00797D4A" w:rsidRDefault="004579DC" w:rsidP="004579DC">
            <w:pPr>
              <w:tabs>
                <w:tab w:val="left" w:pos="6660"/>
              </w:tabs>
              <w:rPr>
                <w:b/>
              </w:rPr>
            </w:pPr>
          </w:p>
        </w:tc>
      </w:tr>
      <w:tr w:rsidR="004579DC" w:rsidRPr="009075E8" w:rsidTr="00887403">
        <w:tc>
          <w:tcPr>
            <w:tcW w:w="1480" w:type="dxa"/>
          </w:tcPr>
          <w:p w:rsidR="004579DC" w:rsidRPr="009075E8" w:rsidRDefault="004579DC" w:rsidP="004579DC">
            <w:pPr>
              <w:tabs>
                <w:tab w:val="left" w:pos="6660"/>
              </w:tabs>
            </w:pPr>
            <w:r w:rsidRPr="009075E8">
              <w:t>октябрь</w:t>
            </w:r>
          </w:p>
        </w:tc>
        <w:tc>
          <w:tcPr>
            <w:tcW w:w="946" w:type="dxa"/>
          </w:tcPr>
          <w:p w:rsidR="004579DC" w:rsidRPr="009075E8" w:rsidRDefault="004579DC" w:rsidP="004579DC">
            <w:pPr>
              <w:tabs>
                <w:tab w:val="left" w:pos="6660"/>
              </w:tabs>
            </w:pPr>
            <w:r w:rsidRPr="009075E8">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rsidRPr="009075E8">
              <w:t>1,8</w:t>
            </w:r>
          </w:p>
        </w:tc>
        <w:tc>
          <w:tcPr>
            <w:tcW w:w="947" w:type="dxa"/>
          </w:tcPr>
          <w:p w:rsidR="004579DC" w:rsidRPr="009075E8" w:rsidRDefault="004579DC" w:rsidP="004579DC">
            <w:pPr>
              <w:tabs>
                <w:tab w:val="left" w:pos="6660"/>
              </w:tabs>
            </w:pPr>
            <w:r w:rsidRPr="009075E8">
              <w:t>31</w:t>
            </w:r>
          </w:p>
        </w:tc>
        <w:tc>
          <w:tcPr>
            <w:tcW w:w="947" w:type="dxa"/>
          </w:tcPr>
          <w:p w:rsidR="004579DC" w:rsidRPr="009075E8" w:rsidRDefault="004579DC" w:rsidP="004579DC">
            <w:pPr>
              <w:tabs>
                <w:tab w:val="left" w:pos="6660"/>
              </w:tabs>
            </w:pPr>
            <w:r w:rsidRPr="009075E8">
              <w:t>24</w:t>
            </w:r>
          </w:p>
        </w:tc>
        <w:tc>
          <w:tcPr>
            <w:tcW w:w="947" w:type="dxa"/>
          </w:tcPr>
          <w:p w:rsidR="004579DC" w:rsidRPr="009075E8" w:rsidRDefault="004579DC" w:rsidP="004579DC">
            <w:pPr>
              <w:tabs>
                <w:tab w:val="left" w:pos="6660"/>
              </w:tabs>
            </w:pP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9075E8" w:rsidRDefault="004579DC" w:rsidP="004579DC">
            <w:pPr>
              <w:tabs>
                <w:tab w:val="left" w:pos="6660"/>
              </w:tabs>
            </w:pPr>
            <w:r w:rsidRPr="009075E8">
              <w:t>ноябрь</w:t>
            </w:r>
          </w:p>
        </w:tc>
        <w:tc>
          <w:tcPr>
            <w:tcW w:w="946" w:type="dxa"/>
          </w:tcPr>
          <w:p w:rsidR="004579DC" w:rsidRPr="009075E8" w:rsidRDefault="004579DC" w:rsidP="004579DC">
            <w:pPr>
              <w:tabs>
                <w:tab w:val="left" w:pos="6660"/>
              </w:tabs>
            </w:pPr>
            <w:r w:rsidRPr="009075E8">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rsidRPr="009075E8">
              <w:t>12,8</w:t>
            </w:r>
          </w:p>
        </w:tc>
        <w:tc>
          <w:tcPr>
            <w:tcW w:w="947" w:type="dxa"/>
          </w:tcPr>
          <w:p w:rsidR="004579DC" w:rsidRPr="009075E8" w:rsidRDefault="004579DC" w:rsidP="004579DC">
            <w:pPr>
              <w:tabs>
                <w:tab w:val="left" w:pos="6660"/>
              </w:tabs>
            </w:pPr>
            <w:r w:rsidRPr="009075E8">
              <w:t>30</w:t>
            </w:r>
          </w:p>
        </w:tc>
        <w:tc>
          <w:tcPr>
            <w:tcW w:w="947" w:type="dxa"/>
          </w:tcPr>
          <w:p w:rsidR="004579DC" w:rsidRPr="009075E8" w:rsidRDefault="004579DC" w:rsidP="004579DC">
            <w:pPr>
              <w:tabs>
                <w:tab w:val="left" w:pos="6660"/>
              </w:tabs>
            </w:pPr>
            <w:r w:rsidRPr="009075E8">
              <w:t>24</w:t>
            </w:r>
          </w:p>
        </w:tc>
        <w:tc>
          <w:tcPr>
            <w:tcW w:w="947" w:type="dxa"/>
          </w:tcPr>
          <w:p w:rsidR="004579DC" w:rsidRPr="009075E8" w:rsidRDefault="004579DC" w:rsidP="004579DC">
            <w:pPr>
              <w:tabs>
                <w:tab w:val="left" w:pos="6660"/>
              </w:tabs>
            </w:pPr>
            <w:r w:rsidRPr="009075E8">
              <w:t>1,2</w:t>
            </w: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9075E8" w:rsidRDefault="004579DC" w:rsidP="004579DC">
            <w:pPr>
              <w:tabs>
                <w:tab w:val="left" w:pos="6660"/>
              </w:tabs>
            </w:pPr>
            <w:r w:rsidRPr="009075E8">
              <w:t>декабрь</w:t>
            </w:r>
          </w:p>
        </w:tc>
        <w:tc>
          <w:tcPr>
            <w:tcW w:w="946" w:type="dxa"/>
          </w:tcPr>
          <w:p w:rsidR="004579DC" w:rsidRPr="009075E8" w:rsidRDefault="004579DC" w:rsidP="004579DC">
            <w:pPr>
              <w:tabs>
                <w:tab w:val="left" w:pos="6660"/>
              </w:tabs>
            </w:pPr>
            <w:r w:rsidRPr="009075E8">
              <w:t>0,93</w:t>
            </w: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r>
              <w:t>18</w:t>
            </w:r>
          </w:p>
        </w:tc>
        <w:tc>
          <w:tcPr>
            <w:tcW w:w="947" w:type="dxa"/>
          </w:tcPr>
          <w:p w:rsidR="004579DC" w:rsidRPr="009075E8" w:rsidRDefault="004579DC" w:rsidP="004579DC">
            <w:pPr>
              <w:tabs>
                <w:tab w:val="left" w:pos="6660"/>
              </w:tabs>
            </w:pPr>
            <w:r w:rsidRPr="009075E8">
              <w:t>19,6</w:t>
            </w:r>
          </w:p>
        </w:tc>
        <w:tc>
          <w:tcPr>
            <w:tcW w:w="947" w:type="dxa"/>
          </w:tcPr>
          <w:p w:rsidR="004579DC" w:rsidRPr="009075E8" w:rsidRDefault="004579DC" w:rsidP="004579DC">
            <w:pPr>
              <w:tabs>
                <w:tab w:val="left" w:pos="6660"/>
              </w:tabs>
            </w:pPr>
            <w:r w:rsidRPr="009075E8">
              <w:t>31</w:t>
            </w:r>
          </w:p>
        </w:tc>
        <w:tc>
          <w:tcPr>
            <w:tcW w:w="947" w:type="dxa"/>
          </w:tcPr>
          <w:p w:rsidR="004579DC" w:rsidRPr="009075E8" w:rsidRDefault="004579DC" w:rsidP="004579DC">
            <w:pPr>
              <w:tabs>
                <w:tab w:val="left" w:pos="6660"/>
              </w:tabs>
            </w:pPr>
            <w:r w:rsidRPr="009075E8">
              <w:t>24</w:t>
            </w:r>
          </w:p>
        </w:tc>
        <w:tc>
          <w:tcPr>
            <w:tcW w:w="947" w:type="dxa"/>
          </w:tcPr>
          <w:p w:rsidR="004579DC" w:rsidRPr="009075E8" w:rsidRDefault="004579DC" w:rsidP="004579DC">
            <w:pPr>
              <w:tabs>
                <w:tab w:val="left" w:pos="6660"/>
              </w:tabs>
            </w:pPr>
            <w:r w:rsidRPr="009075E8">
              <w:t>1,2</w:t>
            </w:r>
          </w:p>
        </w:tc>
        <w:tc>
          <w:tcPr>
            <w:tcW w:w="948" w:type="dxa"/>
          </w:tcPr>
          <w:p w:rsidR="004579DC" w:rsidRPr="009075E8" w:rsidRDefault="004579DC" w:rsidP="004579DC">
            <w:pPr>
              <w:tabs>
                <w:tab w:val="left" w:pos="6660"/>
              </w:tabs>
            </w:pPr>
          </w:p>
        </w:tc>
      </w:tr>
      <w:tr w:rsidR="004579DC" w:rsidRPr="009075E8" w:rsidTr="00887403">
        <w:tc>
          <w:tcPr>
            <w:tcW w:w="1480" w:type="dxa"/>
          </w:tcPr>
          <w:p w:rsidR="004579DC" w:rsidRPr="00797D4A" w:rsidRDefault="004579DC" w:rsidP="004579DC">
            <w:pPr>
              <w:tabs>
                <w:tab w:val="left" w:pos="6660"/>
              </w:tabs>
              <w:rPr>
                <w:b/>
              </w:rPr>
            </w:pPr>
            <w:r w:rsidRPr="00797D4A">
              <w:rPr>
                <w:b/>
              </w:rPr>
              <w:t>4 квартал</w:t>
            </w:r>
          </w:p>
        </w:tc>
        <w:tc>
          <w:tcPr>
            <w:tcW w:w="946"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8" w:type="dxa"/>
          </w:tcPr>
          <w:p w:rsidR="004579DC" w:rsidRPr="00797D4A" w:rsidRDefault="004579DC" w:rsidP="004579DC">
            <w:pPr>
              <w:tabs>
                <w:tab w:val="left" w:pos="6660"/>
              </w:tabs>
              <w:rPr>
                <w:b/>
              </w:rPr>
            </w:pPr>
          </w:p>
        </w:tc>
      </w:tr>
      <w:tr w:rsidR="004579DC" w:rsidRPr="009075E8" w:rsidTr="00887403">
        <w:tc>
          <w:tcPr>
            <w:tcW w:w="1480" w:type="dxa"/>
          </w:tcPr>
          <w:p w:rsidR="004579DC" w:rsidRPr="00797D4A" w:rsidRDefault="004579DC" w:rsidP="004579DC">
            <w:pPr>
              <w:tabs>
                <w:tab w:val="left" w:pos="6660"/>
              </w:tabs>
              <w:rPr>
                <w:b/>
              </w:rPr>
            </w:pPr>
            <w:r>
              <w:rPr>
                <w:b/>
              </w:rPr>
              <w:t xml:space="preserve">ВСЕГО </w:t>
            </w:r>
          </w:p>
        </w:tc>
        <w:tc>
          <w:tcPr>
            <w:tcW w:w="946"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7" w:type="dxa"/>
          </w:tcPr>
          <w:p w:rsidR="004579DC" w:rsidRPr="009075E8" w:rsidRDefault="004579DC" w:rsidP="004579DC">
            <w:pPr>
              <w:tabs>
                <w:tab w:val="left" w:pos="6660"/>
              </w:tabs>
            </w:pPr>
          </w:p>
        </w:tc>
        <w:tc>
          <w:tcPr>
            <w:tcW w:w="948" w:type="dxa"/>
          </w:tcPr>
          <w:p w:rsidR="004579DC" w:rsidRPr="00797D4A" w:rsidRDefault="004579DC" w:rsidP="004579DC">
            <w:pPr>
              <w:tabs>
                <w:tab w:val="left" w:pos="6660"/>
              </w:tabs>
              <w:rPr>
                <w:b/>
              </w:rPr>
            </w:pPr>
          </w:p>
        </w:tc>
      </w:tr>
    </w:tbl>
    <w:p w:rsidR="004579DC" w:rsidRDefault="004579DC" w:rsidP="004579DC">
      <w:pPr>
        <w:tabs>
          <w:tab w:val="left" w:pos="5700"/>
        </w:tabs>
        <w:rPr>
          <w:b/>
        </w:rPr>
      </w:pPr>
    </w:p>
    <w:p w:rsidR="004579DC" w:rsidRDefault="004579DC" w:rsidP="004579DC">
      <w:pPr>
        <w:tabs>
          <w:tab w:val="left" w:pos="5700"/>
        </w:tabs>
        <w:rPr>
          <w:b/>
        </w:rPr>
      </w:pPr>
    </w:p>
    <w:p w:rsidR="00B467D7" w:rsidRDefault="00B467D7" w:rsidP="00FB0379">
      <w:pPr>
        <w:ind w:firstLine="360"/>
        <w:jc w:val="both"/>
        <w:rPr>
          <w:b/>
          <w:sz w:val="20"/>
          <w:szCs w:val="20"/>
        </w:rPr>
      </w:pPr>
    </w:p>
    <w:p w:rsidR="00FB0379" w:rsidRPr="00140FC6" w:rsidRDefault="001A539F" w:rsidP="00B467D7">
      <w:pPr>
        <w:jc w:val="both"/>
        <w:rPr>
          <w:sz w:val="22"/>
          <w:szCs w:val="22"/>
        </w:rPr>
      </w:pPr>
      <w:r>
        <w:rPr>
          <w:b/>
          <w:sz w:val="20"/>
          <w:szCs w:val="20"/>
        </w:rPr>
        <w:t xml:space="preserve">   </w:t>
      </w:r>
      <w:r w:rsidR="00FB0379">
        <w:rPr>
          <w:b/>
          <w:sz w:val="20"/>
          <w:szCs w:val="20"/>
        </w:rPr>
        <w:t xml:space="preserve"> </w:t>
      </w:r>
      <w:proofErr w:type="spellStart"/>
      <w:r w:rsidR="00FB0379" w:rsidRPr="000004B9">
        <w:rPr>
          <w:b/>
          <w:sz w:val="20"/>
          <w:szCs w:val="20"/>
        </w:rPr>
        <w:t>Энергоснабжающая</w:t>
      </w:r>
      <w:proofErr w:type="spellEnd"/>
      <w:r w:rsidR="00FB0379" w:rsidRPr="000004B9">
        <w:rPr>
          <w:b/>
          <w:sz w:val="20"/>
          <w:szCs w:val="20"/>
        </w:rPr>
        <w:t xml:space="preserve"> организация  </w:t>
      </w:r>
      <w:r w:rsidR="00FB0379">
        <w:rPr>
          <w:b/>
          <w:sz w:val="20"/>
          <w:szCs w:val="20"/>
        </w:rPr>
        <w:tab/>
      </w:r>
      <w:r w:rsidR="00FB0379">
        <w:rPr>
          <w:b/>
          <w:sz w:val="20"/>
          <w:szCs w:val="20"/>
        </w:rPr>
        <w:tab/>
        <w:t xml:space="preserve">             Абонент</w:t>
      </w:r>
    </w:p>
    <w:p w:rsidR="00FB0379" w:rsidRDefault="00FB0379" w:rsidP="00FB0379">
      <w:pPr>
        <w:rPr>
          <w:b/>
          <w:sz w:val="20"/>
          <w:szCs w:val="20"/>
        </w:rPr>
      </w:pPr>
      <w:r>
        <w:rPr>
          <w:b/>
          <w:sz w:val="20"/>
          <w:szCs w:val="20"/>
        </w:rPr>
        <w:tab/>
      </w:r>
      <w:r>
        <w:rPr>
          <w:b/>
          <w:sz w:val="20"/>
          <w:szCs w:val="20"/>
        </w:rPr>
        <w:tab/>
        <w:t xml:space="preserve">              </w:t>
      </w:r>
    </w:p>
    <w:p w:rsidR="00FB0379" w:rsidRDefault="00FB0379" w:rsidP="00FB0379">
      <w:pPr>
        <w:rPr>
          <w:b/>
          <w:sz w:val="20"/>
          <w:szCs w:val="20"/>
        </w:rPr>
      </w:pPr>
    </w:p>
    <w:p w:rsidR="00FB0379" w:rsidRPr="000004B9" w:rsidRDefault="00FB0379" w:rsidP="00FB0379">
      <w:pPr>
        <w:rPr>
          <w:sz w:val="20"/>
          <w:szCs w:val="20"/>
        </w:rPr>
      </w:pPr>
    </w:p>
    <w:p w:rsidR="004579DC" w:rsidRDefault="001A539F" w:rsidP="0010750C">
      <w:pPr>
        <w:ind w:right="-5"/>
        <w:rPr>
          <w:b/>
          <w:sz w:val="18"/>
          <w:szCs w:val="18"/>
        </w:rPr>
      </w:pPr>
      <w:r>
        <w:rPr>
          <w:sz w:val="20"/>
          <w:szCs w:val="20"/>
        </w:rPr>
        <w:t xml:space="preserve">  </w:t>
      </w:r>
      <w:r w:rsidR="00FB0379">
        <w:rPr>
          <w:sz w:val="20"/>
          <w:szCs w:val="20"/>
        </w:rPr>
        <w:t xml:space="preserve">   </w:t>
      </w:r>
      <w:r w:rsidR="00FB0379" w:rsidRPr="000004B9">
        <w:rPr>
          <w:sz w:val="20"/>
          <w:szCs w:val="20"/>
        </w:rPr>
        <w:t>____________________</w:t>
      </w:r>
      <w:proofErr w:type="spellStart"/>
      <w:r w:rsidR="00EB1545">
        <w:rPr>
          <w:b/>
          <w:sz w:val="20"/>
          <w:szCs w:val="20"/>
        </w:rPr>
        <w:t>Т.Ю.</w:t>
      </w:r>
      <w:r w:rsidR="00613F18">
        <w:rPr>
          <w:b/>
          <w:sz w:val="20"/>
          <w:szCs w:val="20"/>
        </w:rPr>
        <w:t>Юдинцева</w:t>
      </w:r>
      <w:proofErr w:type="spellEnd"/>
      <w:r w:rsidR="00FB0379" w:rsidRPr="004201B2">
        <w:rPr>
          <w:b/>
          <w:sz w:val="20"/>
          <w:szCs w:val="20"/>
        </w:rPr>
        <w:tab/>
      </w:r>
      <w:r>
        <w:rPr>
          <w:sz w:val="20"/>
          <w:szCs w:val="20"/>
        </w:rPr>
        <w:t xml:space="preserve">            </w:t>
      </w:r>
      <w:r w:rsidR="00FB0379">
        <w:rPr>
          <w:sz w:val="20"/>
          <w:szCs w:val="20"/>
        </w:rPr>
        <w:t xml:space="preserve"> </w:t>
      </w:r>
      <w:r w:rsidR="0053530D" w:rsidRPr="00EB1545">
        <w:rPr>
          <w:b/>
          <w:sz w:val="20"/>
          <w:szCs w:val="20"/>
        </w:rPr>
        <w:t>____________________</w:t>
      </w:r>
      <w:proofErr w:type="spellStart"/>
      <w:r w:rsidR="00EB1545" w:rsidRPr="00EB1545">
        <w:rPr>
          <w:b/>
          <w:sz w:val="18"/>
          <w:szCs w:val="18"/>
        </w:rPr>
        <w:t>И.И.Заманов</w:t>
      </w:r>
      <w:proofErr w:type="spellEnd"/>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p>
    <w:p w:rsidR="004579DC" w:rsidRPr="004579DC" w:rsidRDefault="004579DC" w:rsidP="004579DC">
      <w:pPr>
        <w:rPr>
          <w:sz w:val="18"/>
          <w:szCs w:val="18"/>
        </w:rPr>
      </w:pPr>
      <w:bookmarkStart w:id="0" w:name="_GoBack"/>
      <w:bookmarkEnd w:id="0"/>
    </w:p>
    <w:sectPr w:rsidR="004579DC" w:rsidRPr="004579DC" w:rsidSect="000A3115">
      <w:pgSz w:w="11906" w:h="16838"/>
      <w:pgMar w:top="540" w:right="850" w:bottom="3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64" w:rsidRDefault="00191F64" w:rsidP="00A20C88">
      <w:r>
        <w:separator/>
      </w:r>
    </w:p>
  </w:endnote>
  <w:endnote w:type="continuationSeparator" w:id="0">
    <w:p w:rsidR="00191F64" w:rsidRDefault="00191F64" w:rsidP="00A2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64" w:rsidRDefault="00191F64" w:rsidP="00A20C88">
      <w:r>
        <w:separator/>
      </w:r>
    </w:p>
  </w:footnote>
  <w:footnote w:type="continuationSeparator" w:id="0">
    <w:p w:rsidR="00191F64" w:rsidRDefault="00191F64" w:rsidP="00A20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F5A"/>
    <w:multiLevelType w:val="multilevel"/>
    <w:tmpl w:val="B70E07A8"/>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123D563A"/>
    <w:multiLevelType w:val="hybridMultilevel"/>
    <w:tmpl w:val="EF1495C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2B77B6"/>
    <w:multiLevelType w:val="hybridMultilevel"/>
    <w:tmpl w:val="909AE91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182F14"/>
    <w:multiLevelType w:val="singleLevel"/>
    <w:tmpl w:val="8D44F080"/>
    <w:lvl w:ilvl="0">
      <w:start w:val="2"/>
      <w:numFmt w:val="bullet"/>
      <w:lvlText w:val="-"/>
      <w:lvlJc w:val="left"/>
      <w:pPr>
        <w:tabs>
          <w:tab w:val="num" w:pos="927"/>
        </w:tabs>
        <w:ind w:left="927" w:hanging="360"/>
      </w:pPr>
      <w:rPr>
        <w:rFonts w:ascii="Times New Roman" w:hAnsi="Times New Roman" w:cs="Times New Roman" w:hint="default"/>
      </w:rPr>
    </w:lvl>
  </w:abstractNum>
  <w:abstractNum w:abstractNumId="4">
    <w:nsid w:val="1A9A4100"/>
    <w:multiLevelType w:val="multilevel"/>
    <w:tmpl w:val="8AAED8A4"/>
    <w:lvl w:ilvl="0">
      <w:start w:val="5"/>
      <w:numFmt w:val="decimal"/>
      <w:pStyle w:val="5"/>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5">
    <w:nsid w:val="2A2328C9"/>
    <w:multiLevelType w:val="hybridMultilevel"/>
    <w:tmpl w:val="C9B0D82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4660A2"/>
    <w:multiLevelType w:val="hybridMultilevel"/>
    <w:tmpl w:val="3B04523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2B4F7C"/>
    <w:multiLevelType w:val="hybridMultilevel"/>
    <w:tmpl w:val="9EB64040"/>
    <w:lvl w:ilvl="0" w:tplc="25882E0A">
      <w:start w:val="1"/>
      <w:numFmt w:val="decimal"/>
      <w:lvlText w:val="%1."/>
      <w:lvlJc w:val="left"/>
      <w:pPr>
        <w:tabs>
          <w:tab w:val="num" w:pos="2085"/>
        </w:tabs>
        <w:ind w:left="2085" w:hanging="118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0D19F6"/>
    <w:multiLevelType w:val="hybridMultilevel"/>
    <w:tmpl w:val="D690E74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171E1C"/>
    <w:multiLevelType w:val="hybridMultilevel"/>
    <w:tmpl w:val="5054200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CC22BC"/>
    <w:multiLevelType w:val="hybridMultilevel"/>
    <w:tmpl w:val="042A12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E82B00"/>
    <w:multiLevelType w:val="hybridMultilevel"/>
    <w:tmpl w:val="A7C499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5AC1444"/>
    <w:multiLevelType w:val="hybridMultilevel"/>
    <w:tmpl w:val="40684E2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A"/>
    <w:rsid w:val="000004B9"/>
    <w:rsid w:val="00005721"/>
    <w:rsid w:val="000065CB"/>
    <w:rsid w:val="0000690F"/>
    <w:rsid w:val="0001293C"/>
    <w:rsid w:val="00020591"/>
    <w:rsid w:val="00033A94"/>
    <w:rsid w:val="0004057F"/>
    <w:rsid w:val="00042F82"/>
    <w:rsid w:val="00044857"/>
    <w:rsid w:val="000526B9"/>
    <w:rsid w:val="00055453"/>
    <w:rsid w:val="0006359B"/>
    <w:rsid w:val="000776F0"/>
    <w:rsid w:val="00097203"/>
    <w:rsid w:val="000975F9"/>
    <w:rsid w:val="000A3115"/>
    <w:rsid w:val="000B581A"/>
    <w:rsid w:val="000C0CDF"/>
    <w:rsid w:val="000C11E8"/>
    <w:rsid w:val="000C53CF"/>
    <w:rsid w:val="000E0D67"/>
    <w:rsid w:val="000E15EF"/>
    <w:rsid w:val="000E2003"/>
    <w:rsid w:val="000F03E3"/>
    <w:rsid w:val="000F0B20"/>
    <w:rsid w:val="000F0D7D"/>
    <w:rsid w:val="000F13A8"/>
    <w:rsid w:val="000F6CE3"/>
    <w:rsid w:val="000F7FF8"/>
    <w:rsid w:val="0010750C"/>
    <w:rsid w:val="00121DBC"/>
    <w:rsid w:val="00123FDD"/>
    <w:rsid w:val="00125494"/>
    <w:rsid w:val="00127B62"/>
    <w:rsid w:val="00131E5A"/>
    <w:rsid w:val="00133CB5"/>
    <w:rsid w:val="00140FC6"/>
    <w:rsid w:val="001602FC"/>
    <w:rsid w:val="00163ECC"/>
    <w:rsid w:val="00165E10"/>
    <w:rsid w:val="00191F64"/>
    <w:rsid w:val="00192439"/>
    <w:rsid w:val="001924FF"/>
    <w:rsid w:val="001A539F"/>
    <w:rsid w:val="001B1072"/>
    <w:rsid w:val="001B2FC4"/>
    <w:rsid w:val="001C1E30"/>
    <w:rsid w:val="001C1E48"/>
    <w:rsid w:val="001C2124"/>
    <w:rsid w:val="001D71ED"/>
    <w:rsid w:val="001E0486"/>
    <w:rsid w:val="001E320F"/>
    <w:rsid w:val="001E39FC"/>
    <w:rsid w:val="001E3AA9"/>
    <w:rsid w:val="001E4261"/>
    <w:rsid w:val="00212BE3"/>
    <w:rsid w:val="002179EE"/>
    <w:rsid w:val="00241840"/>
    <w:rsid w:val="00242A95"/>
    <w:rsid w:val="002562F5"/>
    <w:rsid w:val="00260BC8"/>
    <w:rsid w:val="00260FF5"/>
    <w:rsid w:val="00263A8A"/>
    <w:rsid w:val="002751B4"/>
    <w:rsid w:val="00284941"/>
    <w:rsid w:val="002979BB"/>
    <w:rsid w:val="00297F0B"/>
    <w:rsid w:val="002A7892"/>
    <w:rsid w:val="002B3089"/>
    <w:rsid w:val="002C26E3"/>
    <w:rsid w:val="002C601D"/>
    <w:rsid w:val="002C7C9F"/>
    <w:rsid w:val="002F2BC2"/>
    <w:rsid w:val="0030374D"/>
    <w:rsid w:val="00310AC6"/>
    <w:rsid w:val="003171E6"/>
    <w:rsid w:val="003207BD"/>
    <w:rsid w:val="00327FDB"/>
    <w:rsid w:val="00333CB4"/>
    <w:rsid w:val="003402E9"/>
    <w:rsid w:val="00342C83"/>
    <w:rsid w:val="00354124"/>
    <w:rsid w:val="003666F6"/>
    <w:rsid w:val="003669D8"/>
    <w:rsid w:val="00372CC6"/>
    <w:rsid w:val="00376A19"/>
    <w:rsid w:val="003779E0"/>
    <w:rsid w:val="00384974"/>
    <w:rsid w:val="00384BD0"/>
    <w:rsid w:val="00391F58"/>
    <w:rsid w:val="00392621"/>
    <w:rsid w:val="003A26B4"/>
    <w:rsid w:val="003B0004"/>
    <w:rsid w:val="003B1614"/>
    <w:rsid w:val="003B2170"/>
    <w:rsid w:val="003B3DF4"/>
    <w:rsid w:val="003C5A36"/>
    <w:rsid w:val="003D214B"/>
    <w:rsid w:val="003D5D6C"/>
    <w:rsid w:val="003E7C37"/>
    <w:rsid w:val="003F04B5"/>
    <w:rsid w:val="003F4F7D"/>
    <w:rsid w:val="003F6CBE"/>
    <w:rsid w:val="004061E7"/>
    <w:rsid w:val="00410C4B"/>
    <w:rsid w:val="004114DF"/>
    <w:rsid w:val="00412743"/>
    <w:rsid w:val="0041634E"/>
    <w:rsid w:val="00425523"/>
    <w:rsid w:val="0043176D"/>
    <w:rsid w:val="00443302"/>
    <w:rsid w:val="00447D42"/>
    <w:rsid w:val="00456305"/>
    <w:rsid w:val="004579DC"/>
    <w:rsid w:val="00460FEE"/>
    <w:rsid w:val="00461DFD"/>
    <w:rsid w:val="0046688F"/>
    <w:rsid w:val="00474A72"/>
    <w:rsid w:val="00476449"/>
    <w:rsid w:val="00486D28"/>
    <w:rsid w:val="004A1AF0"/>
    <w:rsid w:val="004B42DC"/>
    <w:rsid w:val="004C22B7"/>
    <w:rsid w:val="004D4CFA"/>
    <w:rsid w:val="004D56A0"/>
    <w:rsid w:val="004D7240"/>
    <w:rsid w:val="004E44B3"/>
    <w:rsid w:val="004E4B57"/>
    <w:rsid w:val="0051548E"/>
    <w:rsid w:val="00524756"/>
    <w:rsid w:val="0053237E"/>
    <w:rsid w:val="005335D3"/>
    <w:rsid w:val="0053530D"/>
    <w:rsid w:val="00542ADD"/>
    <w:rsid w:val="00545177"/>
    <w:rsid w:val="00555E57"/>
    <w:rsid w:val="00560AD1"/>
    <w:rsid w:val="00564BD2"/>
    <w:rsid w:val="00574618"/>
    <w:rsid w:val="00577EA5"/>
    <w:rsid w:val="00580B29"/>
    <w:rsid w:val="0058505C"/>
    <w:rsid w:val="005930B5"/>
    <w:rsid w:val="0059689E"/>
    <w:rsid w:val="005A01B9"/>
    <w:rsid w:val="005A304D"/>
    <w:rsid w:val="005B14E2"/>
    <w:rsid w:val="005B1BE4"/>
    <w:rsid w:val="005B4BAF"/>
    <w:rsid w:val="005B6822"/>
    <w:rsid w:val="005C332F"/>
    <w:rsid w:val="005C36F6"/>
    <w:rsid w:val="005C3976"/>
    <w:rsid w:val="005C4911"/>
    <w:rsid w:val="005D1388"/>
    <w:rsid w:val="005D3C29"/>
    <w:rsid w:val="005D3E9E"/>
    <w:rsid w:val="005E4C56"/>
    <w:rsid w:val="005F0CDE"/>
    <w:rsid w:val="005F6936"/>
    <w:rsid w:val="00601120"/>
    <w:rsid w:val="0060159E"/>
    <w:rsid w:val="00613300"/>
    <w:rsid w:val="00613F18"/>
    <w:rsid w:val="006164DA"/>
    <w:rsid w:val="0061700A"/>
    <w:rsid w:val="00620519"/>
    <w:rsid w:val="00621827"/>
    <w:rsid w:val="00626805"/>
    <w:rsid w:val="0064297F"/>
    <w:rsid w:val="00657A18"/>
    <w:rsid w:val="00657B76"/>
    <w:rsid w:val="00662DAF"/>
    <w:rsid w:val="00664DC5"/>
    <w:rsid w:val="00681E5F"/>
    <w:rsid w:val="00691ADF"/>
    <w:rsid w:val="006A3555"/>
    <w:rsid w:val="006A49C4"/>
    <w:rsid w:val="006A7CF1"/>
    <w:rsid w:val="006B1390"/>
    <w:rsid w:val="006B68B3"/>
    <w:rsid w:val="006C4873"/>
    <w:rsid w:val="006D0E3A"/>
    <w:rsid w:val="006D3BED"/>
    <w:rsid w:val="006E76A0"/>
    <w:rsid w:val="006F40A2"/>
    <w:rsid w:val="007062E7"/>
    <w:rsid w:val="00711E59"/>
    <w:rsid w:val="00717501"/>
    <w:rsid w:val="00717C61"/>
    <w:rsid w:val="00717FD5"/>
    <w:rsid w:val="00721F78"/>
    <w:rsid w:val="007229C3"/>
    <w:rsid w:val="00724E71"/>
    <w:rsid w:val="00725E37"/>
    <w:rsid w:val="00726094"/>
    <w:rsid w:val="0073035D"/>
    <w:rsid w:val="00733040"/>
    <w:rsid w:val="007354F5"/>
    <w:rsid w:val="00737F1F"/>
    <w:rsid w:val="00753DB4"/>
    <w:rsid w:val="0075540F"/>
    <w:rsid w:val="00756869"/>
    <w:rsid w:val="00757F21"/>
    <w:rsid w:val="00760B34"/>
    <w:rsid w:val="00767605"/>
    <w:rsid w:val="00777F58"/>
    <w:rsid w:val="0079391F"/>
    <w:rsid w:val="0079536A"/>
    <w:rsid w:val="00797D4A"/>
    <w:rsid w:val="007A0FEB"/>
    <w:rsid w:val="007B50BC"/>
    <w:rsid w:val="007B7C3C"/>
    <w:rsid w:val="007C63B1"/>
    <w:rsid w:val="007C6E69"/>
    <w:rsid w:val="007D42FC"/>
    <w:rsid w:val="007F2003"/>
    <w:rsid w:val="0080054F"/>
    <w:rsid w:val="00806EF5"/>
    <w:rsid w:val="008155F8"/>
    <w:rsid w:val="008237D0"/>
    <w:rsid w:val="00832746"/>
    <w:rsid w:val="00836F12"/>
    <w:rsid w:val="00853F48"/>
    <w:rsid w:val="00854582"/>
    <w:rsid w:val="008546D5"/>
    <w:rsid w:val="00866CC0"/>
    <w:rsid w:val="00873E24"/>
    <w:rsid w:val="00887403"/>
    <w:rsid w:val="00891AE5"/>
    <w:rsid w:val="0089508A"/>
    <w:rsid w:val="008A3EE1"/>
    <w:rsid w:val="008B4089"/>
    <w:rsid w:val="008C1E24"/>
    <w:rsid w:val="008D24B6"/>
    <w:rsid w:val="008D5C81"/>
    <w:rsid w:val="008E1601"/>
    <w:rsid w:val="008F0F2E"/>
    <w:rsid w:val="008F24C0"/>
    <w:rsid w:val="008F6348"/>
    <w:rsid w:val="009062C0"/>
    <w:rsid w:val="00907794"/>
    <w:rsid w:val="009151E5"/>
    <w:rsid w:val="00921E92"/>
    <w:rsid w:val="009220B1"/>
    <w:rsid w:val="0093737E"/>
    <w:rsid w:val="0094061A"/>
    <w:rsid w:val="00941A02"/>
    <w:rsid w:val="00942ED6"/>
    <w:rsid w:val="00952D7C"/>
    <w:rsid w:val="00953508"/>
    <w:rsid w:val="00956C56"/>
    <w:rsid w:val="00970EFE"/>
    <w:rsid w:val="00971FBB"/>
    <w:rsid w:val="00973963"/>
    <w:rsid w:val="00975F1B"/>
    <w:rsid w:val="009945B5"/>
    <w:rsid w:val="00996734"/>
    <w:rsid w:val="009A5D62"/>
    <w:rsid w:val="009A6A51"/>
    <w:rsid w:val="009B4109"/>
    <w:rsid w:val="009B515D"/>
    <w:rsid w:val="009B6FAC"/>
    <w:rsid w:val="009B7259"/>
    <w:rsid w:val="009C2E7C"/>
    <w:rsid w:val="009C3CD4"/>
    <w:rsid w:val="009C42C1"/>
    <w:rsid w:val="009C6BC0"/>
    <w:rsid w:val="009D718A"/>
    <w:rsid w:val="009E21C6"/>
    <w:rsid w:val="009E3F1A"/>
    <w:rsid w:val="009E6C0D"/>
    <w:rsid w:val="00A028B2"/>
    <w:rsid w:val="00A031D7"/>
    <w:rsid w:val="00A06FF3"/>
    <w:rsid w:val="00A13809"/>
    <w:rsid w:val="00A15974"/>
    <w:rsid w:val="00A159FD"/>
    <w:rsid w:val="00A167F4"/>
    <w:rsid w:val="00A20C88"/>
    <w:rsid w:val="00A44502"/>
    <w:rsid w:val="00A45E01"/>
    <w:rsid w:val="00A46BE7"/>
    <w:rsid w:val="00A61E2D"/>
    <w:rsid w:val="00A64AFE"/>
    <w:rsid w:val="00A65362"/>
    <w:rsid w:val="00A6597D"/>
    <w:rsid w:val="00A662E3"/>
    <w:rsid w:val="00A71DC5"/>
    <w:rsid w:val="00A72919"/>
    <w:rsid w:val="00A7369E"/>
    <w:rsid w:val="00A74384"/>
    <w:rsid w:val="00A82119"/>
    <w:rsid w:val="00A911F6"/>
    <w:rsid w:val="00A95428"/>
    <w:rsid w:val="00AA5C0E"/>
    <w:rsid w:val="00AB0FAD"/>
    <w:rsid w:val="00AB7C3B"/>
    <w:rsid w:val="00AC16D8"/>
    <w:rsid w:val="00AC2F3D"/>
    <w:rsid w:val="00AC57F7"/>
    <w:rsid w:val="00AC60B6"/>
    <w:rsid w:val="00AD28BE"/>
    <w:rsid w:val="00AD646B"/>
    <w:rsid w:val="00AE21DE"/>
    <w:rsid w:val="00AE52B0"/>
    <w:rsid w:val="00AF4364"/>
    <w:rsid w:val="00AF696E"/>
    <w:rsid w:val="00B23093"/>
    <w:rsid w:val="00B2629A"/>
    <w:rsid w:val="00B27343"/>
    <w:rsid w:val="00B34D54"/>
    <w:rsid w:val="00B40294"/>
    <w:rsid w:val="00B41B14"/>
    <w:rsid w:val="00B467D7"/>
    <w:rsid w:val="00B53520"/>
    <w:rsid w:val="00B60B07"/>
    <w:rsid w:val="00B720D4"/>
    <w:rsid w:val="00B767E7"/>
    <w:rsid w:val="00B91648"/>
    <w:rsid w:val="00B93AA7"/>
    <w:rsid w:val="00B95052"/>
    <w:rsid w:val="00BB387D"/>
    <w:rsid w:val="00BB56D0"/>
    <w:rsid w:val="00BB584D"/>
    <w:rsid w:val="00BD31EC"/>
    <w:rsid w:val="00BE029E"/>
    <w:rsid w:val="00BF23DA"/>
    <w:rsid w:val="00BF3F5A"/>
    <w:rsid w:val="00C008B9"/>
    <w:rsid w:val="00C03AE5"/>
    <w:rsid w:val="00C17D13"/>
    <w:rsid w:val="00C261B6"/>
    <w:rsid w:val="00C32937"/>
    <w:rsid w:val="00C53B6E"/>
    <w:rsid w:val="00C56D00"/>
    <w:rsid w:val="00C6179F"/>
    <w:rsid w:val="00C7793E"/>
    <w:rsid w:val="00C84A96"/>
    <w:rsid w:val="00C87189"/>
    <w:rsid w:val="00C91090"/>
    <w:rsid w:val="00C92723"/>
    <w:rsid w:val="00C95D23"/>
    <w:rsid w:val="00CB020E"/>
    <w:rsid w:val="00CB165E"/>
    <w:rsid w:val="00CB2214"/>
    <w:rsid w:val="00CB7942"/>
    <w:rsid w:val="00CC3BF0"/>
    <w:rsid w:val="00CD282A"/>
    <w:rsid w:val="00CE69E9"/>
    <w:rsid w:val="00CF4339"/>
    <w:rsid w:val="00D021C9"/>
    <w:rsid w:val="00D248CC"/>
    <w:rsid w:val="00D30781"/>
    <w:rsid w:val="00D314DD"/>
    <w:rsid w:val="00D31E24"/>
    <w:rsid w:val="00D32705"/>
    <w:rsid w:val="00D327AC"/>
    <w:rsid w:val="00D41A2B"/>
    <w:rsid w:val="00D52BC8"/>
    <w:rsid w:val="00D629E8"/>
    <w:rsid w:val="00D64CF7"/>
    <w:rsid w:val="00D726FA"/>
    <w:rsid w:val="00D7604B"/>
    <w:rsid w:val="00D84BA2"/>
    <w:rsid w:val="00D95222"/>
    <w:rsid w:val="00D97C14"/>
    <w:rsid w:val="00DA3E97"/>
    <w:rsid w:val="00DB0822"/>
    <w:rsid w:val="00DB642C"/>
    <w:rsid w:val="00DC118F"/>
    <w:rsid w:val="00DC1C38"/>
    <w:rsid w:val="00DC2043"/>
    <w:rsid w:val="00DD2670"/>
    <w:rsid w:val="00DE459A"/>
    <w:rsid w:val="00DF02E1"/>
    <w:rsid w:val="00E046AF"/>
    <w:rsid w:val="00E118CA"/>
    <w:rsid w:val="00E3022C"/>
    <w:rsid w:val="00E30561"/>
    <w:rsid w:val="00E402E3"/>
    <w:rsid w:val="00E42A36"/>
    <w:rsid w:val="00E44298"/>
    <w:rsid w:val="00E50DB0"/>
    <w:rsid w:val="00E5355A"/>
    <w:rsid w:val="00E547F5"/>
    <w:rsid w:val="00E55EA0"/>
    <w:rsid w:val="00E6018A"/>
    <w:rsid w:val="00E63FFF"/>
    <w:rsid w:val="00E72F7B"/>
    <w:rsid w:val="00E802B3"/>
    <w:rsid w:val="00E82DF1"/>
    <w:rsid w:val="00E87D0C"/>
    <w:rsid w:val="00EA1DBB"/>
    <w:rsid w:val="00EA39A4"/>
    <w:rsid w:val="00EB1545"/>
    <w:rsid w:val="00EB7ECD"/>
    <w:rsid w:val="00EE6262"/>
    <w:rsid w:val="00EE72AF"/>
    <w:rsid w:val="00F00479"/>
    <w:rsid w:val="00F03FA9"/>
    <w:rsid w:val="00F10980"/>
    <w:rsid w:val="00F14002"/>
    <w:rsid w:val="00F20590"/>
    <w:rsid w:val="00F27533"/>
    <w:rsid w:val="00F372A5"/>
    <w:rsid w:val="00F41950"/>
    <w:rsid w:val="00F45398"/>
    <w:rsid w:val="00F5030E"/>
    <w:rsid w:val="00F7451B"/>
    <w:rsid w:val="00F8214C"/>
    <w:rsid w:val="00F85E9A"/>
    <w:rsid w:val="00F9172E"/>
    <w:rsid w:val="00F91F9B"/>
    <w:rsid w:val="00FB0379"/>
    <w:rsid w:val="00FB1815"/>
    <w:rsid w:val="00FB6DA9"/>
    <w:rsid w:val="00FC29BA"/>
    <w:rsid w:val="00FD5DB7"/>
    <w:rsid w:val="00FE4E66"/>
    <w:rsid w:val="00FE5432"/>
    <w:rsid w:val="00FF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19"/>
    <w:rPr>
      <w:sz w:val="24"/>
      <w:szCs w:val="24"/>
    </w:rPr>
  </w:style>
  <w:style w:type="paragraph" w:styleId="5">
    <w:name w:val="heading 5"/>
    <w:basedOn w:val="a"/>
    <w:next w:val="a"/>
    <w:link w:val="50"/>
    <w:qFormat/>
    <w:rsid w:val="00376A19"/>
    <w:pPr>
      <w:keepNext/>
      <w:numPr>
        <w:numId w:val="1"/>
      </w:numPr>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19"/>
    <w:rPr>
      <w:color w:val="0000FF"/>
      <w:u w:val="single"/>
    </w:rPr>
  </w:style>
  <w:style w:type="paragraph" w:styleId="a4">
    <w:name w:val="Body Text Indent"/>
    <w:basedOn w:val="a"/>
    <w:link w:val="a5"/>
    <w:rsid w:val="00376A19"/>
    <w:pPr>
      <w:widowControl w:val="0"/>
      <w:ind w:firstLine="426"/>
      <w:jc w:val="both"/>
    </w:pPr>
    <w:rPr>
      <w:sz w:val="22"/>
      <w:szCs w:val="20"/>
    </w:rPr>
  </w:style>
  <w:style w:type="paragraph" w:customStyle="1" w:styleId="ConsNormal">
    <w:name w:val="ConsNormal"/>
    <w:rsid w:val="00376A19"/>
    <w:pPr>
      <w:widowControl w:val="0"/>
      <w:autoSpaceDE w:val="0"/>
      <w:autoSpaceDN w:val="0"/>
      <w:adjustRightInd w:val="0"/>
      <w:ind w:right="19772" w:firstLine="720"/>
    </w:pPr>
    <w:rPr>
      <w:rFonts w:ascii="Arial" w:hAnsi="Arial" w:cs="Arial"/>
    </w:rPr>
  </w:style>
  <w:style w:type="table" w:styleId="a6">
    <w:name w:val="Table Grid"/>
    <w:basedOn w:val="a1"/>
    <w:rsid w:val="0037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w:basedOn w:val="a"/>
    <w:rsid w:val="00376A19"/>
    <w:pPr>
      <w:spacing w:after="160" w:line="240" w:lineRule="exact"/>
    </w:pPr>
    <w:rPr>
      <w:rFonts w:ascii="Verdana" w:hAnsi="Verdana"/>
      <w:sz w:val="20"/>
      <w:szCs w:val="20"/>
      <w:lang w:val="en-US" w:eastAsia="en-US"/>
    </w:rPr>
  </w:style>
  <w:style w:type="paragraph" w:customStyle="1" w:styleId="a8">
    <w:name w:val="Знак"/>
    <w:basedOn w:val="a"/>
    <w:rsid w:val="00A662E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w:basedOn w:val="a"/>
    <w:rsid w:val="00C95D23"/>
    <w:pPr>
      <w:spacing w:after="160" w:line="240" w:lineRule="exact"/>
    </w:pPr>
    <w:rPr>
      <w:rFonts w:ascii="Verdana" w:hAnsi="Verdana"/>
      <w:sz w:val="20"/>
      <w:szCs w:val="20"/>
      <w:lang w:val="en-US" w:eastAsia="en-US"/>
    </w:rPr>
  </w:style>
  <w:style w:type="paragraph" w:customStyle="1" w:styleId="aa">
    <w:name w:val="Знак Знак Знак"/>
    <w:basedOn w:val="a"/>
    <w:rsid w:val="00260BC8"/>
    <w:pPr>
      <w:spacing w:after="160" w:line="240" w:lineRule="exact"/>
    </w:pPr>
    <w:rPr>
      <w:rFonts w:ascii="Verdana" w:hAnsi="Verdana"/>
      <w:sz w:val="20"/>
      <w:szCs w:val="20"/>
      <w:lang w:val="en-US" w:eastAsia="en-US"/>
    </w:rPr>
  </w:style>
  <w:style w:type="paragraph" w:customStyle="1" w:styleId="ab">
    <w:name w:val="Знак Знак Знак Знак Знак Знак"/>
    <w:basedOn w:val="a"/>
    <w:rsid w:val="003C5A36"/>
    <w:pPr>
      <w:spacing w:after="160" w:line="240" w:lineRule="exact"/>
    </w:pPr>
    <w:rPr>
      <w:rFonts w:ascii="Verdana" w:hAnsi="Verdana"/>
      <w:sz w:val="20"/>
      <w:szCs w:val="20"/>
      <w:lang w:val="en-US" w:eastAsia="en-US"/>
    </w:rPr>
  </w:style>
  <w:style w:type="character" w:customStyle="1" w:styleId="50">
    <w:name w:val="Заголовок 5 Знак"/>
    <w:link w:val="5"/>
    <w:rsid w:val="009C3CD4"/>
    <w:rPr>
      <w:b/>
      <w:sz w:val="24"/>
    </w:rPr>
  </w:style>
  <w:style w:type="character" w:customStyle="1" w:styleId="a5">
    <w:name w:val="Основной текст с отступом Знак"/>
    <w:link w:val="a4"/>
    <w:rsid w:val="009C3CD4"/>
    <w:rPr>
      <w:sz w:val="22"/>
    </w:rPr>
  </w:style>
  <w:style w:type="paragraph" w:styleId="ac">
    <w:name w:val="Balloon Text"/>
    <w:basedOn w:val="a"/>
    <w:link w:val="ad"/>
    <w:uiPriority w:val="99"/>
    <w:semiHidden/>
    <w:unhideWhenUsed/>
    <w:rsid w:val="000E2003"/>
    <w:rPr>
      <w:rFonts w:ascii="Tahoma" w:hAnsi="Tahoma"/>
      <w:sz w:val="16"/>
      <w:szCs w:val="16"/>
    </w:rPr>
  </w:style>
  <w:style w:type="character" w:customStyle="1" w:styleId="ad">
    <w:name w:val="Текст выноски Знак"/>
    <w:link w:val="ac"/>
    <w:uiPriority w:val="99"/>
    <w:semiHidden/>
    <w:rsid w:val="000E2003"/>
    <w:rPr>
      <w:rFonts w:ascii="Tahoma" w:hAnsi="Tahoma" w:cs="Tahoma"/>
      <w:sz w:val="16"/>
      <w:szCs w:val="16"/>
    </w:rPr>
  </w:style>
  <w:style w:type="paragraph" w:styleId="ae">
    <w:name w:val="header"/>
    <w:basedOn w:val="a"/>
    <w:link w:val="af"/>
    <w:uiPriority w:val="99"/>
    <w:semiHidden/>
    <w:unhideWhenUsed/>
    <w:rsid w:val="00A20C88"/>
    <w:pPr>
      <w:tabs>
        <w:tab w:val="center" w:pos="4677"/>
        <w:tab w:val="right" w:pos="9355"/>
      </w:tabs>
    </w:pPr>
  </w:style>
  <w:style w:type="character" w:customStyle="1" w:styleId="af">
    <w:name w:val="Верхний колонтитул Знак"/>
    <w:link w:val="ae"/>
    <w:uiPriority w:val="99"/>
    <w:semiHidden/>
    <w:rsid w:val="00A20C88"/>
    <w:rPr>
      <w:sz w:val="24"/>
      <w:szCs w:val="24"/>
    </w:rPr>
  </w:style>
  <w:style w:type="paragraph" w:styleId="af0">
    <w:name w:val="footer"/>
    <w:basedOn w:val="a"/>
    <w:link w:val="af1"/>
    <w:uiPriority w:val="99"/>
    <w:semiHidden/>
    <w:unhideWhenUsed/>
    <w:rsid w:val="00A20C88"/>
    <w:pPr>
      <w:tabs>
        <w:tab w:val="center" w:pos="4677"/>
        <w:tab w:val="right" w:pos="9355"/>
      </w:tabs>
    </w:pPr>
  </w:style>
  <w:style w:type="character" w:customStyle="1" w:styleId="af1">
    <w:name w:val="Нижний колонтитул Знак"/>
    <w:link w:val="af0"/>
    <w:uiPriority w:val="99"/>
    <w:semiHidden/>
    <w:rsid w:val="00A20C88"/>
    <w:rPr>
      <w:sz w:val="24"/>
      <w:szCs w:val="24"/>
    </w:rPr>
  </w:style>
  <w:style w:type="paragraph" w:styleId="af2">
    <w:name w:val="List Paragraph"/>
    <w:basedOn w:val="a"/>
    <w:uiPriority w:val="34"/>
    <w:qFormat/>
    <w:rsid w:val="00310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19"/>
    <w:rPr>
      <w:sz w:val="24"/>
      <w:szCs w:val="24"/>
    </w:rPr>
  </w:style>
  <w:style w:type="paragraph" w:styleId="5">
    <w:name w:val="heading 5"/>
    <w:basedOn w:val="a"/>
    <w:next w:val="a"/>
    <w:link w:val="50"/>
    <w:qFormat/>
    <w:rsid w:val="00376A19"/>
    <w:pPr>
      <w:keepNext/>
      <w:numPr>
        <w:numId w:val="1"/>
      </w:numPr>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6A19"/>
    <w:rPr>
      <w:color w:val="0000FF"/>
      <w:u w:val="single"/>
    </w:rPr>
  </w:style>
  <w:style w:type="paragraph" w:styleId="a4">
    <w:name w:val="Body Text Indent"/>
    <w:basedOn w:val="a"/>
    <w:link w:val="a5"/>
    <w:rsid w:val="00376A19"/>
    <w:pPr>
      <w:widowControl w:val="0"/>
      <w:ind w:firstLine="426"/>
      <w:jc w:val="both"/>
    </w:pPr>
    <w:rPr>
      <w:sz w:val="22"/>
      <w:szCs w:val="20"/>
    </w:rPr>
  </w:style>
  <w:style w:type="paragraph" w:customStyle="1" w:styleId="ConsNormal">
    <w:name w:val="ConsNormal"/>
    <w:rsid w:val="00376A19"/>
    <w:pPr>
      <w:widowControl w:val="0"/>
      <w:autoSpaceDE w:val="0"/>
      <w:autoSpaceDN w:val="0"/>
      <w:adjustRightInd w:val="0"/>
      <w:ind w:right="19772" w:firstLine="720"/>
    </w:pPr>
    <w:rPr>
      <w:rFonts w:ascii="Arial" w:hAnsi="Arial" w:cs="Arial"/>
    </w:rPr>
  </w:style>
  <w:style w:type="table" w:styleId="a6">
    <w:name w:val="Table Grid"/>
    <w:basedOn w:val="a1"/>
    <w:rsid w:val="0037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w:basedOn w:val="a"/>
    <w:rsid w:val="00376A19"/>
    <w:pPr>
      <w:spacing w:after="160" w:line="240" w:lineRule="exact"/>
    </w:pPr>
    <w:rPr>
      <w:rFonts w:ascii="Verdana" w:hAnsi="Verdana"/>
      <w:sz w:val="20"/>
      <w:szCs w:val="20"/>
      <w:lang w:val="en-US" w:eastAsia="en-US"/>
    </w:rPr>
  </w:style>
  <w:style w:type="paragraph" w:customStyle="1" w:styleId="a8">
    <w:name w:val="Знак"/>
    <w:basedOn w:val="a"/>
    <w:rsid w:val="00A662E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w:basedOn w:val="a"/>
    <w:rsid w:val="00C95D23"/>
    <w:pPr>
      <w:spacing w:after="160" w:line="240" w:lineRule="exact"/>
    </w:pPr>
    <w:rPr>
      <w:rFonts w:ascii="Verdana" w:hAnsi="Verdana"/>
      <w:sz w:val="20"/>
      <w:szCs w:val="20"/>
      <w:lang w:val="en-US" w:eastAsia="en-US"/>
    </w:rPr>
  </w:style>
  <w:style w:type="paragraph" w:customStyle="1" w:styleId="aa">
    <w:name w:val="Знак Знак Знак"/>
    <w:basedOn w:val="a"/>
    <w:rsid w:val="00260BC8"/>
    <w:pPr>
      <w:spacing w:after="160" w:line="240" w:lineRule="exact"/>
    </w:pPr>
    <w:rPr>
      <w:rFonts w:ascii="Verdana" w:hAnsi="Verdana"/>
      <w:sz w:val="20"/>
      <w:szCs w:val="20"/>
      <w:lang w:val="en-US" w:eastAsia="en-US"/>
    </w:rPr>
  </w:style>
  <w:style w:type="paragraph" w:customStyle="1" w:styleId="ab">
    <w:name w:val="Знак Знак Знак Знак Знак Знак"/>
    <w:basedOn w:val="a"/>
    <w:rsid w:val="003C5A36"/>
    <w:pPr>
      <w:spacing w:after="160" w:line="240" w:lineRule="exact"/>
    </w:pPr>
    <w:rPr>
      <w:rFonts w:ascii="Verdana" w:hAnsi="Verdana"/>
      <w:sz w:val="20"/>
      <w:szCs w:val="20"/>
      <w:lang w:val="en-US" w:eastAsia="en-US"/>
    </w:rPr>
  </w:style>
  <w:style w:type="character" w:customStyle="1" w:styleId="50">
    <w:name w:val="Заголовок 5 Знак"/>
    <w:link w:val="5"/>
    <w:rsid w:val="009C3CD4"/>
    <w:rPr>
      <w:b/>
      <w:sz w:val="24"/>
    </w:rPr>
  </w:style>
  <w:style w:type="character" w:customStyle="1" w:styleId="a5">
    <w:name w:val="Основной текст с отступом Знак"/>
    <w:link w:val="a4"/>
    <w:rsid w:val="009C3CD4"/>
    <w:rPr>
      <w:sz w:val="22"/>
    </w:rPr>
  </w:style>
  <w:style w:type="paragraph" w:styleId="ac">
    <w:name w:val="Balloon Text"/>
    <w:basedOn w:val="a"/>
    <w:link w:val="ad"/>
    <w:uiPriority w:val="99"/>
    <w:semiHidden/>
    <w:unhideWhenUsed/>
    <w:rsid w:val="000E2003"/>
    <w:rPr>
      <w:rFonts w:ascii="Tahoma" w:hAnsi="Tahoma"/>
      <w:sz w:val="16"/>
      <w:szCs w:val="16"/>
    </w:rPr>
  </w:style>
  <w:style w:type="character" w:customStyle="1" w:styleId="ad">
    <w:name w:val="Текст выноски Знак"/>
    <w:link w:val="ac"/>
    <w:uiPriority w:val="99"/>
    <w:semiHidden/>
    <w:rsid w:val="000E2003"/>
    <w:rPr>
      <w:rFonts w:ascii="Tahoma" w:hAnsi="Tahoma" w:cs="Tahoma"/>
      <w:sz w:val="16"/>
      <w:szCs w:val="16"/>
    </w:rPr>
  </w:style>
  <w:style w:type="paragraph" w:styleId="ae">
    <w:name w:val="header"/>
    <w:basedOn w:val="a"/>
    <w:link w:val="af"/>
    <w:uiPriority w:val="99"/>
    <w:semiHidden/>
    <w:unhideWhenUsed/>
    <w:rsid w:val="00A20C88"/>
    <w:pPr>
      <w:tabs>
        <w:tab w:val="center" w:pos="4677"/>
        <w:tab w:val="right" w:pos="9355"/>
      </w:tabs>
    </w:pPr>
  </w:style>
  <w:style w:type="character" w:customStyle="1" w:styleId="af">
    <w:name w:val="Верхний колонтитул Знак"/>
    <w:link w:val="ae"/>
    <w:uiPriority w:val="99"/>
    <w:semiHidden/>
    <w:rsid w:val="00A20C88"/>
    <w:rPr>
      <w:sz w:val="24"/>
      <w:szCs w:val="24"/>
    </w:rPr>
  </w:style>
  <w:style w:type="paragraph" w:styleId="af0">
    <w:name w:val="footer"/>
    <w:basedOn w:val="a"/>
    <w:link w:val="af1"/>
    <w:uiPriority w:val="99"/>
    <w:semiHidden/>
    <w:unhideWhenUsed/>
    <w:rsid w:val="00A20C88"/>
    <w:pPr>
      <w:tabs>
        <w:tab w:val="center" w:pos="4677"/>
        <w:tab w:val="right" w:pos="9355"/>
      </w:tabs>
    </w:pPr>
  </w:style>
  <w:style w:type="character" w:customStyle="1" w:styleId="af1">
    <w:name w:val="Нижний колонтитул Знак"/>
    <w:link w:val="af0"/>
    <w:uiPriority w:val="99"/>
    <w:semiHidden/>
    <w:rsid w:val="00A20C88"/>
    <w:rPr>
      <w:sz w:val="24"/>
      <w:szCs w:val="24"/>
    </w:rPr>
  </w:style>
  <w:style w:type="paragraph" w:styleId="af2">
    <w:name w:val="List Paragraph"/>
    <w:basedOn w:val="a"/>
    <w:uiPriority w:val="34"/>
    <w:qFormat/>
    <w:rsid w:val="00310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2475">
      <w:bodyDiv w:val="1"/>
      <w:marLeft w:val="0"/>
      <w:marRight w:val="0"/>
      <w:marTop w:val="0"/>
      <w:marBottom w:val="0"/>
      <w:divBdr>
        <w:top w:val="none" w:sz="0" w:space="0" w:color="auto"/>
        <w:left w:val="none" w:sz="0" w:space="0" w:color="auto"/>
        <w:bottom w:val="none" w:sz="0" w:space="0" w:color="auto"/>
        <w:right w:val="none" w:sz="0" w:space="0" w:color="auto"/>
      </w:divBdr>
    </w:div>
    <w:div w:id="1024674194">
      <w:bodyDiv w:val="1"/>
      <w:marLeft w:val="0"/>
      <w:marRight w:val="0"/>
      <w:marTop w:val="0"/>
      <w:marBottom w:val="0"/>
      <w:divBdr>
        <w:top w:val="none" w:sz="0" w:space="0" w:color="auto"/>
        <w:left w:val="none" w:sz="0" w:space="0" w:color="auto"/>
        <w:bottom w:val="none" w:sz="0" w:space="0" w:color="auto"/>
        <w:right w:val="none" w:sz="0" w:space="0" w:color="auto"/>
      </w:divBdr>
    </w:div>
    <w:div w:id="1941328116">
      <w:bodyDiv w:val="1"/>
      <w:marLeft w:val="0"/>
      <w:marRight w:val="0"/>
      <w:marTop w:val="0"/>
      <w:marBottom w:val="0"/>
      <w:divBdr>
        <w:top w:val="none" w:sz="0" w:space="0" w:color="auto"/>
        <w:left w:val="none" w:sz="0" w:space="0" w:color="auto"/>
        <w:bottom w:val="none" w:sz="0" w:space="0" w:color="auto"/>
        <w:right w:val="none" w:sz="0" w:space="0" w:color="auto"/>
      </w:divBdr>
    </w:div>
    <w:div w:id="21320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35755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Ze84rO</dc:creator>
  <cp:lastModifiedBy>Елена</cp:lastModifiedBy>
  <cp:revision>3</cp:revision>
  <cp:lastPrinted>2016-04-29T06:20:00Z</cp:lastPrinted>
  <dcterms:created xsi:type="dcterms:W3CDTF">2017-03-02T10:02:00Z</dcterms:created>
  <dcterms:modified xsi:type="dcterms:W3CDTF">2017-03-02T10:07:00Z</dcterms:modified>
</cp:coreProperties>
</file>