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8A" w:rsidRPr="0089138A" w:rsidRDefault="00E60364" w:rsidP="008913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Тревога. Как быть?</w:t>
      </w:r>
    </w:p>
    <w:p w:rsidR="00F73D22" w:rsidRPr="00E60364" w:rsidRDefault="00F73D22" w:rsidP="00E603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Тревога известна каждому. </w:t>
      </w:r>
    </w:p>
    <w:p w:rsidR="00A62CC0" w:rsidRPr="00E60364" w:rsidRDefault="00F73D22" w:rsidP="00E603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Тревога — это сигнал нашей психики, который сообщает «что-то не в порядке</w:t>
      </w:r>
      <w:r w:rsidR="00C5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62CC0"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CC0"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B96A70"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еловек в состоянии тревоги может испытывать напряжение, озабоченность, беспокойство, чувства бессилия, одиночества, грозящей неудачи, невозможности принятия решения. </w:t>
      </w:r>
      <w:r w:rsidR="00A62CC0"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96A70"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физиологическом уровне </w:t>
      </w:r>
      <w:r w:rsidR="00A62CC0"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состояние часто сопровождается </w:t>
      </w:r>
      <w:r w:rsidR="00B96A70"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усилением сердцебиения, учащением дыхания, общей возбудимостью, снижением порогов чувствительности.</w:t>
      </w:r>
    </w:p>
    <w:p w:rsidR="0089138A" w:rsidRPr="00E60364" w:rsidRDefault="00B96A70" w:rsidP="00E603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Тревогу часто путают со страхом, но, как правило, причины возникновения страха обычно понятны человеку, а причины возникновения тревоги чаще всего </w:t>
      </w:r>
      <w:proofErr w:type="spellStart"/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неосознаваемы</w:t>
      </w:r>
      <w:proofErr w:type="spellEnd"/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Стоит также принимать к сведению, что состояние тревоги включает в себя некую комбинацию из нескольких эмоций — страха, печали, стыда и вины.</w:t>
      </w:r>
      <w:r w:rsidR="00A62CC0"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же со всем этим справиться, пережить?</w:t>
      </w:r>
    </w:p>
    <w:p w:rsidR="0097403C" w:rsidRPr="00E60364" w:rsidRDefault="0097403C" w:rsidP="00E6036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60364">
        <w:rPr>
          <w:color w:val="000000"/>
        </w:rPr>
        <w:t xml:space="preserve">В психотерапии используются разные методы и техники для разных типов тревоги, разумеется, все индивидуально. Что касается </w:t>
      </w:r>
      <w:proofErr w:type="spellStart"/>
      <w:r w:rsidRPr="00E60364">
        <w:rPr>
          <w:color w:val="000000"/>
        </w:rPr>
        <w:t>самоподдержки</w:t>
      </w:r>
      <w:proofErr w:type="spellEnd"/>
      <w:r w:rsidRPr="00E60364">
        <w:rPr>
          <w:color w:val="000000"/>
        </w:rPr>
        <w:t xml:space="preserve">, если вы столкнулись с тревогой «лицом к лицу», то следуйте </w:t>
      </w:r>
      <w:r w:rsidR="00182441">
        <w:rPr>
          <w:color w:val="000000"/>
        </w:rPr>
        <w:t>5</w:t>
      </w:r>
      <w:r w:rsidRPr="00E60364">
        <w:rPr>
          <w:color w:val="000000"/>
        </w:rPr>
        <w:t xml:space="preserve"> простым рекомендациям:</w:t>
      </w:r>
    </w:p>
    <w:p w:rsidR="00B96A70" w:rsidRPr="00E60364" w:rsidRDefault="00B96A70" w:rsidP="0018244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60364">
        <w:rPr>
          <w:color w:val="000000"/>
        </w:rPr>
        <w:t>1. Осознать и рационализировать чувства. </w:t>
      </w:r>
    </w:p>
    <w:p w:rsidR="0097403C" w:rsidRPr="00E60364" w:rsidRDefault="0097403C" w:rsidP="00E6036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60364">
        <w:rPr>
          <w:color w:val="000000"/>
        </w:rPr>
        <w:t>«</w:t>
      </w:r>
      <w:r w:rsidR="00850315">
        <w:rPr>
          <w:color w:val="000000"/>
        </w:rPr>
        <w:t>Я испытываю тревогу</w:t>
      </w:r>
      <w:r w:rsidR="00B96A70" w:rsidRPr="00E60364">
        <w:rPr>
          <w:color w:val="000000"/>
        </w:rPr>
        <w:t xml:space="preserve"> (тремор, панику, дискомфорт в области живота, сердца и </w:t>
      </w:r>
      <w:proofErr w:type="spellStart"/>
      <w:r w:rsidR="00B96A70" w:rsidRPr="00E60364">
        <w:rPr>
          <w:color w:val="000000"/>
        </w:rPr>
        <w:t>тд</w:t>
      </w:r>
      <w:proofErr w:type="spellEnd"/>
      <w:r w:rsidR="00B96A70" w:rsidRPr="00E60364">
        <w:rPr>
          <w:color w:val="000000"/>
        </w:rPr>
        <w:t>)</w:t>
      </w:r>
      <w:r w:rsidRPr="00E60364">
        <w:rPr>
          <w:color w:val="000000"/>
        </w:rPr>
        <w:t>,</w:t>
      </w:r>
      <w:r w:rsidR="00B96A70" w:rsidRPr="00E60364">
        <w:rPr>
          <w:color w:val="000000"/>
        </w:rPr>
        <w:t xml:space="preserve"> потому что столкн</w:t>
      </w:r>
      <w:r w:rsidRPr="00E60364">
        <w:rPr>
          <w:color w:val="000000"/>
        </w:rPr>
        <w:t>улся с новой для себя ситуацией,</w:t>
      </w:r>
      <w:r w:rsidR="00B96A70" w:rsidRPr="00E60364">
        <w:rPr>
          <w:color w:val="000000"/>
        </w:rPr>
        <w:t xml:space="preserve"> </w:t>
      </w:r>
      <w:r w:rsidRPr="00E60364">
        <w:rPr>
          <w:color w:val="000000"/>
        </w:rPr>
        <w:t>т</w:t>
      </w:r>
      <w:r w:rsidR="00B96A70" w:rsidRPr="00E60364">
        <w:rPr>
          <w:color w:val="000000"/>
        </w:rPr>
        <w:t>о</w:t>
      </w:r>
      <w:r w:rsidRPr="00E60364">
        <w:rPr>
          <w:color w:val="000000"/>
        </w:rPr>
        <w:t>,</w:t>
      </w:r>
      <w:r w:rsidR="00B96A70" w:rsidRPr="00E60364">
        <w:rPr>
          <w:color w:val="000000"/>
        </w:rPr>
        <w:t xml:space="preserve"> что я испытываю абсолютно нормально и естественно для человека</w:t>
      </w:r>
      <w:r w:rsidRPr="00E60364">
        <w:rPr>
          <w:color w:val="000000"/>
        </w:rPr>
        <w:t>»</w:t>
      </w:r>
      <w:r w:rsidR="00B96A70" w:rsidRPr="00E60364">
        <w:rPr>
          <w:color w:val="000000"/>
        </w:rPr>
        <w:t>.</w:t>
      </w:r>
    </w:p>
    <w:p w:rsidR="00B96A70" w:rsidRPr="00E60364" w:rsidRDefault="0097403C" w:rsidP="00E6036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60364">
        <w:rPr>
          <w:color w:val="000000"/>
        </w:rPr>
        <w:t>Такое проговари</w:t>
      </w:r>
      <w:r w:rsidR="00525D50" w:rsidRPr="00E60364">
        <w:rPr>
          <w:color w:val="000000"/>
        </w:rPr>
        <w:t>вание, признание чувств позволяет нам почу</w:t>
      </w:r>
      <w:r w:rsidR="00182441">
        <w:rPr>
          <w:color w:val="000000"/>
        </w:rPr>
        <w:t>вствовать себя «здесь и сейчас», признать свое состояние.</w:t>
      </w:r>
      <w:r w:rsidR="00B96A70" w:rsidRPr="00E60364">
        <w:rPr>
          <w:color w:val="000000"/>
        </w:rPr>
        <w:t> </w:t>
      </w:r>
    </w:p>
    <w:p w:rsidR="00525D50" w:rsidRPr="00E60364" w:rsidRDefault="00B96A70" w:rsidP="0018244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60364">
        <w:rPr>
          <w:color w:val="000000"/>
        </w:rPr>
        <w:t xml:space="preserve">2. Найти ресурс в подобной ситуации в прошлом. </w:t>
      </w:r>
    </w:p>
    <w:p w:rsidR="00B96A70" w:rsidRPr="00E60364" w:rsidRDefault="00B96A70" w:rsidP="00E6036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60364">
        <w:rPr>
          <w:color w:val="000000"/>
        </w:rPr>
        <w:t>Мы не в первый раз сталкиваемся с кризисами за последние несколько лет. Скорее всего</w:t>
      </w:r>
      <w:r w:rsidR="00525D50" w:rsidRPr="00E60364">
        <w:rPr>
          <w:color w:val="000000"/>
        </w:rPr>
        <w:t>,</w:t>
      </w:r>
      <w:r w:rsidRPr="00E60364">
        <w:rPr>
          <w:color w:val="000000"/>
        </w:rPr>
        <w:t xml:space="preserve"> защитная реакция, как и в период </w:t>
      </w:r>
      <w:r w:rsidR="00182441">
        <w:rPr>
          <w:color w:val="000000"/>
        </w:rPr>
        <w:t>пандемии</w:t>
      </w:r>
      <w:r w:rsidRPr="00E60364">
        <w:rPr>
          <w:color w:val="000000"/>
        </w:rPr>
        <w:t>, событий февраля и марта была схожей. Тот же приступ паники потом сменился нормальной адаптацией и привычным течением жизни. </w:t>
      </w:r>
    </w:p>
    <w:p w:rsidR="00B96A70" w:rsidRPr="00E60364" w:rsidRDefault="00B96A70" w:rsidP="00E6036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60364">
        <w:rPr>
          <w:color w:val="000000"/>
        </w:rPr>
        <w:t xml:space="preserve">Не так пугает сама ситуация, сколько неопределённость грядущего. Как только мы </w:t>
      </w:r>
      <w:proofErr w:type="gramStart"/>
      <w:r w:rsidRPr="00E60364">
        <w:rPr>
          <w:color w:val="000000"/>
        </w:rPr>
        <w:t>адаптируемся в новых реалиях все становится</w:t>
      </w:r>
      <w:proofErr w:type="gramEnd"/>
      <w:r w:rsidRPr="00E60364">
        <w:rPr>
          <w:color w:val="000000"/>
        </w:rPr>
        <w:t xml:space="preserve"> гораздо более переносимым. </w:t>
      </w:r>
      <w:r w:rsidR="00525D50" w:rsidRPr="00E60364">
        <w:rPr>
          <w:color w:val="000000"/>
        </w:rPr>
        <w:t>Задаем себе вопрос: «Что помогло мне в прошлый раз в подобной ситуации?»</w:t>
      </w:r>
    </w:p>
    <w:p w:rsidR="00182441" w:rsidRDefault="009F2E23" w:rsidP="0018244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824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="00E60364" w:rsidRPr="001824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Наполнить свою жизнь</w:t>
      </w:r>
      <w:r w:rsidRPr="001824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делом.</w:t>
      </w:r>
    </w:p>
    <w:p w:rsidR="009F2E23" w:rsidRPr="00182441" w:rsidRDefault="009F2E23" w:rsidP="00182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Вспомните о том, что </w:t>
      </w:r>
      <w:r w:rsidR="00E60364"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вдохновляет</w:t>
      </w:r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и позволяет чувствовать себя живым. Здесь не может быть универсальных рекомендаций. У каждого свой рецепт. </w:t>
      </w:r>
      <w:r w:rsidR="00182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Замечено, что в</w:t>
      </w:r>
      <w:r w:rsidRPr="00E6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ыполнение </w:t>
      </w:r>
      <w:r w:rsidR="00E60364" w:rsidRPr="00E6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привычных</w:t>
      </w:r>
      <w:r w:rsidRPr="00E6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 дает чувство безопасности.</w:t>
      </w:r>
    </w:p>
    <w:p w:rsidR="009F2E23" w:rsidRPr="00E60364" w:rsidRDefault="009F2E23" w:rsidP="00E60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Гулять с собакой, готовить еду, делать уборку, закупать продукты, читать и играть с детьми, даже ходить в театр. </w:t>
      </w:r>
    </w:p>
    <w:p w:rsidR="009F2E23" w:rsidRPr="00E60364" w:rsidRDefault="00182441" w:rsidP="00E60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сейчас м</w:t>
      </w:r>
      <w:r w:rsidR="009F2E23" w:rsidRPr="00E6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не можем планировать далекое будущее, но мож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="009F2E23" w:rsidRPr="00E6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писать списки ближайших дел. Выполненные дела, результат – уже некая стабильность.</w:t>
      </w:r>
    </w:p>
    <w:p w:rsidR="00E60364" w:rsidRPr="00E60364" w:rsidRDefault="00E60364" w:rsidP="001824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B96A70" w:rsidRPr="00E60364">
        <w:rPr>
          <w:rFonts w:ascii="Times New Roman" w:hAnsi="Times New Roman" w:cs="Times New Roman"/>
          <w:color w:val="000000"/>
          <w:sz w:val="24"/>
          <w:szCs w:val="24"/>
        </w:rPr>
        <w:t>Дозировать и проверять информацию.</w:t>
      </w:r>
    </w:p>
    <w:p w:rsidR="00525D50" w:rsidRPr="00E60364" w:rsidRDefault="00B96A70" w:rsidP="00E603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D50"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себе ограничение по времени на просмотр последних новостей. Например, не больше 1-2 часов в день. При этом</w:t>
      </w:r>
      <w:proofErr w:type="gramStart"/>
      <w:r w:rsidR="00525D50"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525D50"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подберите только п</w:t>
      </w:r>
      <w:r w:rsidR="009F2E23"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роверенные источники информации</w:t>
      </w:r>
      <w:r w:rsidR="00525D50"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Посещайте сайты авторитетных информационных агентств и изданий. Не ввязываетесь ни с кем в споры и долгие обсуждения ситуации, не подогревайте такие разговоры сами и не заражайтесь чужими эмоциями. </w:t>
      </w:r>
    </w:p>
    <w:p w:rsidR="00182441" w:rsidRDefault="00E60364" w:rsidP="0018244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60364">
        <w:rPr>
          <w:color w:val="000000"/>
        </w:rPr>
        <w:t>5</w:t>
      </w:r>
      <w:r w:rsidR="00B96A70" w:rsidRPr="00E60364">
        <w:rPr>
          <w:color w:val="000000"/>
        </w:rPr>
        <w:t>. Расслабля</w:t>
      </w:r>
      <w:r w:rsidR="00182441">
        <w:rPr>
          <w:color w:val="000000"/>
        </w:rPr>
        <w:t>ть</w:t>
      </w:r>
      <w:r w:rsidR="00B96A70" w:rsidRPr="00E60364">
        <w:rPr>
          <w:color w:val="000000"/>
        </w:rPr>
        <w:t xml:space="preserve">ся. </w:t>
      </w:r>
    </w:p>
    <w:p w:rsidR="009F2E23" w:rsidRPr="00E60364" w:rsidRDefault="00B96A70" w:rsidP="00E6036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60364">
        <w:rPr>
          <w:color w:val="000000"/>
        </w:rPr>
        <w:t>Берём под контроль только то, что в нашей зоне ответственности</w:t>
      </w:r>
      <w:r w:rsidR="009F2E23" w:rsidRPr="00E60364">
        <w:rPr>
          <w:color w:val="000000"/>
        </w:rPr>
        <w:t>, на что мы</w:t>
      </w:r>
      <w:r w:rsidR="00182441">
        <w:rPr>
          <w:color w:val="000000"/>
        </w:rPr>
        <w:t>, действительно, можем повлиять: быт, работа,</w:t>
      </w:r>
      <w:r w:rsidRPr="00E60364">
        <w:rPr>
          <w:color w:val="000000"/>
        </w:rPr>
        <w:t xml:space="preserve"> </w:t>
      </w:r>
      <w:r w:rsidR="00182441">
        <w:rPr>
          <w:color w:val="000000"/>
        </w:rPr>
        <w:t>физическое состояние</w:t>
      </w:r>
      <w:r w:rsidR="004836B0">
        <w:rPr>
          <w:color w:val="000000"/>
        </w:rPr>
        <w:t>.</w:t>
      </w:r>
    </w:p>
    <w:p w:rsidR="004279F9" w:rsidRPr="00E60364" w:rsidRDefault="004279F9" w:rsidP="00E603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Регулярная физическая нагрузка поможет сбрасывать негативную энергию, отключать постоянно думающую голову, возвращаясь в тело благодаря упражнениям. Даже 10-15 минут зарядки способны улучшить ваш эмоциональный фон на весь день.</w:t>
      </w:r>
    </w:p>
    <w:p w:rsidR="004279F9" w:rsidRPr="00E60364" w:rsidRDefault="004279F9" w:rsidP="00E603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когда-то уже медитировали, но затем закрутились в водовороте будней и забросили это дело, сейчас самое время возобновить практику.</w:t>
      </w:r>
    </w:p>
    <w:p w:rsidR="004279F9" w:rsidRPr="00E60364" w:rsidRDefault="004279F9" w:rsidP="00E603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до этого никогда не медитировали, возможно, наступила пора попробовать.</w:t>
      </w:r>
    </w:p>
    <w:p w:rsidR="004279F9" w:rsidRPr="00E60364" w:rsidRDefault="004279F9" w:rsidP="00E603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Медитация позволяет в том числе:</w:t>
      </w:r>
    </w:p>
    <w:p w:rsidR="004279F9" w:rsidRPr="00E60364" w:rsidRDefault="004279F9" w:rsidP="00E6036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внимание с внешних жизненных проявлений на </w:t>
      </w:r>
      <w:proofErr w:type="gramStart"/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</w:t>
      </w:r>
      <w:proofErr w:type="gramEnd"/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9F9" w:rsidRPr="00E60364" w:rsidRDefault="004279F9" w:rsidP="00E6036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Замедлиться и прочувствовать все свое тело.</w:t>
      </w:r>
    </w:p>
    <w:p w:rsidR="004279F9" w:rsidRPr="00E60364" w:rsidRDefault="004279F9" w:rsidP="00E6036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Отпустить напряжение, снизить уровень тревоги.</w:t>
      </w:r>
    </w:p>
    <w:p w:rsidR="004279F9" w:rsidRPr="00E60364" w:rsidRDefault="004279F9" w:rsidP="00E6036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Остановить бесконечный поток мыслей.</w:t>
      </w:r>
    </w:p>
    <w:p w:rsidR="004279F9" w:rsidRPr="00E60364" w:rsidRDefault="004279F9" w:rsidP="00E6036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более спокойной реакции на тревожные события вокруг.</w:t>
      </w:r>
    </w:p>
    <w:p w:rsidR="004279F9" w:rsidRPr="00E60364" w:rsidRDefault="004279F9" w:rsidP="00E603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364" w:rsidRPr="00E60364" w:rsidRDefault="004279F9" w:rsidP="00E60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6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вы чувствуете, что ваш уровень тревоги не снижается; если вы видите тревожные сны и не можете </w:t>
      </w:r>
      <w:r w:rsidR="00483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6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отключит</w:t>
      </w:r>
      <w:r w:rsidR="00483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E6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="00483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6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них после пробуждения; если ваши эмоции мешают взаимоотношениям с близкими, то стоит обратиться за помощью к психологу или психотерапевту. </w:t>
      </w:r>
      <w:proofErr w:type="gramEnd"/>
    </w:p>
    <w:p w:rsidR="00E60364" w:rsidRPr="004836B0" w:rsidRDefault="0089138A" w:rsidP="00E603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364">
        <w:rPr>
          <w:rFonts w:ascii="Times New Roman" w:hAnsi="Times New Roman" w:cs="Times New Roman"/>
          <w:sz w:val="24"/>
          <w:szCs w:val="24"/>
        </w:rPr>
        <w:t xml:space="preserve"> </w:t>
      </w:r>
      <w:r w:rsidR="004279F9" w:rsidRPr="00E6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Почему лучше поговорить о своих страхах со специалистом, а не с близким человеком, другом или сослуживцем? </w:t>
      </w:r>
      <w:r w:rsidR="00EC12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</w:t>
      </w:r>
      <w:r w:rsidR="004279F9" w:rsidRPr="00E6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сможет, не </w:t>
      </w:r>
      <w:r w:rsidR="004279F9" w:rsidRPr="004836B0">
        <w:rPr>
          <w:rFonts w:ascii="Times New Roman" w:hAnsi="Times New Roman" w:cs="Times New Roman"/>
          <w:sz w:val="24"/>
          <w:szCs w:val="24"/>
          <w:shd w:val="clear" w:color="auto" w:fill="FFFFFF"/>
        </w:rPr>
        <w:t>присоединяясь к вашему беспокойству, перефокусировать внимание. Сможет помочь поставить вопрос, ответ на который уже снизит уровень тревоги.</w:t>
      </w:r>
    </w:p>
    <w:p w:rsidR="004836B0" w:rsidRPr="004836B0" w:rsidRDefault="004836B0" w:rsidP="004836B0">
      <w:pPr>
        <w:pStyle w:val="04xlpa"/>
        <w:spacing w:before="0" w:beforeAutospacing="0" w:after="0" w:afterAutospacing="0"/>
        <w:ind w:firstLine="709"/>
        <w:jc w:val="both"/>
        <w:rPr>
          <w:rStyle w:val="jsgrdq"/>
          <w:b/>
          <w:bCs/>
        </w:rPr>
      </w:pPr>
      <w:r w:rsidRPr="004836B0">
        <w:rPr>
          <w:shd w:val="clear" w:color="auto" w:fill="FFFFFF"/>
        </w:rPr>
        <w:lastRenderedPageBreak/>
        <w:t>Если Вам нужна поддержка</w:t>
      </w:r>
      <w:r w:rsidR="00EC12F3">
        <w:rPr>
          <w:shd w:val="clear" w:color="auto" w:fill="FFFFFF"/>
        </w:rPr>
        <w:t xml:space="preserve"> и профессиональная помощь</w:t>
      </w:r>
      <w:r w:rsidRPr="004836B0">
        <w:rPr>
          <w:shd w:val="clear" w:color="auto" w:fill="FFFFFF"/>
        </w:rPr>
        <w:t xml:space="preserve"> специалиста, </w:t>
      </w:r>
      <w:r w:rsidR="00EC12F3">
        <w:rPr>
          <w:shd w:val="clear" w:color="auto" w:fill="FFFFFF"/>
        </w:rPr>
        <w:t>Вы можете</w:t>
      </w:r>
      <w:r w:rsidRPr="004836B0">
        <w:rPr>
          <w:shd w:val="clear" w:color="auto" w:fill="FFFFFF"/>
        </w:rPr>
        <w:t xml:space="preserve"> обратиться в </w:t>
      </w:r>
      <w:r w:rsidRPr="004836B0">
        <w:rPr>
          <w:rStyle w:val="jsgrdq"/>
        </w:rPr>
        <w:t>Единую социально-психологическую службу «Телефон доверия»</w:t>
      </w:r>
      <w:r w:rsidR="00CF00EE">
        <w:rPr>
          <w:rStyle w:val="jsgrdq"/>
        </w:rPr>
        <w:t xml:space="preserve"> </w:t>
      </w:r>
      <w:r w:rsidRPr="004836B0">
        <w:rPr>
          <w:rStyle w:val="jsgrdq"/>
        </w:rPr>
        <w:t xml:space="preserve">в ХМАО – Югре </w:t>
      </w:r>
    </w:p>
    <w:p w:rsidR="004836B0" w:rsidRPr="004836B0" w:rsidRDefault="004836B0" w:rsidP="004836B0">
      <w:pPr>
        <w:pStyle w:val="04xlpa"/>
        <w:spacing w:before="0" w:beforeAutospacing="0" w:after="0" w:afterAutospacing="0"/>
        <w:ind w:firstLine="709"/>
        <w:jc w:val="both"/>
      </w:pPr>
      <w:r w:rsidRPr="004836B0">
        <w:t xml:space="preserve">с 8.00 до 20.00      8-800-101-1212                            </w:t>
      </w:r>
    </w:p>
    <w:p w:rsidR="004836B0" w:rsidRPr="004836B0" w:rsidRDefault="004836B0" w:rsidP="004836B0">
      <w:pPr>
        <w:pStyle w:val="04xlpa"/>
        <w:spacing w:before="0" w:beforeAutospacing="0" w:after="0" w:afterAutospacing="0"/>
        <w:ind w:firstLine="709"/>
        <w:jc w:val="both"/>
      </w:pPr>
      <w:r w:rsidRPr="004836B0">
        <w:t>с 20.00 до 8.00      8-800-101-1200</w:t>
      </w:r>
    </w:p>
    <w:p w:rsidR="00CF00EE" w:rsidRDefault="00CF00EE" w:rsidP="004836B0">
      <w:pPr>
        <w:spacing w:after="0" w:line="240" w:lineRule="auto"/>
        <w:ind w:firstLine="709"/>
        <w:jc w:val="both"/>
        <w:rPr>
          <w:rStyle w:val="jsgrdq"/>
          <w:rFonts w:ascii="Times New Roman" w:hAnsi="Times New Roman" w:cs="Times New Roman"/>
          <w:sz w:val="24"/>
          <w:szCs w:val="24"/>
        </w:rPr>
      </w:pPr>
    </w:p>
    <w:p w:rsidR="004836B0" w:rsidRPr="004836B0" w:rsidRDefault="004836B0" w:rsidP="004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6B0">
        <w:rPr>
          <w:rStyle w:val="jsgrdq"/>
          <w:rFonts w:ascii="Times New Roman" w:hAnsi="Times New Roman" w:cs="Times New Roman"/>
          <w:sz w:val="24"/>
          <w:szCs w:val="24"/>
        </w:rPr>
        <w:t>Анонимно, круглосуточно, бесплатно.</w:t>
      </w:r>
    </w:p>
    <w:p w:rsidR="00774A78" w:rsidRPr="00E60364" w:rsidRDefault="00774A78" w:rsidP="00E603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A78" w:rsidRPr="00E60364" w:rsidRDefault="0089138A" w:rsidP="004836B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60364">
        <w:rPr>
          <w:rFonts w:ascii="Times New Roman" w:hAnsi="Times New Roman" w:cs="Times New Roman"/>
          <w:sz w:val="24"/>
          <w:szCs w:val="24"/>
        </w:rPr>
        <w:t>Визгалова</w:t>
      </w:r>
      <w:proofErr w:type="spellEnd"/>
      <w:r w:rsidRPr="00E60364">
        <w:rPr>
          <w:rFonts w:ascii="Times New Roman" w:hAnsi="Times New Roman" w:cs="Times New Roman"/>
          <w:sz w:val="24"/>
          <w:szCs w:val="24"/>
        </w:rPr>
        <w:t xml:space="preserve"> Екатерина Борисовна</w:t>
      </w:r>
    </w:p>
    <w:p w:rsidR="00774A78" w:rsidRPr="00E60364" w:rsidRDefault="00774A78" w:rsidP="004836B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0364">
        <w:rPr>
          <w:rFonts w:ascii="Times New Roman" w:hAnsi="Times New Roman" w:cs="Times New Roman"/>
          <w:sz w:val="24"/>
          <w:szCs w:val="24"/>
        </w:rPr>
        <w:t>психолог</w:t>
      </w:r>
      <w:r w:rsidR="0089138A" w:rsidRPr="00E60364">
        <w:rPr>
          <w:rFonts w:ascii="Times New Roman" w:hAnsi="Times New Roman" w:cs="Times New Roman"/>
          <w:sz w:val="24"/>
          <w:szCs w:val="24"/>
        </w:rPr>
        <w:t xml:space="preserve"> </w:t>
      </w:r>
      <w:r w:rsidRPr="00E60364">
        <w:rPr>
          <w:rFonts w:ascii="Times New Roman" w:hAnsi="Times New Roman" w:cs="Times New Roman"/>
          <w:sz w:val="24"/>
          <w:szCs w:val="24"/>
        </w:rPr>
        <w:t>БУ ХМАО – Югры</w:t>
      </w:r>
    </w:p>
    <w:p w:rsidR="00774A78" w:rsidRPr="00E60364" w:rsidRDefault="00774A78" w:rsidP="004836B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0364">
        <w:rPr>
          <w:rFonts w:ascii="Times New Roman" w:hAnsi="Times New Roman" w:cs="Times New Roman"/>
          <w:sz w:val="24"/>
          <w:szCs w:val="24"/>
        </w:rPr>
        <w:t xml:space="preserve"> «Нефтеюганский комплексный центр </w:t>
      </w:r>
    </w:p>
    <w:p w:rsidR="00774A78" w:rsidRPr="00E60364" w:rsidRDefault="00774A78" w:rsidP="004836B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0364">
        <w:rPr>
          <w:rFonts w:ascii="Times New Roman" w:hAnsi="Times New Roman" w:cs="Times New Roman"/>
          <w:sz w:val="24"/>
          <w:szCs w:val="24"/>
        </w:rPr>
        <w:t>социального обслуживания населения»</w:t>
      </w:r>
    </w:p>
    <w:p w:rsidR="006925DD" w:rsidRDefault="006925DD" w:rsidP="00774A78"/>
    <w:p w:rsidR="00712113" w:rsidRDefault="00712113" w:rsidP="00774A78"/>
    <w:p w:rsidR="00712113" w:rsidRDefault="00712113" w:rsidP="00774A78"/>
    <w:p w:rsidR="00712113" w:rsidRDefault="00712113" w:rsidP="00774A78"/>
    <w:p w:rsidR="00712113" w:rsidRDefault="00712113" w:rsidP="00774A78"/>
    <w:p w:rsidR="00712113" w:rsidRDefault="00712113" w:rsidP="00774A78"/>
    <w:p w:rsidR="00712113" w:rsidRDefault="00712113" w:rsidP="00774A78"/>
    <w:p w:rsidR="00712113" w:rsidRDefault="00712113" w:rsidP="00774A78"/>
    <w:p w:rsidR="00712113" w:rsidRDefault="00712113" w:rsidP="00774A78"/>
    <w:p w:rsidR="00712113" w:rsidRDefault="00712113" w:rsidP="00774A78"/>
    <w:p w:rsidR="00712113" w:rsidRDefault="00712113" w:rsidP="00774A78"/>
    <w:p w:rsidR="00712113" w:rsidRDefault="00712113" w:rsidP="00774A78"/>
    <w:p w:rsidR="00712113" w:rsidRDefault="00712113" w:rsidP="00774A78"/>
    <w:p w:rsidR="00712113" w:rsidRDefault="00712113" w:rsidP="00774A78"/>
    <w:p w:rsidR="00712113" w:rsidRDefault="00712113" w:rsidP="00774A78">
      <w:bookmarkStart w:id="0" w:name="_GoBack"/>
      <w:bookmarkEnd w:id="0"/>
    </w:p>
    <w:sectPr w:rsidR="00712113" w:rsidSect="0075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32D9"/>
    <w:multiLevelType w:val="multilevel"/>
    <w:tmpl w:val="DA2C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66F7E"/>
    <w:multiLevelType w:val="multilevel"/>
    <w:tmpl w:val="2100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47321"/>
    <w:multiLevelType w:val="multilevel"/>
    <w:tmpl w:val="F8C8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F5E03"/>
    <w:multiLevelType w:val="multilevel"/>
    <w:tmpl w:val="B46C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C2B61"/>
    <w:multiLevelType w:val="multilevel"/>
    <w:tmpl w:val="A730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424"/>
    <w:rsid w:val="000B4393"/>
    <w:rsid w:val="000D70A3"/>
    <w:rsid w:val="001005D0"/>
    <w:rsid w:val="00124BEC"/>
    <w:rsid w:val="00182441"/>
    <w:rsid w:val="001A7684"/>
    <w:rsid w:val="001B68AA"/>
    <w:rsid w:val="001C57DE"/>
    <w:rsid w:val="001F2A5C"/>
    <w:rsid w:val="001F769F"/>
    <w:rsid w:val="00215424"/>
    <w:rsid w:val="00225F43"/>
    <w:rsid w:val="00292586"/>
    <w:rsid w:val="002A4A2D"/>
    <w:rsid w:val="002F2B40"/>
    <w:rsid w:val="00300635"/>
    <w:rsid w:val="00335133"/>
    <w:rsid w:val="003757ED"/>
    <w:rsid w:val="003C2846"/>
    <w:rsid w:val="004279F9"/>
    <w:rsid w:val="004836B0"/>
    <w:rsid w:val="00484ACC"/>
    <w:rsid w:val="00486D2C"/>
    <w:rsid w:val="004B137A"/>
    <w:rsid w:val="00500FFB"/>
    <w:rsid w:val="00525D50"/>
    <w:rsid w:val="00555E54"/>
    <w:rsid w:val="005918F1"/>
    <w:rsid w:val="00596BBD"/>
    <w:rsid w:val="005A060E"/>
    <w:rsid w:val="005B24E3"/>
    <w:rsid w:val="005C738D"/>
    <w:rsid w:val="00603EC7"/>
    <w:rsid w:val="00613604"/>
    <w:rsid w:val="0068347D"/>
    <w:rsid w:val="006925DD"/>
    <w:rsid w:val="006B5571"/>
    <w:rsid w:val="00712113"/>
    <w:rsid w:val="00717703"/>
    <w:rsid w:val="0073039D"/>
    <w:rsid w:val="00744C80"/>
    <w:rsid w:val="00752AB2"/>
    <w:rsid w:val="00774A78"/>
    <w:rsid w:val="00781CC5"/>
    <w:rsid w:val="007E01A7"/>
    <w:rsid w:val="007E4CF1"/>
    <w:rsid w:val="00850315"/>
    <w:rsid w:val="0089138A"/>
    <w:rsid w:val="008B0911"/>
    <w:rsid w:val="008E799B"/>
    <w:rsid w:val="008F678E"/>
    <w:rsid w:val="00904516"/>
    <w:rsid w:val="00954950"/>
    <w:rsid w:val="00971F4F"/>
    <w:rsid w:val="0097403C"/>
    <w:rsid w:val="009A5F58"/>
    <w:rsid w:val="009A78A2"/>
    <w:rsid w:val="009B44A0"/>
    <w:rsid w:val="009D150D"/>
    <w:rsid w:val="009E5615"/>
    <w:rsid w:val="009F2E23"/>
    <w:rsid w:val="00A111E6"/>
    <w:rsid w:val="00A5373E"/>
    <w:rsid w:val="00A62CC0"/>
    <w:rsid w:val="00A9491B"/>
    <w:rsid w:val="00B93B0B"/>
    <w:rsid w:val="00B96A70"/>
    <w:rsid w:val="00BC3658"/>
    <w:rsid w:val="00C34DA4"/>
    <w:rsid w:val="00C506BF"/>
    <w:rsid w:val="00C67271"/>
    <w:rsid w:val="00CF00EE"/>
    <w:rsid w:val="00CF579A"/>
    <w:rsid w:val="00D06BE5"/>
    <w:rsid w:val="00D06F34"/>
    <w:rsid w:val="00D22B13"/>
    <w:rsid w:val="00D25261"/>
    <w:rsid w:val="00E60364"/>
    <w:rsid w:val="00E9348C"/>
    <w:rsid w:val="00E95410"/>
    <w:rsid w:val="00EA7A10"/>
    <w:rsid w:val="00EC12F3"/>
    <w:rsid w:val="00EF0FD0"/>
    <w:rsid w:val="00F21234"/>
    <w:rsid w:val="00F731F1"/>
    <w:rsid w:val="00F73D22"/>
    <w:rsid w:val="00F90538"/>
    <w:rsid w:val="00F9116C"/>
    <w:rsid w:val="00F9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78"/>
  </w:style>
  <w:style w:type="paragraph" w:styleId="1">
    <w:name w:val="heading 1"/>
    <w:basedOn w:val="a"/>
    <w:next w:val="a"/>
    <w:link w:val="10"/>
    <w:uiPriority w:val="9"/>
    <w:qFormat/>
    <w:rsid w:val="00712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12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1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2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2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7121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2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1211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121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tkjo">
    <w:name w:val="_9tkjo"/>
    <w:basedOn w:val="a0"/>
    <w:rsid w:val="00712113"/>
  </w:style>
  <w:style w:type="paragraph" w:customStyle="1" w:styleId="article-reference">
    <w:name w:val="article-reference"/>
    <w:basedOn w:val="a"/>
    <w:rsid w:val="003C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bay6">
    <w:name w:val="hbay6"/>
    <w:basedOn w:val="a0"/>
    <w:rsid w:val="003C2846"/>
  </w:style>
  <w:style w:type="paragraph" w:customStyle="1" w:styleId="04xlpa">
    <w:name w:val="_04xlpa"/>
    <w:basedOn w:val="a"/>
    <w:rsid w:val="004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483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65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680437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4008354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6560540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37753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904913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396723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43122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7031071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515624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759649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6762599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748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2416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0440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6113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7359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758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2323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7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8226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6868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279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0" w:color="D6D6D6"/>
                <w:bottom w:val="none" w:sz="0" w:space="0" w:color="auto"/>
                <w:right w:val="none" w:sz="0" w:space="0" w:color="auto"/>
              </w:divBdr>
            </w:div>
          </w:divsChild>
        </w:div>
        <w:div w:id="1231430077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9062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512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279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591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37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5869321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100398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739576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917597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310383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496495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775056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628827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0781002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386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849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1572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9540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2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8078387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8734604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3266342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120244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437387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964075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292279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7989753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0392322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212493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158759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920245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282554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361677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135971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563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0231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7315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4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9357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7839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6923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755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82374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8514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5538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2522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1313">
              <w:marLeft w:val="0"/>
              <w:marRight w:val="0"/>
              <w:marTop w:val="0"/>
              <w:marBottom w:val="0"/>
              <w:divBdr>
                <w:top w:val="single" w:sz="4" w:space="0" w:color="D6D6D6"/>
                <w:left w:val="none" w:sz="0" w:space="0" w:color="auto"/>
                <w:bottom w:val="single" w:sz="4" w:space="10" w:color="D6D6D6"/>
                <w:right w:val="none" w:sz="0" w:space="0" w:color="auto"/>
              </w:divBdr>
              <w:divsChild>
                <w:div w:id="21206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37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10981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391827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971764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057008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044117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962639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8450245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3481956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237299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708805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01237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ДТД</cp:lastModifiedBy>
  <cp:revision>22</cp:revision>
  <dcterms:created xsi:type="dcterms:W3CDTF">2021-10-11T05:36:00Z</dcterms:created>
  <dcterms:modified xsi:type="dcterms:W3CDTF">2022-10-26T04:43:00Z</dcterms:modified>
</cp:coreProperties>
</file>