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102" w:hanging="0"/>
        <w:jc w:val="right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  <w:t>Отдел безопасности людей на водных объектах Главного управления МЧС России по Ханты-Мансийскому автономному округу - Югре</w:t>
      </w:r>
    </w:p>
    <w:p>
      <w:pPr>
        <w:pStyle w:val="Normal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  <w:t>Методические рекомендации</w:t>
      </w:r>
    </w:p>
    <w:p>
      <w:pPr>
        <w:pStyle w:val="Normal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по применению мер административного воздействия к нарушителям </w:t>
      </w:r>
    </w:p>
    <w:p>
      <w:pPr>
        <w:pStyle w:val="Normal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Правил охраны жизни людей на водных объектах, предусмотренных ст. 19 Закона Ханты-Мансийского автономного округа — Югры </w:t>
      </w:r>
    </w:p>
    <w:p>
      <w:pPr>
        <w:pStyle w:val="Normal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от 11.06.2010 №102-оз «Об административных правонарушениях»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b/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Методические рекомендации по применению мер административного воздействия к нарушителям Правил охраны жизни людей на водных объектах, предусмотренных ст. 19 Закона Ханты-Мансийского автономного округа — Югры от 11.06.2010 №102-оз «Об административных правонарушениях» (далее — Закон, методические рекомендации) подготовлены в соответствии с Правилами охраны людей на водных объектах в Ханты-Мансийском автономном округе - Югре, утвержденными постановлением Правительства Ханты-Мансийского автономного округа — Югры от 09.10.2007 №241-п в целях организации деятельности по обеспечению безопасности людей на водных объектах Ханты-Мансийского автономного округа — Югры (далее - Правила).</w:t>
      </w:r>
    </w:p>
    <w:p>
      <w:pPr>
        <w:pStyle w:val="Normal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1.2. Настоящие методические рекомендации предназначены для должностных лиц органов местного самоуправления муниципальных образований автономного округа, наделенных полномочиями составлять протоколы об административных правонарушениях, предусмотренных ст. 19 Закона.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1.3. Принятие мер административного воздействия осуществляется должностными лицами, указанными в п. 1.2 методических рекомендаций в ходе проведения на водных объектах, местах массового отдыха, незарегистрированных местах купания людей (далее — водных объектов) рейдов и патрулирований, под которыми в настоящих методических рекомендациях подразумевается:</w:t>
      </w:r>
    </w:p>
    <w:p>
      <w:pPr>
        <w:pStyle w:val="Normal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патрулирование - систематическое обследование водных объектов или их участков путем передвижения должностных лиц в назначенных районах или на определенных маршрутах с целью предупреждения, выявления, пресечения купания людей в запрещенных местах.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рейд - мероприятие, осуществляемое путем выдвижения должностных лиц в составе патрульной группы с участием уполномоченных лиц правоохранительных органов, органов исполнительной власти, органов местного самоуправления и иных организаций автономного округа по определенному маршруту.</w:t>
      </w:r>
    </w:p>
    <w:p>
      <w:pPr>
        <w:pStyle w:val="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40"/>
        <w:rPr>
          <w:szCs w:val="28"/>
        </w:rPr>
      </w:pPr>
      <w:r>
        <w:rPr>
          <w:rFonts w:ascii="Times New Roman" w:hAnsi="Times New Roman"/>
          <w:b/>
          <w:bCs/>
          <w:szCs w:val="28"/>
        </w:rPr>
        <w:t>2. Планирование и учет мероприятий по применению мер административного воздействия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 Мероприятия по применению мер административного воздействия осуществляются на плановой основе.</w:t>
      </w:r>
    </w:p>
    <w:p>
      <w:pPr>
        <w:pStyle w:val="Normal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2.2. В план взаимодействия сил и средств по обеспечению безопасности людей на водных объектах в границах муниципальных образований автономного округа, предусмотренного п. 2.2 Правил, включаются: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- мероприятия по выявлению незарегистрированных мест массового отдыха и купания людей;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- проведение патрулирования, рейдов в традиционных местах купания с участием должностных лиц, наделенных полномочиями по составлению протоколов об административных правонарушениях по ст.19 Закона, ст. 5.35 Кодекса Российской Федерации об административных правонарушениях;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- проведение работы по принятию мер административного воздействия к нарушителям Правил, привлечению к административной ответственности физических лиц за нарушение ст.19 Закона, ст. 5.35 Кодекса Российской Федерации об административных правонарушениях.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firstLine="540"/>
        <w:rPr>
          <w:rFonts w:ascii="Arial" w:hAnsi="Arial"/>
          <w:b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3. Рекомендуемый порядок проведения мероприятий по  применению мер  административного воздействия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3.1. На основании утвержденного плана должностными лицами органов местного самоуправления муниципальных образований автономного округа, их структурных подразделений, осуществляющих муниципальный контроль в соответствующих сферах деятельности, уполномоченными на проведение мероприятий по контролю об административных правонарушениях, предусмотренных ст. 19 Закона, осуществляются мероприятия по применению административных мер воздействия.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3.2. Мероприятия по применению административных мер воздействия осуществляются с привлечением должностных лиц органов внутренних дел, либо иных правоохранительных органов, уполномоченных осуществлять охрану общественного порядка и обеспечение общественной безопасности.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3.3. Перед началом мероприятия ответственным должностным лицом органа местного самоуправления рекомендуется провести инструктаж по порядку соблюдения участниками мер безопасности.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3.4. В случае выявления в ходе проведения мероприятия факта совершения административного правонарушения предпринимаются действия по его оформлению и обеспечению производства по делу об административном правонарушении.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При выявлении факта совершения административного правонарушения должностное лицо органа местного самоуправления:</w:t>
      </w:r>
    </w:p>
    <w:p>
      <w:pPr>
        <w:pStyle w:val="Normal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- представляется лицу, совершившему правонарушение;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 требованию лица, совершившего правонарушение, предъявляет служебное удостоверение;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требует от лица, совершившего правонарушение, предъявления документов, удостоверяющих личность;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объявляет основание для применения мер административной  ответственности за совершенное правонарушение.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Общение с лицом, совершившим правонарушение, осуществляется в вежливой, тактичной форме, с изложением своих требований и замечаний в убедительной и понятной форме, исключающей возможность ошибочного или двоякого их понимания. В ходе общения следует избегать любого вида высказываний и действий дискриминационного характера, грубости, оскорбительных выражений, незаслуженных обвинений.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3.5. При выявлении административного правонарушения назначается административное наказание в виде предупреждения или административного штрафа, на месте совершения административного правонарушения должностным лицом составляется протокол об административном правонарушении в соответствии со ст. 28.2 Кодекса Российской Федерации об административных правонарушениях (Приложение 1).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протоколе </w:t>
      </w:r>
      <w:r>
        <w:rPr>
          <w:rFonts w:ascii="Times New Roman" w:hAnsi="Times New Roman"/>
          <w:color w:val="000000"/>
          <w:szCs w:val="28"/>
        </w:rPr>
        <w:t>указываются</w:t>
      </w:r>
      <w:r>
        <w:rPr>
          <w:rFonts w:ascii="Times New Roman" w:hAnsi="Times New Roman"/>
          <w:szCs w:val="28"/>
        </w:rPr>
        <w:t xml:space="preserve">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свидетелей, если имеются свидетели, место, время совершения и событие административного правонарушения, статья Закона, предусматривающая административную ответственность за данное административное правонарушение, объяснение физического лица, в отношении которых возбуждено дело, иные сведения, необходимые для разрешения дела.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Копия протокола об административном правонарушении вручается под расписку лицу, в отношении которого возбуждено дело об административном правонарушении.</w:t>
      </w:r>
    </w:p>
    <w:p>
      <w:pPr>
        <w:pStyle w:val="Normal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3.6. Материалы производства по делу об административном правонарушении передаются для рассмотрения в административные комиссии, муниципальные комиссии по делам несовершеннолетних и защите их прав - о правонарушениях, совершенных несовершеннолетними.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3.7. В случае, если лицо, в отношении которого возбуждено дело об административном правонарушении, отказывается предъявлять документы, удостоверяющие личность, должностным лицом органа внутренних дел, участвующего в мероприятии, по обращению уполномоченного должностного лица органа местного самоуправления муниципальных образований автономного округа, осуществляется административное доставление этого лица в порядке, предусмотренном п. 1 ст. 27.</w:t>
      </w:r>
      <w:r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Кодекса Российской Федерации об административных правонарушениях для установления личности.</w:t>
      </w:r>
    </w:p>
    <w:p>
      <w:pPr>
        <w:pStyle w:val="Normal"/>
        <w:ind w:firstLine="540"/>
        <w:jc w:val="both"/>
        <w:rPr>
          <w:rFonts w:ascii="Times New Roman" w:hAnsi="Times New Roman"/>
          <w:color w:val="000000"/>
          <w:szCs w:val="28"/>
        </w:rPr>
      </w:pPr>
      <w:r>
        <w:rPr/>
      </w:r>
    </w:p>
    <w:p>
      <w:pPr>
        <w:pStyle w:val="Normal"/>
        <w:ind w:firstLine="540"/>
        <w:rPr>
          <w:b/>
          <w:b/>
          <w:bCs/>
        </w:rPr>
      </w:pPr>
      <w:r>
        <w:rPr>
          <w:rFonts w:ascii="Times New Roman" w:hAnsi="Times New Roman"/>
          <w:b/>
          <w:bCs/>
          <w:szCs w:val="28"/>
        </w:rPr>
        <w:t>4. Оформление результатов применению мер административного воздействия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4.1. По результатам мероприятия по применению мер административной ответственности после его завершения составляется отчет, к которому прикладываются подтверждающие результаты документы с указанием мер, принятых в ходе его проведения.</w:t>
      </w:r>
    </w:p>
    <w:p>
      <w:pPr>
        <w:pStyle w:val="Normal"/>
        <w:ind w:firstLine="540"/>
        <w:jc w:val="both"/>
        <w:rPr>
          <w:szCs w:val="28"/>
        </w:rPr>
      </w:pPr>
      <w:r>
        <w:rPr>
          <w:rFonts w:ascii="Times New Roman" w:hAnsi="Times New Roman"/>
          <w:szCs w:val="28"/>
        </w:rPr>
        <w:t>4.2. Отчетные документы обобщаются и хранятся в соответствии с утвержденной номенклатурой дел в соответствующих органах местного самоуправления муниципальных образований автономного округа.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Cs w:val="28"/>
        </w:rPr>
        <w:t>4.3. Сведения о количестве составленных протоколов и привлеченных к ответственности доводится в отдел безопасности людей на водных объектах Главного управления МЧС России по Ханты-Мансийскому автономному округу — Югре в рамках еженедельных отчетов.</w:t>
      </w:r>
    </w:p>
    <w:p>
      <w:pPr>
        <w:pStyle w:val="Normal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firstLine="540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915"/>
    <w:pPr>
      <w:widowControl w:val="false"/>
      <w:overflowPunct w:val="fals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 w:customStyle="1">
    <w:name w:val="Heading 1"/>
    <w:basedOn w:val="Style29"/>
    <w:next w:val="Style37"/>
    <w:qFormat/>
    <w:rsid w:val="008e4915"/>
    <w:pPr/>
    <w:rPr/>
  </w:style>
  <w:style w:type="paragraph" w:styleId="2" w:customStyle="1">
    <w:name w:val="Heading 2"/>
    <w:basedOn w:val="Style29"/>
    <w:next w:val="Style30"/>
    <w:qFormat/>
    <w:rsid w:val="008e4915"/>
    <w:pPr/>
    <w:rPr/>
  </w:style>
  <w:style w:type="paragraph" w:styleId="3" w:customStyle="1">
    <w:name w:val="Heading 3"/>
    <w:basedOn w:val="Style29"/>
    <w:next w:val="Style30"/>
    <w:qFormat/>
    <w:rsid w:val="008e4915"/>
    <w:pPr/>
    <w:rPr/>
  </w:style>
  <w:style w:type="paragraph" w:styleId="4" w:customStyle="1">
    <w:name w:val="Heading 4"/>
    <w:basedOn w:val="Style29"/>
    <w:next w:val="Style30"/>
    <w:qFormat/>
    <w:rsid w:val="008e4915"/>
    <w:pPr/>
    <w:rPr/>
  </w:style>
  <w:style w:type="paragraph" w:styleId="5" w:customStyle="1">
    <w:name w:val="Heading 5"/>
    <w:basedOn w:val="Style29"/>
    <w:next w:val="Style30"/>
    <w:qFormat/>
    <w:rsid w:val="008e4915"/>
    <w:pPr/>
    <w:rPr/>
  </w:style>
  <w:style w:type="paragraph" w:styleId="6" w:customStyle="1">
    <w:name w:val="Heading 6"/>
    <w:basedOn w:val="Style29"/>
    <w:next w:val="Style30"/>
    <w:qFormat/>
    <w:rsid w:val="008e4915"/>
    <w:pPr/>
    <w:rPr/>
  </w:style>
  <w:style w:type="paragraph" w:styleId="7" w:customStyle="1">
    <w:name w:val="Heading 7"/>
    <w:basedOn w:val="Style29"/>
    <w:next w:val="Style30"/>
    <w:qFormat/>
    <w:rsid w:val="008e4915"/>
    <w:pPr/>
    <w:rPr/>
  </w:style>
  <w:style w:type="paragraph" w:styleId="8" w:customStyle="1">
    <w:name w:val="Heading 8"/>
    <w:basedOn w:val="Style29"/>
    <w:next w:val="Style30"/>
    <w:qFormat/>
    <w:rsid w:val="008e4915"/>
    <w:pPr/>
    <w:rPr/>
  </w:style>
  <w:style w:type="paragraph" w:styleId="9" w:customStyle="1">
    <w:name w:val="Heading 9"/>
    <w:basedOn w:val="Style29"/>
    <w:next w:val="Style30"/>
    <w:qFormat/>
    <w:rsid w:val="008e49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sid w:val="008e4915"/>
    <w:rPr/>
  </w:style>
  <w:style w:type="character" w:styleId="Style6" w:customStyle="1">
    <w:name w:val="Маркеры списка"/>
    <w:qFormat/>
    <w:rsid w:val="008e4915"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sid w:val="008e4915"/>
    <w:rPr/>
  </w:style>
  <w:style w:type="character" w:styleId="Style8" w:customStyle="1">
    <w:name w:val="Привязка сноски"/>
    <w:rsid w:val="008e4915"/>
    <w:rPr>
      <w:vertAlign w:val="superscript"/>
    </w:rPr>
  </w:style>
  <w:style w:type="character" w:styleId="Pagenumber">
    <w:name w:val="page number"/>
    <w:qFormat/>
    <w:rsid w:val="008e4915"/>
    <w:rPr/>
  </w:style>
  <w:style w:type="character" w:styleId="Style9" w:customStyle="1">
    <w:name w:val="Символы названия"/>
    <w:qFormat/>
    <w:rsid w:val="008e4915"/>
    <w:rPr/>
  </w:style>
  <w:style w:type="character" w:styleId="Style10" w:customStyle="1">
    <w:name w:val="Буквица"/>
    <w:qFormat/>
    <w:rsid w:val="008e4915"/>
    <w:rPr/>
  </w:style>
  <w:style w:type="character" w:styleId="Style11" w:customStyle="1">
    <w:name w:val="Интернет-ссылка"/>
    <w:rsid w:val="008e4915"/>
    <w:rPr>
      <w:color w:val="000080"/>
      <w:u w:val="single"/>
    </w:rPr>
  </w:style>
  <w:style w:type="character" w:styleId="Style12" w:customStyle="1">
    <w:name w:val="Посещённая гиперссылка"/>
    <w:rsid w:val="008e4915"/>
    <w:rPr>
      <w:color w:val="800000"/>
      <w:u w:val="single"/>
    </w:rPr>
  </w:style>
  <w:style w:type="character" w:styleId="Style13" w:customStyle="1">
    <w:name w:val="Заполнитель"/>
    <w:qFormat/>
    <w:rsid w:val="008e4915"/>
    <w:rPr>
      <w:smallCaps/>
      <w:color w:val="008080"/>
      <w:u w:val="dotted"/>
    </w:rPr>
  </w:style>
  <w:style w:type="character" w:styleId="Style14" w:customStyle="1">
    <w:name w:val="Ссылка указателя"/>
    <w:qFormat/>
    <w:rsid w:val="008e4915"/>
    <w:rPr/>
  </w:style>
  <w:style w:type="character" w:styleId="Style15" w:customStyle="1">
    <w:name w:val="Символ концевой сноски"/>
    <w:qFormat/>
    <w:rsid w:val="008e4915"/>
    <w:rPr/>
  </w:style>
  <w:style w:type="character" w:styleId="Style16" w:customStyle="1">
    <w:name w:val="Нумерация строк"/>
    <w:rsid w:val="008e4915"/>
    <w:rPr/>
  </w:style>
  <w:style w:type="character" w:styleId="Style17" w:customStyle="1">
    <w:name w:val="Основной элемент указателя"/>
    <w:qFormat/>
    <w:rsid w:val="008e4915"/>
    <w:rPr>
      <w:b/>
      <w:bCs/>
    </w:rPr>
  </w:style>
  <w:style w:type="character" w:styleId="Style18" w:customStyle="1">
    <w:name w:val="Привязка концевой сноски"/>
    <w:rsid w:val="008e4915"/>
    <w:rPr>
      <w:vertAlign w:val="superscript"/>
    </w:rPr>
  </w:style>
  <w:style w:type="character" w:styleId="Style19" w:customStyle="1">
    <w:name w:val="Фуригана"/>
    <w:qFormat/>
    <w:rsid w:val="008e4915"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sid w:val="008e4915"/>
    <w:rPr>
      <w:eastAsianLayout w:vert="true"/>
    </w:rPr>
  </w:style>
  <w:style w:type="character" w:styleId="Style21">
    <w:name w:val="Выделение"/>
    <w:qFormat/>
    <w:rsid w:val="008e4915"/>
    <w:rPr>
      <w:i/>
      <w:iCs/>
    </w:rPr>
  </w:style>
  <w:style w:type="character" w:styleId="11" w:customStyle="1">
    <w:name w:val="Цитата1"/>
    <w:qFormat/>
    <w:rsid w:val="008e4915"/>
    <w:rPr>
      <w:i/>
      <w:iCs/>
    </w:rPr>
  </w:style>
  <w:style w:type="character" w:styleId="Style22" w:customStyle="1">
    <w:name w:val="Выделение жирным"/>
    <w:qFormat/>
    <w:rsid w:val="008e4915"/>
    <w:rPr>
      <w:b/>
      <w:bCs/>
    </w:rPr>
  </w:style>
  <w:style w:type="character" w:styleId="Style23" w:customStyle="1">
    <w:name w:val="Исходный текст"/>
    <w:qFormat/>
    <w:rsid w:val="008e4915"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sid w:val="008e4915"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sid w:val="008e4915"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sid w:val="008e4915"/>
    <w:rPr>
      <w:i/>
      <w:iCs/>
    </w:rPr>
  </w:style>
  <w:style w:type="character" w:styleId="Style27" w:customStyle="1">
    <w:name w:val="Определение"/>
    <w:qFormat/>
    <w:rsid w:val="008e4915"/>
    <w:rPr/>
  </w:style>
  <w:style w:type="character" w:styleId="Style28" w:customStyle="1">
    <w:name w:val="Непропорциональный текст"/>
    <w:qFormat/>
    <w:rsid w:val="008e4915"/>
    <w:rPr>
      <w:rFonts w:ascii="Liberation Mono" w:hAnsi="Liberation Mono" w:eastAsia="Liberation Mono" w:cs="Liberation Mono"/>
    </w:rPr>
  </w:style>
  <w:style w:type="paragraph" w:styleId="Style29" w:customStyle="1">
    <w:name w:val="Заголовок"/>
    <w:basedOn w:val="Normal"/>
    <w:next w:val="Style37"/>
    <w:qFormat/>
    <w:rsid w:val="008e4915"/>
    <w:pPr/>
    <w:rPr>
      <w:b/>
    </w:rPr>
  </w:style>
  <w:style w:type="paragraph" w:styleId="Style30">
    <w:name w:val="Body Text"/>
    <w:basedOn w:val="Normal"/>
    <w:rsid w:val="008e4915"/>
    <w:pPr>
      <w:jc w:val="both"/>
    </w:pPr>
    <w:rPr/>
  </w:style>
  <w:style w:type="paragraph" w:styleId="Style31">
    <w:name w:val="List"/>
    <w:basedOn w:val="Style30"/>
    <w:rsid w:val="008e4915"/>
    <w:pPr/>
    <w:rPr/>
  </w:style>
  <w:style w:type="paragraph" w:styleId="Style32" w:customStyle="1">
    <w:name w:val="Caption"/>
    <w:basedOn w:val="Normal"/>
    <w:qFormat/>
    <w:rsid w:val="008e4915"/>
    <w:pPr/>
    <w:rPr/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8e4915"/>
    <w:pPr>
      <w:jc w:val="left"/>
    </w:pPr>
    <w:rPr/>
  </w:style>
  <w:style w:type="paragraph" w:styleId="Style34" w:customStyle="1">
    <w:name w:val="Блочная цитата"/>
    <w:basedOn w:val="Normal"/>
    <w:qFormat/>
    <w:rsid w:val="008e4915"/>
    <w:pPr/>
    <w:rPr/>
  </w:style>
  <w:style w:type="paragraph" w:styleId="Style35">
    <w:name w:val="Title"/>
    <w:basedOn w:val="Normal"/>
    <w:next w:val="Style37"/>
    <w:qFormat/>
    <w:rsid w:val="008e4915"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rsid w:val="008e4915"/>
    <w:pPr>
      <w:ind w:left="709" w:hanging="0"/>
      <w:jc w:val="both"/>
    </w:pPr>
    <w:rPr>
      <w:b/>
    </w:rPr>
  </w:style>
  <w:style w:type="paragraph" w:styleId="Style37">
    <w:name w:val="Body Text Indent"/>
    <w:basedOn w:val="Style30"/>
    <w:rsid w:val="008e4915"/>
    <w:pPr/>
    <w:rPr/>
  </w:style>
  <w:style w:type="paragraph" w:styleId="Style38" w:customStyle="1">
    <w:name w:val="Обратный отступ"/>
    <w:basedOn w:val="Style30"/>
    <w:qFormat/>
    <w:rsid w:val="008e4915"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rsid w:val="008e4915"/>
    <w:pPr/>
    <w:rPr/>
  </w:style>
  <w:style w:type="paragraph" w:styleId="Style40">
    <w:name w:val="Signature"/>
    <w:basedOn w:val="Normal"/>
    <w:rsid w:val="008e4915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rsid w:val="008e4915"/>
    <w:pPr>
      <w:tabs>
        <w:tab w:val="clear" w:pos="709"/>
        <w:tab w:val="left" w:pos="0" w:leader="none"/>
      </w:tabs>
    </w:pPr>
    <w:rPr/>
  </w:style>
  <w:style w:type="paragraph" w:styleId="AnnotationText" w:customStyle="1">
    <w:name w:val="Annotation Text"/>
    <w:basedOn w:val="Style30"/>
    <w:qFormat/>
    <w:rsid w:val="008e4915"/>
    <w:pPr/>
    <w:rPr/>
  </w:style>
  <w:style w:type="paragraph" w:styleId="10" w:customStyle="1">
    <w:name w:val="Заголовок 10"/>
    <w:basedOn w:val="Style29"/>
    <w:next w:val="Style30"/>
    <w:qFormat/>
    <w:rsid w:val="008e4915"/>
    <w:pPr/>
    <w:rPr/>
  </w:style>
  <w:style w:type="paragraph" w:styleId="12" w:customStyle="1">
    <w:name w:val="Начало нумерованного списка 1"/>
    <w:basedOn w:val="Style31"/>
    <w:next w:val="ListBullet4"/>
    <w:qFormat/>
    <w:rsid w:val="008e4915"/>
    <w:pPr/>
    <w:rPr/>
  </w:style>
  <w:style w:type="paragraph" w:styleId="ListBullet4">
    <w:name w:val="List Bullet 4"/>
    <w:basedOn w:val="Style31"/>
    <w:qFormat/>
    <w:rsid w:val="008e4915"/>
    <w:pPr/>
    <w:rPr/>
  </w:style>
  <w:style w:type="paragraph" w:styleId="13" w:customStyle="1">
    <w:name w:val="Конец нумерованного списка 1"/>
    <w:basedOn w:val="Style31"/>
    <w:next w:val="ListBullet4"/>
    <w:qFormat/>
    <w:rsid w:val="008e4915"/>
    <w:pPr/>
    <w:rPr/>
  </w:style>
  <w:style w:type="paragraph" w:styleId="14" w:customStyle="1">
    <w:name w:val="Продолжение нумерованного списка 1"/>
    <w:basedOn w:val="Style31"/>
    <w:qFormat/>
    <w:rsid w:val="008e4915"/>
    <w:pPr/>
    <w:rPr/>
  </w:style>
  <w:style w:type="paragraph" w:styleId="21" w:customStyle="1">
    <w:name w:val="Начало нумерованного списка 2"/>
    <w:basedOn w:val="Style31"/>
    <w:next w:val="ListNumber2"/>
    <w:qFormat/>
    <w:rsid w:val="008e4915"/>
    <w:pPr/>
    <w:rPr/>
  </w:style>
  <w:style w:type="paragraph" w:styleId="ListNumber2">
    <w:name w:val="List Number 2"/>
    <w:basedOn w:val="Style31"/>
    <w:qFormat/>
    <w:rsid w:val="008e4915"/>
    <w:pPr/>
    <w:rPr/>
  </w:style>
  <w:style w:type="paragraph" w:styleId="22" w:customStyle="1">
    <w:name w:val="Конец нумерованного списка 2"/>
    <w:basedOn w:val="Style31"/>
    <w:next w:val="ListNumber2"/>
    <w:qFormat/>
    <w:rsid w:val="008e4915"/>
    <w:pPr/>
    <w:rPr/>
  </w:style>
  <w:style w:type="paragraph" w:styleId="23" w:customStyle="1">
    <w:name w:val="Продолжение нумерованного списка 2"/>
    <w:basedOn w:val="Style31"/>
    <w:qFormat/>
    <w:rsid w:val="008e4915"/>
    <w:pPr/>
    <w:rPr/>
  </w:style>
  <w:style w:type="paragraph" w:styleId="31" w:customStyle="1">
    <w:name w:val="Начало нумерованного списка 3"/>
    <w:basedOn w:val="Style31"/>
    <w:next w:val="ListNumber3"/>
    <w:qFormat/>
    <w:rsid w:val="008e4915"/>
    <w:pPr/>
    <w:rPr/>
  </w:style>
  <w:style w:type="paragraph" w:styleId="ListNumber3">
    <w:name w:val="List Number 3"/>
    <w:basedOn w:val="Style31"/>
    <w:qFormat/>
    <w:rsid w:val="008e4915"/>
    <w:pPr/>
    <w:rPr/>
  </w:style>
  <w:style w:type="paragraph" w:styleId="32" w:customStyle="1">
    <w:name w:val="Конец нумерованного списка 3"/>
    <w:basedOn w:val="Style31"/>
    <w:next w:val="ListNumber3"/>
    <w:qFormat/>
    <w:rsid w:val="008e4915"/>
    <w:pPr/>
    <w:rPr/>
  </w:style>
  <w:style w:type="paragraph" w:styleId="33" w:customStyle="1">
    <w:name w:val="Продолжение нумерованного списка 3"/>
    <w:basedOn w:val="Style31"/>
    <w:qFormat/>
    <w:rsid w:val="008e4915"/>
    <w:pPr/>
    <w:rPr/>
  </w:style>
  <w:style w:type="paragraph" w:styleId="41" w:customStyle="1">
    <w:name w:val="Начало нумерованного списка 4"/>
    <w:basedOn w:val="Style31"/>
    <w:next w:val="ListNumber4"/>
    <w:qFormat/>
    <w:rsid w:val="008e4915"/>
    <w:pPr/>
    <w:rPr/>
  </w:style>
  <w:style w:type="paragraph" w:styleId="ListNumber4">
    <w:name w:val="List Number 4"/>
    <w:basedOn w:val="Style31"/>
    <w:qFormat/>
    <w:rsid w:val="008e4915"/>
    <w:pPr/>
    <w:rPr/>
  </w:style>
  <w:style w:type="paragraph" w:styleId="42" w:customStyle="1">
    <w:name w:val="Конец нумерованного списка 4"/>
    <w:basedOn w:val="Style31"/>
    <w:next w:val="ListNumber4"/>
    <w:qFormat/>
    <w:rsid w:val="008e4915"/>
    <w:pPr/>
    <w:rPr/>
  </w:style>
  <w:style w:type="paragraph" w:styleId="43" w:customStyle="1">
    <w:name w:val="Продолжение нумерованного списка 4"/>
    <w:basedOn w:val="Style31"/>
    <w:qFormat/>
    <w:rsid w:val="008e4915"/>
    <w:pPr/>
    <w:rPr/>
  </w:style>
  <w:style w:type="paragraph" w:styleId="51" w:customStyle="1">
    <w:name w:val="Начало нумерованного списка 5"/>
    <w:basedOn w:val="Style31"/>
    <w:next w:val="ListNumber5"/>
    <w:qFormat/>
    <w:rsid w:val="008e4915"/>
    <w:pPr/>
    <w:rPr/>
  </w:style>
  <w:style w:type="paragraph" w:styleId="ListNumber5">
    <w:name w:val="List Number 5"/>
    <w:basedOn w:val="Style31"/>
    <w:qFormat/>
    <w:rsid w:val="008e4915"/>
    <w:pPr/>
    <w:rPr/>
  </w:style>
  <w:style w:type="paragraph" w:styleId="52" w:customStyle="1">
    <w:name w:val="Конец нумерованного списка 5"/>
    <w:basedOn w:val="Style31"/>
    <w:next w:val="ListNumber5"/>
    <w:qFormat/>
    <w:rsid w:val="008e4915"/>
    <w:pPr/>
    <w:rPr/>
  </w:style>
  <w:style w:type="paragraph" w:styleId="53" w:customStyle="1">
    <w:name w:val="Продолжение нумерованного списка 5"/>
    <w:basedOn w:val="Style31"/>
    <w:qFormat/>
    <w:rsid w:val="008e4915"/>
    <w:pPr/>
    <w:rPr/>
  </w:style>
  <w:style w:type="paragraph" w:styleId="15" w:customStyle="1">
    <w:name w:val="Начало маркированного списка 1"/>
    <w:basedOn w:val="Style31"/>
    <w:next w:val="ListBullet3"/>
    <w:qFormat/>
    <w:rsid w:val="008e4915"/>
    <w:pPr/>
    <w:rPr/>
  </w:style>
  <w:style w:type="paragraph" w:styleId="ListBullet3">
    <w:name w:val="List Bullet 3"/>
    <w:basedOn w:val="Style31"/>
    <w:qFormat/>
    <w:rsid w:val="008e4915"/>
    <w:pPr/>
    <w:rPr/>
  </w:style>
  <w:style w:type="paragraph" w:styleId="16" w:customStyle="1">
    <w:name w:val="Конец маркированного списка 1"/>
    <w:basedOn w:val="Style31"/>
    <w:next w:val="ListBullet3"/>
    <w:qFormat/>
    <w:rsid w:val="008e4915"/>
    <w:pPr/>
    <w:rPr/>
  </w:style>
  <w:style w:type="paragraph" w:styleId="ListContinue">
    <w:name w:val="List Continue"/>
    <w:basedOn w:val="Style31"/>
    <w:qFormat/>
    <w:rsid w:val="008e4915"/>
    <w:pPr/>
    <w:rPr/>
  </w:style>
  <w:style w:type="paragraph" w:styleId="24" w:customStyle="1">
    <w:name w:val="Начало маркированного списка 2"/>
    <w:basedOn w:val="Style31"/>
    <w:next w:val="ListBullet3"/>
    <w:qFormat/>
    <w:rsid w:val="008e4915"/>
    <w:pPr/>
    <w:rPr/>
  </w:style>
  <w:style w:type="paragraph" w:styleId="25" w:customStyle="1">
    <w:name w:val="Конец маркированного списка 2"/>
    <w:basedOn w:val="Style31"/>
    <w:next w:val="ListBullet3"/>
    <w:qFormat/>
    <w:rsid w:val="008e4915"/>
    <w:pPr/>
    <w:rPr/>
  </w:style>
  <w:style w:type="paragraph" w:styleId="ListContinue2">
    <w:name w:val="List Continue 2"/>
    <w:basedOn w:val="Style31"/>
    <w:qFormat/>
    <w:rsid w:val="008e4915"/>
    <w:pPr/>
    <w:rPr/>
  </w:style>
  <w:style w:type="paragraph" w:styleId="34" w:customStyle="1">
    <w:name w:val="Начало маркированного списка 3"/>
    <w:basedOn w:val="Style31"/>
    <w:next w:val="ListBullet4"/>
    <w:qFormat/>
    <w:rsid w:val="008e4915"/>
    <w:pPr/>
    <w:rPr/>
  </w:style>
  <w:style w:type="paragraph" w:styleId="35" w:customStyle="1">
    <w:name w:val="Конец маркированного списка 3"/>
    <w:basedOn w:val="Style31"/>
    <w:next w:val="ListBullet4"/>
    <w:qFormat/>
    <w:rsid w:val="008e4915"/>
    <w:pPr/>
    <w:rPr/>
  </w:style>
  <w:style w:type="paragraph" w:styleId="ListContinue3">
    <w:name w:val="List Continue 3"/>
    <w:basedOn w:val="Style31"/>
    <w:qFormat/>
    <w:rsid w:val="008e4915"/>
    <w:pPr/>
    <w:rPr/>
  </w:style>
  <w:style w:type="paragraph" w:styleId="44" w:customStyle="1">
    <w:name w:val="Начало маркированного списка 4"/>
    <w:basedOn w:val="Style31"/>
    <w:next w:val="ListBullet5"/>
    <w:qFormat/>
    <w:rsid w:val="008e4915"/>
    <w:pPr/>
    <w:rPr/>
  </w:style>
  <w:style w:type="paragraph" w:styleId="ListBullet5">
    <w:name w:val="List Bullet 5"/>
    <w:basedOn w:val="Style31"/>
    <w:qFormat/>
    <w:rsid w:val="008e4915"/>
    <w:pPr/>
    <w:rPr/>
  </w:style>
  <w:style w:type="paragraph" w:styleId="45" w:customStyle="1">
    <w:name w:val="Конец маркированного списка 4"/>
    <w:basedOn w:val="Style31"/>
    <w:next w:val="ListBullet5"/>
    <w:qFormat/>
    <w:rsid w:val="008e4915"/>
    <w:pPr/>
    <w:rPr/>
  </w:style>
  <w:style w:type="paragraph" w:styleId="ListContinue4">
    <w:name w:val="List Continue 4"/>
    <w:basedOn w:val="Style31"/>
    <w:qFormat/>
    <w:rsid w:val="008e4915"/>
    <w:pPr/>
    <w:rPr/>
  </w:style>
  <w:style w:type="paragraph" w:styleId="54" w:customStyle="1">
    <w:name w:val="Начало маркированного списка 5"/>
    <w:basedOn w:val="Style31"/>
    <w:next w:val="ListNumber"/>
    <w:qFormat/>
    <w:rsid w:val="008e4915"/>
    <w:pPr/>
    <w:rPr/>
  </w:style>
  <w:style w:type="paragraph" w:styleId="ListNumber">
    <w:name w:val="List Number"/>
    <w:basedOn w:val="Style31"/>
    <w:qFormat/>
    <w:rsid w:val="008e4915"/>
    <w:pPr/>
    <w:rPr/>
  </w:style>
  <w:style w:type="paragraph" w:styleId="55" w:customStyle="1">
    <w:name w:val="Конец маркированного списка 5"/>
    <w:basedOn w:val="Style31"/>
    <w:next w:val="ListNumber"/>
    <w:qFormat/>
    <w:rsid w:val="008e4915"/>
    <w:pPr/>
    <w:rPr/>
  </w:style>
  <w:style w:type="paragraph" w:styleId="ListContinue5">
    <w:name w:val="List Continue 5"/>
    <w:basedOn w:val="Style31"/>
    <w:qFormat/>
    <w:rsid w:val="008e4915"/>
    <w:pPr/>
    <w:rPr/>
  </w:style>
  <w:style w:type="paragraph" w:styleId="Style42" w:customStyle="1">
    <w:name w:val="Index Heading"/>
    <w:basedOn w:val="Style29"/>
    <w:rsid w:val="008e4915"/>
    <w:pPr/>
    <w:rPr/>
  </w:style>
  <w:style w:type="paragraph" w:styleId="17" w:customStyle="1">
    <w:name w:val="Index 1"/>
    <w:basedOn w:val="Indexheading"/>
    <w:rsid w:val="008e4915"/>
    <w:pPr/>
    <w:rPr/>
  </w:style>
  <w:style w:type="paragraph" w:styleId="26" w:customStyle="1">
    <w:name w:val="Index 2"/>
    <w:basedOn w:val="Indexheading"/>
    <w:rsid w:val="008e4915"/>
    <w:pPr/>
    <w:rPr/>
  </w:style>
  <w:style w:type="paragraph" w:styleId="36" w:customStyle="1">
    <w:name w:val="Index 3"/>
    <w:basedOn w:val="Indexheading"/>
    <w:rsid w:val="008e4915"/>
    <w:pPr/>
    <w:rPr/>
  </w:style>
  <w:style w:type="paragraph" w:styleId="Style43" w:customStyle="1">
    <w:name w:val="Разделитель предметного указателя"/>
    <w:basedOn w:val="Indexheading"/>
    <w:qFormat/>
    <w:rsid w:val="008e4915"/>
    <w:pPr/>
    <w:rPr/>
  </w:style>
  <w:style w:type="paragraph" w:styleId="TOAHeading" w:customStyle="1">
    <w:name w:val="TOA Heading"/>
    <w:basedOn w:val="Style29"/>
    <w:next w:val="18"/>
    <w:qFormat/>
    <w:rsid w:val="008e4915"/>
    <w:pPr/>
    <w:rPr/>
  </w:style>
  <w:style w:type="paragraph" w:styleId="18" w:customStyle="1">
    <w:name w:val="TOC 1"/>
    <w:basedOn w:val="Indexheading"/>
    <w:rsid w:val="008e4915"/>
    <w:pPr>
      <w:tabs>
        <w:tab w:val="clear" w:pos="709"/>
        <w:tab w:val="right" w:pos="9638" w:leader="dot"/>
      </w:tabs>
    </w:pPr>
    <w:rPr/>
  </w:style>
  <w:style w:type="paragraph" w:styleId="27" w:customStyle="1">
    <w:name w:val="TOC 2"/>
    <w:basedOn w:val="Indexheading"/>
    <w:rsid w:val="008e4915"/>
    <w:pPr>
      <w:tabs>
        <w:tab w:val="clear" w:pos="709"/>
        <w:tab w:val="right" w:pos="9355" w:leader="dot"/>
      </w:tabs>
    </w:pPr>
    <w:rPr/>
  </w:style>
  <w:style w:type="paragraph" w:styleId="37" w:customStyle="1">
    <w:name w:val="TOC 3"/>
    <w:basedOn w:val="Indexheading"/>
    <w:rsid w:val="008e4915"/>
    <w:pPr>
      <w:tabs>
        <w:tab w:val="clear" w:pos="709"/>
        <w:tab w:val="right" w:pos="9072" w:leader="dot"/>
      </w:tabs>
    </w:pPr>
    <w:rPr/>
  </w:style>
  <w:style w:type="paragraph" w:styleId="46" w:customStyle="1">
    <w:name w:val="TOC 4"/>
    <w:basedOn w:val="Indexheading"/>
    <w:rsid w:val="008e4915"/>
    <w:pPr>
      <w:tabs>
        <w:tab w:val="clear" w:pos="709"/>
        <w:tab w:val="right" w:pos="8789" w:leader="dot"/>
      </w:tabs>
    </w:pPr>
    <w:rPr/>
  </w:style>
  <w:style w:type="paragraph" w:styleId="56" w:customStyle="1">
    <w:name w:val="TOC 5"/>
    <w:basedOn w:val="Indexheading"/>
    <w:rsid w:val="008e4915"/>
    <w:pPr>
      <w:tabs>
        <w:tab w:val="clear" w:pos="709"/>
        <w:tab w:val="right" w:pos="8506" w:leader="dot"/>
      </w:tabs>
    </w:pPr>
    <w:rPr/>
  </w:style>
  <w:style w:type="paragraph" w:styleId="Style44" w:customStyle="1">
    <w:name w:val="Заголовок указателей пользователя"/>
    <w:basedOn w:val="Style29"/>
    <w:qFormat/>
    <w:rsid w:val="008e4915"/>
    <w:pPr/>
    <w:rPr/>
  </w:style>
  <w:style w:type="paragraph" w:styleId="19" w:customStyle="1">
    <w:name w:val="Указатель пользователя 1"/>
    <w:basedOn w:val="Indexheading"/>
    <w:qFormat/>
    <w:rsid w:val="008e4915"/>
    <w:pPr>
      <w:tabs>
        <w:tab w:val="clear" w:pos="709"/>
        <w:tab w:val="right" w:pos="9638" w:leader="dot"/>
      </w:tabs>
    </w:pPr>
    <w:rPr/>
  </w:style>
  <w:style w:type="paragraph" w:styleId="28" w:customStyle="1">
    <w:name w:val="Указатель пользователя 2"/>
    <w:basedOn w:val="Indexheading"/>
    <w:qFormat/>
    <w:rsid w:val="008e4915"/>
    <w:pPr>
      <w:tabs>
        <w:tab w:val="clear" w:pos="709"/>
        <w:tab w:val="right" w:pos="9355" w:leader="dot"/>
      </w:tabs>
    </w:pPr>
    <w:rPr/>
  </w:style>
  <w:style w:type="paragraph" w:styleId="38" w:customStyle="1">
    <w:name w:val="Указатель пользователя 3"/>
    <w:basedOn w:val="Indexheading"/>
    <w:qFormat/>
    <w:rsid w:val="008e4915"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rsid w:val="008e4915"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rsid w:val="008e4915"/>
    <w:pPr>
      <w:tabs>
        <w:tab w:val="clear" w:pos="709"/>
        <w:tab w:val="right" w:pos="8506" w:leader="dot"/>
      </w:tabs>
    </w:pPr>
    <w:rPr/>
  </w:style>
  <w:style w:type="paragraph" w:styleId="61" w:customStyle="1">
    <w:name w:val="TOC 6"/>
    <w:basedOn w:val="Indexheading"/>
    <w:rsid w:val="008e4915"/>
    <w:pPr>
      <w:tabs>
        <w:tab w:val="clear" w:pos="709"/>
        <w:tab w:val="right" w:pos="8223" w:leader="dot"/>
      </w:tabs>
    </w:pPr>
    <w:rPr/>
  </w:style>
  <w:style w:type="paragraph" w:styleId="71" w:customStyle="1">
    <w:name w:val="TOC 7"/>
    <w:basedOn w:val="Indexheading"/>
    <w:rsid w:val="008e4915"/>
    <w:pPr>
      <w:tabs>
        <w:tab w:val="clear" w:pos="709"/>
        <w:tab w:val="right" w:pos="7940" w:leader="dot"/>
      </w:tabs>
    </w:pPr>
    <w:rPr/>
  </w:style>
  <w:style w:type="paragraph" w:styleId="81" w:customStyle="1">
    <w:name w:val="TOC 8"/>
    <w:basedOn w:val="Indexheading"/>
    <w:rsid w:val="008e4915"/>
    <w:pPr>
      <w:tabs>
        <w:tab w:val="clear" w:pos="709"/>
        <w:tab w:val="right" w:pos="7657" w:leader="dot"/>
      </w:tabs>
    </w:pPr>
    <w:rPr/>
  </w:style>
  <w:style w:type="paragraph" w:styleId="91" w:customStyle="1">
    <w:name w:val="TOC 9"/>
    <w:basedOn w:val="Indexheading"/>
    <w:rsid w:val="008e4915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rsid w:val="008e4915"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rsid w:val="008e4915"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29"/>
    <w:qFormat/>
    <w:rsid w:val="008e4915"/>
    <w:pPr/>
    <w:rPr/>
  </w:style>
  <w:style w:type="paragraph" w:styleId="110" w:customStyle="1">
    <w:name w:val="Список объектов 1"/>
    <w:basedOn w:val="Indexheading"/>
    <w:qFormat/>
    <w:rsid w:val="008e4915"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29"/>
    <w:qFormat/>
    <w:rsid w:val="008e4915"/>
    <w:pPr/>
    <w:rPr/>
  </w:style>
  <w:style w:type="paragraph" w:styleId="111" w:customStyle="1">
    <w:name w:val="Список таблиц 1"/>
    <w:basedOn w:val="Indexheading"/>
    <w:qFormat/>
    <w:rsid w:val="008e4915"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29"/>
    <w:qFormat/>
    <w:rsid w:val="008e4915"/>
    <w:pPr/>
    <w:rPr/>
  </w:style>
  <w:style w:type="paragraph" w:styleId="112" w:customStyle="1">
    <w:name w:val="Библиография 1"/>
    <w:basedOn w:val="Indexheading"/>
    <w:qFormat/>
    <w:rsid w:val="008e4915"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rsid w:val="008e4915"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rsid w:val="008e4915"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rsid w:val="008e4915"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rsid w:val="008e4915"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rsid w:val="008e4915"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rsid w:val="008e491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Header"/>
    <w:basedOn w:val="Normal"/>
    <w:rsid w:val="008e491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rsid w:val="008e4915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rsid w:val="008e4915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 w:customStyle="1">
    <w:name w:val="Footer"/>
    <w:basedOn w:val="Normal"/>
    <w:rsid w:val="008e491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rsid w:val="008e4915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rsid w:val="008e4915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rsid w:val="008e4915"/>
    <w:pPr/>
    <w:rPr/>
  </w:style>
  <w:style w:type="paragraph" w:styleId="Style55" w:customStyle="1">
    <w:name w:val="Заголовок таблицы"/>
    <w:basedOn w:val="Style54"/>
    <w:qFormat/>
    <w:rsid w:val="008e4915"/>
    <w:pPr/>
    <w:rPr>
      <w:b/>
    </w:rPr>
  </w:style>
  <w:style w:type="paragraph" w:styleId="Style56" w:customStyle="1">
    <w:name w:val="Иллюстрация"/>
    <w:basedOn w:val="Style32"/>
    <w:qFormat/>
    <w:rsid w:val="008e4915"/>
    <w:pPr/>
    <w:rPr/>
  </w:style>
  <w:style w:type="paragraph" w:styleId="Style57" w:customStyle="1">
    <w:name w:val="Таблица"/>
    <w:basedOn w:val="Style32"/>
    <w:qFormat/>
    <w:rsid w:val="008e4915"/>
    <w:pPr/>
    <w:rPr/>
  </w:style>
  <w:style w:type="paragraph" w:styleId="PlainText">
    <w:name w:val="Plain Text"/>
    <w:basedOn w:val="Style32"/>
    <w:qFormat/>
    <w:rsid w:val="008e4915"/>
    <w:pPr/>
    <w:rPr/>
  </w:style>
  <w:style w:type="paragraph" w:styleId="Style58" w:customStyle="1">
    <w:name w:val="Содержимое врезки"/>
    <w:basedOn w:val="Normal"/>
    <w:qFormat/>
    <w:rsid w:val="008e4915"/>
    <w:pPr/>
    <w:rPr/>
  </w:style>
  <w:style w:type="paragraph" w:styleId="Style59" w:customStyle="1">
    <w:name w:val="Footnote Text"/>
    <w:basedOn w:val="Normal"/>
    <w:rsid w:val="008e4915"/>
    <w:pPr>
      <w:jc w:val="left"/>
    </w:pPr>
    <w:rPr/>
  </w:style>
  <w:style w:type="paragraph" w:styleId="Style60" w:customStyle="1">
    <w:name w:val="Envelope Address"/>
    <w:basedOn w:val="Normal"/>
    <w:rsid w:val="008e4915"/>
    <w:pPr/>
    <w:rPr/>
  </w:style>
  <w:style w:type="paragraph" w:styleId="Style61" w:customStyle="1">
    <w:name w:val="Envelope Return"/>
    <w:basedOn w:val="Normal"/>
    <w:rsid w:val="008e4915"/>
    <w:pPr/>
    <w:rPr/>
  </w:style>
  <w:style w:type="paragraph" w:styleId="Style62" w:customStyle="1">
    <w:name w:val="Endnote Text"/>
    <w:basedOn w:val="Normal"/>
    <w:rsid w:val="008e4915"/>
    <w:pPr/>
    <w:rPr/>
  </w:style>
  <w:style w:type="paragraph" w:styleId="TableofFigures" w:customStyle="1">
    <w:name w:val="Table of Figures"/>
    <w:basedOn w:val="Style32"/>
    <w:qFormat/>
    <w:rsid w:val="008e4915"/>
    <w:pPr/>
    <w:rPr/>
  </w:style>
  <w:style w:type="paragraph" w:styleId="Style63" w:customStyle="1">
    <w:name w:val="Текст в заданном формате"/>
    <w:basedOn w:val="Normal"/>
    <w:qFormat/>
    <w:rsid w:val="008e4915"/>
    <w:pPr/>
    <w:rPr/>
  </w:style>
  <w:style w:type="paragraph" w:styleId="Style64" w:customStyle="1">
    <w:name w:val="Горизонтальная линия"/>
    <w:basedOn w:val="Normal"/>
    <w:next w:val="Style30"/>
    <w:qFormat/>
    <w:rsid w:val="008e4915"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rsid w:val="008e4915"/>
    <w:pPr/>
    <w:rPr/>
  </w:style>
  <w:style w:type="paragraph" w:styleId="Style66" w:customStyle="1">
    <w:name w:val="Заголовок списка"/>
    <w:basedOn w:val="Normal"/>
    <w:next w:val="Style65"/>
    <w:qFormat/>
    <w:rsid w:val="008e4915"/>
    <w:pPr/>
    <w:rPr/>
  </w:style>
  <w:style w:type="paragraph" w:styleId="Style67" w:customStyle="1">
    <w:name w:val="Гриф_Экземпляр"/>
    <w:basedOn w:val="Normal"/>
    <w:qFormat/>
    <w:rsid w:val="008e4915"/>
    <w:pPr/>
    <w:rPr>
      <w:sz w:val="24"/>
    </w:rPr>
  </w:style>
  <w:style w:type="paragraph" w:styleId="Style68" w:customStyle="1">
    <w:name w:val="Исполнитель документа"/>
    <w:basedOn w:val="Normal"/>
    <w:qFormat/>
    <w:rsid w:val="008e4915"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29"/>
    <w:qFormat/>
    <w:rsid w:val="008e491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8e4915"/>
  </w:style>
  <w:style w:type="numbering" w:styleId="ABC" w:customStyle="1">
    <w:name w:val="Нумерованный ABC"/>
    <w:qFormat/>
    <w:rsid w:val="008e4915"/>
  </w:style>
  <w:style w:type="numbering" w:styleId="Abc1" w:customStyle="1">
    <w:name w:val="Нумерованный abc"/>
    <w:qFormat/>
    <w:rsid w:val="008e4915"/>
  </w:style>
  <w:style w:type="numbering" w:styleId="IVX" w:customStyle="1">
    <w:name w:val="Нумерованный IVX"/>
    <w:qFormat/>
    <w:rsid w:val="008e4915"/>
  </w:style>
  <w:style w:type="numbering" w:styleId="Ivx1" w:customStyle="1">
    <w:name w:val="Нумерованный ivx"/>
    <w:qFormat/>
    <w:rsid w:val="008e4915"/>
  </w:style>
  <w:style w:type="numbering" w:styleId="Style70" w:customStyle="1">
    <w:name w:val="Маркер •"/>
    <w:qFormat/>
    <w:rsid w:val="008e4915"/>
  </w:style>
  <w:style w:type="numbering" w:styleId="Style71" w:customStyle="1">
    <w:name w:val="Маркер –"/>
    <w:qFormat/>
    <w:rsid w:val="008e4915"/>
  </w:style>
  <w:style w:type="numbering" w:styleId="Style72" w:customStyle="1">
    <w:name w:val="Маркер "/>
    <w:qFormat/>
    <w:rsid w:val="008e4915"/>
  </w:style>
  <w:style w:type="numbering" w:styleId="Style73" w:customStyle="1">
    <w:name w:val="Маркер "/>
    <w:qFormat/>
    <w:rsid w:val="008e4915"/>
  </w:style>
  <w:style w:type="numbering" w:styleId="Style74" w:customStyle="1">
    <w:name w:val="Маркер "/>
    <w:qFormat/>
    <w:rsid w:val="008e4915"/>
  </w:style>
  <w:style w:type="numbering" w:styleId="113" w:customStyle="1">
    <w:name w:val="Нумерованный 1)"/>
    <w:qFormat/>
    <w:rsid w:val="008e4915"/>
  </w:style>
  <w:style w:type="numbering" w:styleId="Style75" w:customStyle="1">
    <w:name w:val="Нумерованный а)"/>
    <w:qFormat/>
    <w:rsid w:val="008e4915"/>
  </w:style>
  <w:style w:type="numbering" w:styleId="Style76" w:customStyle="1">
    <w:name w:val="Нумерованный для таблиц"/>
    <w:qFormat/>
    <w:rsid w:val="008e491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Application>LibreOffice/6.3.5.2$Linux_X86_64 LibreOffice_project/30$Build-2</Application>
  <Pages>4</Pages>
  <Words>886</Words>
  <Characters>7038</Characters>
  <CharactersWithSpaces>7899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2022-07-19T10:49:00Z</dcterms:created>
  <dc:creator/>
  <dc:description/>
  <dc:language>ru-RU</dc:language>
  <cp:lastModifiedBy/>
  <cp:lastPrinted>2022-07-21T18:12:28Z</cp:lastPrinted>
  <dcterms:modified xsi:type="dcterms:W3CDTF">2022-07-22T09:05:36Z</dcterms:modified>
  <cp:revision>129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