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E8A" w:rsidRPr="00F66CB7" w:rsidRDefault="00F66CB7" w:rsidP="00F66CB7">
      <w:pPr>
        <w:jc w:val="right"/>
        <w:rPr>
          <w:rFonts w:ascii="Times New Roman" w:hAnsi="Times New Roman" w:cs="Times New Roman"/>
          <w:sz w:val="24"/>
          <w:szCs w:val="24"/>
        </w:rPr>
      </w:pPr>
      <w:r w:rsidRPr="00F66CB7">
        <w:rPr>
          <w:rFonts w:ascii="Times New Roman" w:hAnsi="Times New Roman" w:cs="Times New Roman"/>
          <w:sz w:val="24"/>
          <w:szCs w:val="24"/>
        </w:rPr>
        <w:t>Утверждаю:</w:t>
      </w:r>
    </w:p>
    <w:p w:rsidR="00F66CB7" w:rsidRPr="00F66CB7" w:rsidRDefault="00F66CB7" w:rsidP="00F66CB7">
      <w:pPr>
        <w:jc w:val="right"/>
        <w:rPr>
          <w:rFonts w:ascii="Times New Roman" w:hAnsi="Times New Roman" w:cs="Times New Roman"/>
          <w:sz w:val="24"/>
          <w:szCs w:val="24"/>
        </w:rPr>
      </w:pPr>
      <w:r w:rsidRPr="00F66CB7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F66CB7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F66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CB7" w:rsidRPr="00F66CB7" w:rsidRDefault="00F66CB7" w:rsidP="00F66CB7">
      <w:pPr>
        <w:jc w:val="right"/>
        <w:rPr>
          <w:rFonts w:ascii="Times New Roman" w:hAnsi="Times New Roman" w:cs="Times New Roman"/>
          <w:sz w:val="24"/>
          <w:szCs w:val="24"/>
        </w:rPr>
      </w:pPr>
      <w:r w:rsidRPr="00F66CB7">
        <w:rPr>
          <w:rFonts w:ascii="Times New Roman" w:hAnsi="Times New Roman" w:cs="Times New Roman"/>
          <w:sz w:val="24"/>
          <w:szCs w:val="24"/>
        </w:rPr>
        <w:t>образования с/</w:t>
      </w:r>
      <w:proofErr w:type="spellStart"/>
      <w:proofErr w:type="gramStart"/>
      <w:r w:rsidRPr="00F66CB7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F66CB7">
        <w:rPr>
          <w:rFonts w:ascii="Times New Roman" w:hAnsi="Times New Roman" w:cs="Times New Roman"/>
          <w:sz w:val="24"/>
          <w:szCs w:val="24"/>
        </w:rPr>
        <w:t xml:space="preserve"> Каменное</w:t>
      </w:r>
    </w:p>
    <w:p w:rsidR="00F66CB7" w:rsidRDefault="00F66CB7" w:rsidP="00F66CB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 </w:t>
      </w:r>
      <w:r w:rsidRPr="00F66CB7">
        <w:rPr>
          <w:rFonts w:ascii="Times New Roman" w:hAnsi="Times New Roman" w:cs="Times New Roman"/>
          <w:sz w:val="24"/>
          <w:szCs w:val="24"/>
        </w:rPr>
        <w:t>Шпирналь Ю.П.</w:t>
      </w:r>
    </w:p>
    <w:p w:rsidR="00F66CB7" w:rsidRDefault="00F66CB7" w:rsidP="00F66CB7">
      <w:pPr>
        <w:rPr>
          <w:rFonts w:ascii="Times New Roman" w:hAnsi="Times New Roman" w:cs="Times New Roman"/>
          <w:sz w:val="24"/>
          <w:szCs w:val="24"/>
        </w:rPr>
      </w:pPr>
    </w:p>
    <w:p w:rsidR="00F66CB7" w:rsidRDefault="00F66CB7" w:rsidP="00F66C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об</w:t>
      </w:r>
      <w:r w:rsidR="004C4240">
        <w:rPr>
          <w:rFonts w:ascii="Times New Roman" w:hAnsi="Times New Roman" w:cs="Times New Roman"/>
          <w:sz w:val="24"/>
          <w:szCs w:val="24"/>
        </w:rPr>
        <w:t xml:space="preserve">ъектов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 контроля </w:t>
      </w:r>
      <w:r w:rsidR="004C4240">
        <w:rPr>
          <w:rFonts w:ascii="Times New Roman" w:hAnsi="Times New Roman" w:cs="Times New Roman"/>
          <w:sz w:val="24"/>
          <w:szCs w:val="24"/>
        </w:rPr>
        <w:t xml:space="preserve"> в сфере благоустройства с соотношением их определенным категориям риска </w:t>
      </w:r>
      <w:r>
        <w:rPr>
          <w:rFonts w:ascii="Times New Roman" w:hAnsi="Times New Roman" w:cs="Times New Roman"/>
          <w:sz w:val="24"/>
          <w:szCs w:val="24"/>
        </w:rPr>
        <w:t>на территории</w:t>
      </w:r>
      <w:r w:rsidR="004C4240">
        <w:rPr>
          <w:rFonts w:ascii="Times New Roman" w:hAnsi="Times New Roman" w:cs="Times New Roman"/>
          <w:sz w:val="24"/>
          <w:szCs w:val="24"/>
        </w:rPr>
        <w:t xml:space="preserve"> сельского поселения Каменное </w:t>
      </w:r>
      <w:r>
        <w:rPr>
          <w:rFonts w:ascii="Times New Roman" w:hAnsi="Times New Roman" w:cs="Times New Roman"/>
          <w:sz w:val="24"/>
          <w:szCs w:val="24"/>
        </w:rPr>
        <w:t xml:space="preserve"> по состоянию на 2023г</w:t>
      </w:r>
    </w:p>
    <w:tbl>
      <w:tblPr>
        <w:tblStyle w:val="a3"/>
        <w:tblW w:w="0" w:type="auto"/>
        <w:tblLook w:val="04A0"/>
      </w:tblPr>
      <w:tblGrid>
        <w:gridCol w:w="540"/>
        <w:gridCol w:w="4247"/>
        <w:gridCol w:w="2392"/>
        <w:gridCol w:w="2392"/>
      </w:tblGrid>
      <w:tr w:rsidR="004C4240" w:rsidTr="004C4240">
        <w:tc>
          <w:tcPr>
            <w:tcW w:w="534" w:type="dxa"/>
          </w:tcPr>
          <w:p w:rsidR="004C4240" w:rsidRDefault="004C4240" w:rsidP="00F6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1" w:type="dxa"/>
          </w:tcPr>
          <w:p w:rsidR="004C4240" w:rsidRDefault="004C4240" w:rsidP="00F6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</w:tcPr>
          <w:p w:rsidR="004C4240" w:rsidRDefault="004C4240" w:rsidP="00F6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2393" w:type="dxa"/>
          </w:tcPr>
          <w:p w:rsidR="004C4240" w:rsidRDefault="004C4240" w:rsidP="00F6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риска</w:t>
            </w:r>
          </w:p>
        </w:tc>
      </w:tr>
      <w:tr w:rsidR="004C4240" w:rsidTr="004C4240">
        <w:tc>
          <w:tcPr>
            <w:tcW w:w="534" w:type="dxa"/>
          </w:tcPr>
          <w:p w:rsidR="004C4240" w:rsidRDefault="004C4240" w:rsidP="00F6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4C4240" w:rsidRDefault="004C4240" w:rsidP="00F6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Территории, прилегающие к зданиям, строениям, сооружениям, земельным участкам (прилегающие территории)</w:t>
            </w:r>
          </w:p>
        </w:tc>
        <w:tc>
          <w:tcPr>
            <w:tcW w:w="2393" w:type="dxa"/>
          </w:tcPr>
          <w:p w:rsidR="004C4240" w:rsidRDefault="004C4240" w:rsidP="00F6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Каменное</w:t>
            </w:r>
          </w:p>
          <w:p w:rsidR="004C4240" w:rsidRDefault="004C4240" w:rsidP="00F6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</w:t>
            </w:r>
          </w:p>
        </w:tc>
        <w:tc>
          <w:tcPr>
            <w:tcW w:w="2393" w:type="dxa"/>
          </w:tcPr>
          <w:p w:rsidR="004C4240" w:rsidRDefault="004C4240" w:rsidP="00F6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4C4240" w:rsidTr="004C4240">
        <w:tc>
          <w:tcPr>
            <w:tcW w:w="534" w:type="dxa"/>
          </w:tcPr>
          <w:p w:rsidR="004C4240" w:rsidRDefault="004C4240" w:rsidP="00F6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4C4240" w:rsidRDefault="004C4240" w:rsidP="00F6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Вывески, фасады зданий, строений, сооружений, малые архитектурные формы, некапитальные нестационарные строения и сооружения, информационные щиты и указатели, ограждающие устройства</w:t>
            </w:r>
          </w:p>
        </w:tc>
        <w:tc>
          <w:tcPr>
            <w:tcW w:w="2393" w:type="dxa"/>
          </w:tcPr>
          <w:p w:rsidR="004C4240" w:rsidRDefault="004C4240" w:rsidP="004C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Каменное</w:t>
            </w:r>
          </w:p>
          <w:p w:rsidR="004C4240" w:rsidRDefault="004C4240" w:rsidP="004C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</w:t>
            </w:r>
          </w:p>
        </w:tc>
        <w:tc>
          <w:tcPr>
            <w:tcW w:w="2393" w:type="dxa"/>
          </w:tcPr>
          <w:p w:rsidR="004C4240" w:rsidRDefault="004C4240" w:rsidP="00F6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умеренный</w:t>
            </w:r>
          </w:p>
        </w:tc>
      </w:tr>
      <w:tr w:rsidR="004C4240" w:rsidTr="004C4240">
        <w:tc>
          <w:tcPr>
            <w:tcW w:w="534" w:type="dxa"/>
          </w:tcPr>
          <w:p w:rsidR="004C4240" w:rsidRDefault="004C4240" w:rsidP="00F6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4C4240" w:rsidRDefault="004C4240" w:rsidP="00F6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иные объекты контроля в сфере благоустройства</w:t>
            </w:r>
          </w:p>
        </w:tc>
        <w:tc>
          <w:tcPr>
            <w:tcW w:w="2393" w:type="dxa"/>
          </w:tcPr>
          <w:p w:rsidR="004C4240" w:rsidRDefault="004C4240" w:rsidP="004C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Каменное</w:t>
            </w:r>
          </w:p>
          <w:p w:rsidR="004C4240" w:rsidRDefault="004C4240" w:rsidP="004C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Пальяново</w:t>
            </w:r>
          </w:p>
        </w:tc>
        <w:tc>
          <w:tcPr>
            <w:tcW w:w="2393" w:type="dxa"/>
          </w:tcPr>
          <w:p w:rsidR="004C4240" w:rsidRDefault="004C4240" w:rsidP="00F6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</w:tbl>
    <w:p w:rsidR="00F66CB7" w:rsidRDefault="00F66CB7" w:rsidP="00F66CB7">
      <w:pPr>
        <w:rPr>
          <w:rFonts w:ascii="Times New Roman" w:hAnsi="Times New Roman" w:cs="Times New Roman"/>
          <w:sz w:val="24"/>
          <w:szCs w:val="24"/>
        </w:rPr>
      </w:pPr>
    </w:p>
    <w:p w:rsidR="004C4240" w:rsidRDefault="004C4240" w:rsidP="00F66CB7">
      <w:pPr>
        <w:rPr>
          <w:rFonts w:ascii="Times New Roman" w:hAnsi="Times New Roman" w:cs="Times New Roman"/>
          <w:sz w:val="24"/>
          <w:szCs w:val="24"/>
        </w:rPr>
      </w:pPr>
    </w:p>
    <w:p w:rsidR="004C4240" w:rsidRDefault="004C4240" w:rsidP="00F66CB7">
      <w:pPr>
        <w:rPr>
          <w:rFonts w:ascii="Times New Roman" w:hAnsi="Times New Roman" w:cs="Times New Roman"/>
          <w:sz w:val="24"/>
          <w:szCs w:val="24"/>
        </w:rPr>
      </w:pPr>
    </w:p>
    <w:p w:rsidR="004C4240" w:rsidRDefault="004C4240" w:rsidP="00F66CB7">
      <w:pPr>
        <w:rPr>
          <w:rFonts w:ascii="Times New Roman" w:hAnsi="Times New Roman" w:cs="Times New Roman"/>
          <w:sz w:val="24"/>
          <w:szCs w:val="24"/>
        </w:rPr>
      </w:pPr>
    </w:p>
    <w:p w:rsidR="004C4240" w:rsidRDefault="004C4240" w:rsidP="00F66CB7">
      <w:pPr>
        <w:rPr>
          <w:rFonts w:ascii="Times New Roman" w:hAnsi="Times New Roman" w:cs="Times New Roman"/>
          <w:sz w:val="24"/>
          <w:szCs w:val="24"/>
        </w:rPr>
      </w:pPr>
    </w:p>
    <w:p w:rsidR="004C4240" w:rsidRDefault="004C4240" w:rsidP="00F66CB7">
      <w:pPr>
        <w:rPr>
          <w:rFonts w:ascii="Times New Roman" w:hAnsi="Times New Roman" w:cs="Times New Roman"/>
          <w:sz w:val="24"/>
          <w:szCs w:val="24"/>
        </w:rPr>
      </w:pPr>
    </w:p>
    <w:p w:rsidR="004C4240" w:rsidRDefault="004C4240" w:rsidP="00F66C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по благоустройству,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Михопаркина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С.Р.</w:t>
      </w:r>
    </w:p>
    <w:p w:rsidR="004C4240" w:rsidRDefault="004C4240" w:rsidP="00F66C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дорожному хозяйству, капитальному ремонту</w:t>
      </w:r>
    </w:p>
    <w:p w:rsidR="00F66CB7" w:rsidRPr="00F66CB7" w:rsidRDefault="00F66CB7" w:rsidP="00F66CB7">
      <w:pPr>
        <w:rPr>
          <w:rFonts w:ascii="Times New Roman" w:hAnsi="Times New Roman" w:cs="Times New Roman"/>
          <w:sz w:val="24"/>
          <w:szCs w:val="24"/>
        </w:rPr>
      </w:pPr>
    </w:p>
    <w:sectPr w:rsidR="00F66CB7" w:rsidRPr="00F66CB7" w:rsidSect="00904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CB7"/>
    <w:rsid w:val="0031692B"/>
    <w:rsid w:val="004C4240"/>
    <w:rsid w:val="004F09C7"/>
    <w:rsid w:val="00904E8A"/>
    <w:rsid w:val="00F66CB7"/>
    <w:rsid w:val="00FC3E82"/>
    <w:rsid w:val="00FC5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135</Words>
  <Characters>773</Characters>
  <Application>Microsoft Office Word</Application>
  <DocSecurity>0</DocSecurity>
  <Lines>6</Lines>
  <Paragraphs>1</Paragraphs>
  <ScaleCrop>false</ScaleCrop>
  <Company>Microsoft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 Связи</dc:creator>
  <cp:keywords/>
  <dc:description/>
  <cp:lastModifiedBy>Мир Связи</cp:lastModifiedBy>
  <cp:revision>5</cp:revision>
  <cp:lastPrinted>2023-05-10T09:58:00Z</cp:lastPrinted>
  <dcterms:created xsi:type="dcterms:W3CDTF">2023-05-05T11:41:00Z</dcterms:created>
  <dcterms:modified xsi:type="dcterms:W3CDTF">2023-05-10T09:59:00Z</dcterms:modified>
</cp:coreProperties>
</file>