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044E" w:rsidRPr="004A3FFE" w:rsidRDefault="003B044E" w:rsidP="004A3FFE">
      <w:pPr>
        <w:jc w:val="right"/>
        <w:rPr>
          <w:b/>
        </w:rPr>
      </w:pPr>
    </w:p>
    <w:p w:rsidR="003B044E" w:rsidRPr="008B30C0" w:rsidRDefault="003B044E" w:rsidP="003B044E">
      <w:r w:rsidRPr="008B30C0">
        <w:rPr>
          <w:noProof/>
          <w:lang w:eastAsia="ru-RU" w:bidi="ar-SA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-339090</wp:posOffset>
            </wp:positionV>
            <wp:extent cx="506095" cy="609600"/>
            <wp:effectExtent l="19050" t="0" r="8255" b="0"/>
            <wp:wrapNone/>
            <wp:docPr id="1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44E" w:rsidRPr="008B30C0" w:rsidRDefault="003B044E" w:rsidP="003B044E"/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510"/>
        <w:gridCol w:w="268"/>
        <w:gridCol w:w="257"/>
        <w:gridCol w:w="3904"/>
        <w:gridCol w:w="446"/>
        <w:gridCol w:w="2098"/>
      </w:tblGrid>
      <w:tr w:rsidR="003B044E" w:rsidRPr="008B30C0" w:rsidTr="00C76475">
        <w:trPr>
          <w:trHeight w:val="1134"/>
        </w:trPr>
        <w:tc>
          <w:tcPr>
            <w:tcW w:w="10058" w:type="dxa"/>
            <w:gridSpan w:val="10"/>
          </w:tcPr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z w:val="26"/>
                <w:szCs w:val="26"/>
              </w:rPr>
              <w:t xml:space="preserve">АДМИНИСТРАЦИЯ </w:t>
            </w:r>
          </w:p>
          <w:p w:rsidR="003B044E" w:rsidRPr="008B30C0" w:rsidRDefault="00AA7E2F" w:rsidP="00C76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 xml:space="preserve">Октябрьского района  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  <w:r w:rsidRPr="008B30C0">
              <w:rPr>
                <w:b/>
              </w:rPr>
              <w:t>Ханты-Мансийского автономного округа-Югры</w:t>
            </w:r>
          </w:p>
          <w:p w:rsidR="003B044E" w:rsidRPr="008B30C0" w:rsidRDefault="003B044E" w:rsidP="00C76475">
            <w:pPr>
              <w:jc w:val="center"/>
              <w:rPr>
                <w:b/>
              </w:rPr>
            </w:pPr>
          </w:p>
          <w:p w:rsidR="003B044E" w:rsidRPr="008B30C0" w:rsidRDefault="003B044E" w:rsidP="00C76475">
            <w:pPr>
              <w:jc w:val="center"/>
              <w:rPr>
                <w:b/>
                <w:sz w:val="26"/>
                <w:szCs w:val="26"/>
              </w:rPr>
            </w:pPr>
            <w:r w:rsidRPr="008B30C0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B044E" w:rsidRPr="008B30C0" w:rsidTr="00C76475">
        <w:trPr>
          <w:trHeight w:val="469"/>
        </w:trPr>
        <w:tc>
          <w:tcPr>
            <w:tcW w:w="236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3B044E" w:rsidP="00C76475">
            <w:pPr>
              <w:jc w:val="center"/>
            </w:pPr>
          </w:p>
          <w:p w:rsidR="003B044E" w:rsidRPr="000346E1" w:rsidRDefault="00AA7E2F" w:rsidP="009C075E">
            <w:pPr>
              <w:jc w:val="center"/>
            </w:pPr>
            <w:r>
              <w:t>18</w:t>
            </w:r>
          </w:p>
        </w:tc>
        <w:tc>
          <w:tcPr>
            <w:tcW w:w="236" w:type="dxa"/>
            <w:vAlign w:val="bottom"/>
          </w:tcPr>
          <w:p w:rsidR="003B044E" w:rsidRPr="000346E1" w:rsidRDefault="003B044E" w:rsidP="00C76475">
            <w:r w:rsidRPr="000346E1"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0346E1" w:rsidRDefault="00425264" w:rsidP="00C76475">
            <w:pPr>
              <w:jc w:val="center"/>
            </w:pPr>
            <w:r>
              <w:t>ма</w:t>
            </w:r>
            <w:r w:rsidR="00AA7E2F">
              <w:t>я</w:t>
            </w:r>
          </w:p>
        </w:tc>
        <w:tc>
          <w:tcPr>
            <w:tcW w:w="510" w:type="dxa"/>
            <w:vAlign w:val="bottom"/>
          </w:tcPr>
          <w:p w:rsidR="003B044E" w:rsidRPr="000346E1" w:rsidRDefault="003B044E" w:rsidP="00C76475">
            <w:pPr>
              <w:jc w:val="right"/>
            </w:pPr>
            <w:r w:rsidRPr="000346E1"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425264">
            <w:r w:rsidRPr="000346E1">
              <w:t>1</w:t>
            </w:r>
            <w:r w:rsidR="00425264"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044E" w:rsidRPr="000346E1" w:rsidRDefault="003B044E" w:rsidP="00C76475">
            <w:r w:rsidRPr="000346E1">
              <w:t xml:space="preserve"> г.</w:t>
            </w:r>
          </w:p>
        </w:tc>
        <w:tc>
          <w:tcPr>
            <w:tcW w:w="3904" w:type="dxa"/>
            <w:vAlign w:val="bottom"/>
          </w:tcPr>
          <w:p w:rsidR="003B044E" w:rsidRPr="000346E1" w:rsidRDefault="003B044E" w:rsidP="00C76475"/>
        </w:tc>
        <w:tc>
          <w:tcPr>
            <w:tcW w:w="446" w:type="dxa"/>
            <w:vAlign w:val="bottom"/>
          </w:tcPr>
          <w:p w:rsidR="003B044E" w:rsidRPr="000346E1" w:rsidRDefault="003B044E" w:rsidP="00C76475">
            <w:pPr>
              <w:jc w:val="center"/>
            </w:pPr>
            <w:r w:rsidRPr="000346E1"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44E" w:rsidRPr="00505E21" w:rsidRDefault="00505E21" w:rsidP="00C764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3B044E" w:rsidRPr="008B30C0" w:rsidTr="00C76475">
        <w:trPr>
          <w:trHeight w:val="276"/>
        </w:trPr>
        <w:tc>
          <w:tcPr>
            <w:tcW w:w="10058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B044E" w:rsidRPr="008B30C0" w:rsidRDefault="003B044E" w:rsidP="00C76475">
            <w:r w:rsidRPr="008B30C0">
              <w:t xml:space="preserve">с. </w:t>
            </w:r>
            <w:r w:rsidR="00AA7E2F">
              <w:t>Каменное</w:t>
            </w:r>
          </w:p>
        </w:tc>
      </w:tr>
    </w:tbl>
    <w:p w:rsidR="003B044E" w:rsidRPr="008B30C0" w:rsidRDefault="003B044E" w:rsidP="003B044E"/>
    <w:p w:rsidR="003B044E" w:rsidRPr="008B30C0" w:rsidRDefault="003B044E" w:rsidP="003B044E"/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Об опубликовании проекта решения </w:t>
      </w:r>
      <w:r w:rsidR="009C075E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Совета</w:t>
      </w:r>
    </w:p>
    <w:p w:rsidR="009C075E" w:rsidRDefault="009C075E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депутатов  сельского  поселения </w:t>
      </w:r>
      <w:proofErr w:type="gramStart"/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Каменное</w:t>
      </w:r>
      <w:proofErr w:type="gramEnd"/>
    </w:p>
    <w:p w:rsidR="00224E5B" w:rsidRDefault="00224E5B" w:rsidP="00224E5B">
      <w:pPr>
        <w:pStyle w:val="a8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«О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изменений и дополнений </w:t>
      </w:r>
    </w:p>
    <w:p w:rsidR="00224E5B" w:rsidRPr="00BA4799" w:rsidRDefault="00224E5B" w:rsidP="00224E5B">
      <w:pPr>
        <w:pStyle w:val="a8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Устав сельского </w:t>
      </w:r>
      <w:r w:rsidR="00AA7E2F">
        <w:rPr>
          <w:rFonts w:ascii="Times New Roman" w:hAnsi="Times New Roman"/>
          <w:b w:val="0"/>
          <w:sz w:val="24"/>
        </w:rPr>
        <w:t xml:space="preserve">поселения </w:t>
      </w:r>
      <w:proofErr w:type="gramStart"/>
      <w:r w:rsidR="00AA7E2F">
        <w:rPr>
          <w:rFonts w:ascii="Times New Roman" w:hAnsi="Times New Roman"/>
          <w:b w:val="0"/>
          <w:sz w:val="24"/>
        </w:rPr>
        <w:t>Каменное</w:t>
      </w:r>
      <w:proofErr w:type="gramEnd"/>
      <w:r>
        <w:rPr>
          <w:rFonts w:ascii="Times New Roman" w:hAnsi="Times New Roman"/>
          <w:b w:val="0"/>
          <w:sz w:val="24"/>
        </w:rPr>
        <w:t>»</w:t>
      </w:r>
    </w:p>
    <w:p w:rsidR="00224E5B" w:rsidRDefault="00224E5B" w:rsidP="00224E5B">
      <w:pPr>
        <w:pStyle w:val="a8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224E5B" w:rsidRDefault="00224E5B" w:rsidP="00224E5B">
      <w:pPr>
        <w:pStyle w:val="a8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Руководствуясь статьей 44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»,:</w:t>
      </w:r>
      <w:proofErr w:type="gramEnd"/>
    </w:p>
    <w:p w:rsidR="00224E5B" w:rsidRDefault="00224E5B" w:rsidP="00224E5B">
      <w:pPr>
        <w:pStyle w:val="a8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Направить прилагаемый  проект решения Совета  депутатов  с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ельского  поселения 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«О внесении изменений и дополнений в Устав</w:t>
      </w:r>
      <w:r w:rsidR="00AA7E2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сельского поселения Каменное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 на  опубликование в газету «Октябрьские вести».</w:t>
      </w:r>
      <w:proofErr w:type="gramEnd"/>
    </w:p>
    <w:p w:rsidR="00224E5B" w:rsidRDefault="00224E5B" w:rsidP="00224E5B">
      <w:pPr>
        <w:ind w:firstLine="708"/>
        <w:jc w:val="both"/>
      </w:pPr>
      <w:r>
        <w:t>2.  Настоящее  постановление</w:t>
      </w:r>
      <w:r w:rsidR="00C06DD3">
        <w:t xml:space="preserve"> вступает</w:t>
      </w:r>
      <w:r w:rsidR="00B41223" w:rsidRPr="00D27665">
        <w:t>в силу после официального опубликован</w:t>
      </w:r>
      <w:r w:rsidR="00B41223">
        <w:t>ия в газете «Октябрьские вести».</w:t>
      </w:r>
    </w:p>
    <w:p w:rsidR="00954345" w:rsidRDefault="00224E5B" w:rsidP="00954345">
      <w:pPr>
        <w:ind w:firstLine="708"/>
        <w:jc w:val="both"/>
      </w:pPr>
      <w:r>
        <w:t xml:space="preserve">3. </w:t>
      </w:r>
      <w:proofErr w:type="gramStart"/>
      <w:r w:rsidRPr="000346E1">
        <w:t>Контроль за</w:t>
      </w:r>
      <w:proofErr w:type="gramEnd"/>
      <w:r w:rsidRPr="000346E1">
        <w:t xml:space="preserve"> выполнением настоящего постановления </w:t>
      </w:r>
      <w:r w:rsidR="00954345">
        <w:t xml:space="preserve">возложить  на </w:t>
      </w:r>
      <w:r w:rsidR="00AA7E2F">
        <w:t xml:space="preserve">специалиста по юридическим вопросам </w:t>
      </w:r>
      <w:proofErr w:type="spellStart"/>
      <w:r w:rsidR="00AA7E2F">
        <w:t>Мухранскую</w:t>
      </w:r>
      <w:proofErr w:type="spellEnd"/>
      <w:r w:rsidR="00AA7E2F">
        <w:t xml:space="preserve"> Л.С.</w:t>
      </w:r>
    </w:p>
    <w:p w:rsidR="00224E5B" w:rsidRPr="000346E1" w:rsidRDefault="00224E5B" w:rsidP="00224E5B">
      <w:pPr>
        <w:autoSpaceDE w:val="0"/>
        <w:autoSpaceDN w:val="0"/>
        <w:adjustRightInd w:val="0"/>
        <w:ind w:firstLine="709"/>
        <w:jc w:val="both"/>
      </w:pPr>
    </w:p>
    <w:p w:rsidR="003B044E" w:rsidRPr="000346E1" w:rsidRDefault="003B044E" w:rsidP="00954345">
      <w:pPr>
        <w:autoSpaceDE w:val="0"/>
        <w:autoSpaceDN w:val="0"/>
        <w:adjustRightInd w:val="0"/>
        <w:jc w:val="both"/>
      </w:pPr>
    </w:p>
    <w:p w:rsidR="003B044E" w:rsidRPr="000346E1" w:rsidRDefault="003B044E" w:rsidP="003B044E">
      <w:pPr>
        <w:ind w:firstLine="708"/>
        <w:jc w:val="both"/>
      </w:pPr>
      <w:r w:rsidRPr="000346E1">
        <w:t>Глава сел</w:t>
      </w:r>
      <w:r w:rsidR="00AA7E2F">
        <w:t xml:space="preserve">ьского  поселения  </w:t>
      </w:r>
      <w:proofErr w:type="gramStart"/>
      <w:r w:rsidR="00AA7E2F">
        <w:t>Каменное</w:t>
      </w:r>
      <w:proofErr w:type="gramEnd"/>
      <w:r w:rsidRPr="000346E1">
        <w:t xml:space="preserve">                                     </w:t>
      </w:r>
      <w:r w:rsidR="00AA7E2F">
        <w:t xml:space="preserve">                  Ю.П.Шпирналь</w:t>
      </w:r>
    </w:p>
    <w:p w:rsidR="003B044E" w:rsidRPr="000346E1" w:rsidRDefault="003B044E" w:rsidP="003B044E">
      <w:pPr>
        <w:jc w:val="both"/>
      </w:pPr>
    </w:p>
    <w:p w:rsidR="003B044E" w:rsidRPr="00760A17" w:rsidRDefault="003B044E" w:rsidP="003B044E">
      <w:pPr>
        <w:autoSpaceDE w:val="0"/>
        <w:autoSpaceDN w:val="0"/>
        <w:adjustRightInd w:val="0"/>
        <w:jc w:val="right"/>
        <w:outlineLvl w:val="0"/>
      </w:pPr>
    </w:p>
    <w:p w:rsidR="003B044E" w:rsidRPr="00760A17" w:rsidRDefault="003B044E" w:rsidP="003B044E">
      <w:pPr>
        <w:autoSpaceDE w:val="0"/>
        <w:autoSpaceDN w:val="0"/>
        <w:adjustRightInd w:val="0"/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>
      <w:pPr>
        <w:jc w:val="both"/>
      </w:pPr>
    </w:p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/>
    <w:p w:rsidR="003B044E" w:rsidRPr="00760A17" w:rsidRDefault="003B044E" w:rsidP="003B044E">
      <w:pPr>
        <w:ind w:left="4956" w:firstLine="708"/>
      </w:pPr>
    </w:p>
    <w:p w:rsidR="003B044E" w:rsidRPr="00447386" w:rsidRDefault="003B044E" w:rsidP="003B044E">
      <w:pPr>
        <w:ind w:left="4956" w:firstLine="708"/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627A63">
      <w:pPr>
        <w:pStyle w:val="a8"/>
        <w:ind w:left="7788" w:firstLine="708"/>
        <w:rPr>
          <w:rFonts w:ascii="Times New Roman" w:hAnsi="Times New Roman" w:cs="Times New Roman"/>
          <w:sz w:val="24"/>
          <w:szCs w:val="24"/>
        </w:rPr>
      </w:pPr>
    </w:p>
    <w:p w:rsidR="003B044E" w:rsidRDefault="003B044E" w:rsidP="00954345">
      <w:pPr>
        <w:pStyle w:val="a8"/>
        <w:jc w:val="left"/>
        <w:rPr>
          <w:rFonts w:ascii="Times New Roman" w:hAnsi="Times New Roman" w:cs="Times New Roman"/>
          <w:sz w:val="24"/>
          <w:szCs w:val="24"/>
        </w:rPr>
      </w:pPr>
    </w:p>
    <w:p w:rsidR="00954345" w:rsidRDefault="00954345" w:rsidP="00954345">
      <w:pPr>
        <w:pStyle w:val="a5"/>
      </w:pPr>
    </w:p>
    <w:p w:rsidR="00954345" w:rsidRPr="00954345" w:rsidRDefault="00954345" w:rsidP="00954345">
      <w:pPr>
        <w:pStyle w:val="a5"/>
      </w:pPr>
    </w:p>
    <w:p w:rsidR="00ED6631" w:rsidRDefault="00ED6631" w:rsidP="00C76475">
      <w:pPr>
        <w:tabs>
          <w:tab w:val="left" w:pos="7635"/>
        </w:tabs>
        <w:sectPr w:rsidR="00ED6631" w:rsidSect="004745F5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5920" w:type="dxa"/>
        <w:tblLook w:val="01E0"/>
      </w:tblPr>
      <w:tblGrid>
        <w:gridCol w:w="3874"/>
      </w:tblGrid>
      <w:tr w:rsidR="00954345" w:rsidRPr="000346E1" w:rsidTr="00954345">
        <w:tc>
          <w:tcPr>
            <w:tcW w:w="3874" w:type="dxa"/>
          </w:tcPr>
          <w:p w:rsidR="00954345" w:rsidRPr="000346E1" w:rsidRDefault="00954345" w:rsidP="00C76475">
            <w:pPr>
              <w:tabs>
                <w:tab w:val="left" w:pos="7635"/>
              </w:tabs>
            </w:pPr>
            <w:r w:rsidRPr="000346E1">
              <w:lastRenderedPageBreak/>
              <w:t xml:space="preserve">Приложение </w:t>
            </w:r>
          </w:p>
          <w:p w:rsidR="00954345" w:rsidRPr="000346E1" w:rsidRDefault="00954345" w:rsidP="00425264">
            <w:pPr>
              <w:tabs>
                <w:tab w:val="left" w:pos="7635"/>
              </w:tabs>
            </w:pPr>
            <w:r w:rsidRPr="000346E1">
              <w:t>к постановлению администрации                                                                                             се</w:t>
            </w:r>
            <w:r w:rsidR="00AA7E2F">
              <w:t xml:space="preserve">льского поселения  </w:t>
            </w:r>
            <w:proofErr w:type="gramStart"/>
            <w:r w:rsidR="00AA7E2F">
              <w:t>Каменное</w:t>
            </w:r>
            <w:proofErr w:type="gramEnd"/>
            <w:r w:rsidRPr="000346E1">
              <w:t xml:space="preserve">                                                                                                                      от  </w:t>
            </w:r>
            <w:r w:rsidR="00AA7E2F">
              <w:t xml:space="preserve"> мая </w:t>
            </w:r>
            <w:r w:rsidR="00425264">
              <w:t>2015</w:t>
            </w:r>
            <w:r w:rsidRPr="000346E1">
              <w:t xml:space="preserve"> г. № </w:t>
            </w:r>
          </w:p>
        </w:tc>
      </w:tr>
    </w:tbl>
    <w:p w:rsidR="008710EE" w:rsidRPr="00DC37A1" w:rsidRDefault="008710EE">
      <w:pPr>
        <w:rPr>
          <w:sz w:val="6"/>
          <w:szCs w:val="6"/>
        </w:rPr>
      </w:pPr>
    </w:p>
    <w:tbl>
      <w:tblPr>
        <w:tblW w:w="0" w:type="auto"/>
        <w:tblLayout w:type="fixed"/>
        <w:tblLook w:val="0000"/>
      </w:tblPr>
      <w:tblGrid>
        <w:gridCol w:w="245"/>
        <w:gridCol w:w="636"/>
        <w:gridCol w:w="246"/>
        <w:gridCol w:w="1555"/>
        <w:gridCol w:w="490"/>
        <w:gridCol w:w="473"/>
        <w:gridCol w:w="405"/>
        <w:gridCol w:w="3608"/>
        <w:gridCol w:w="465"/>
        <w:gridCol w:w="2197"/>
      </w:tblGrid>
      <w:tr w:rsidR="008710EE" w:rsidTr="00862E24">
        <w:trPr>
          <w:trHeight w:val="1134"/>
        </w:trPr>
        <w:tc>
          <w:tcPr>
            <w:tcW w:w="10320" w:type="dxa"/>
            <w:gridSpan w:val="10"/>
          </w:tcPr>
          <w:p w:rsidR="00862E24" w:rsidRDefault="00F03F50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ПРОЕКТ</w:t>
            </w:r>
          </w:p>
          <w:p w:rsidR="008710EE" w:rsidRDefault="00C444D5" w:rsidP="003E1547">
            <w:pPr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2975610</wp:posOffset>
                  </wp:positionH>
                  <wp:positionV relativeFrom="paragraph">
                    <wp:posOffset>59055</wp:posOffset>
                  </wp:positionV>
                  <wp:extent cx="494665" cy="609600"/>
                  <wp:effectExtent l="19050" t="0" r="635" b="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10EE">
              <w:rPr>
                <w:b/>
                <w:bCs/>
                <w:sz w:val="26"/>
                <w:szCs w:val="26"/>
              </w:rPr>
              <w:t>СОВЕТ ДЕПУТАТОВ</w:t>
            </w:r>
          </w:p>
          <w:p w:rsidR="008710EE" w:rsidRDefault="00AA7E2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СЕЛЬСКОГО ПОСЕЛЕНИЯ </w:t>
            </w:r>
            <w:proofErr w:type="gramStart"/>
            <w:r>
              <w:rPr>
                <w:b/>
                <w:sz w:val="26"/>
              </w:rPr>
              <w:t>КАМЕННОЕ</w:t>
            </w:r>
            <w:proofErr w:type="gramEnd"/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Октябрьского района  </w:t>
            </w:r>
          </w:p>
          <w:p w:rsidR="008710EE" w:rsidRDefault="00871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Ханты-Мансийского автономного округа - Югры</w:t>
            </w:r>
          </w:p>
          <w:p w:rsidR="008710EE" w:rsidRDefault="008710EE">
            <w:pPr>
              <w:jc w:val="center"/>
            </w:pPr>
          </w:p>
          <w:p w:rsidR="008710EE" w:rsidRDefault="008710E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РЕШЕНИЕ</w:t>
            </w:r>
          </w:p>
        </w:tc>
      </w:tr>
      <w:tr w:rsidR="008710EE" w:rsidTr="00862E24">
        <w:trPr>
          <w:trHeight w:val="454"/>
        </w:trPr>
        <w:tc>
          <w:tcPr>
            <w:tcW w:w="245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«</w:t>
            </w:r>
          </w:p>
        </w:tc>
        <w:tc>
          <w:tcPr>
            <w:tcW w:w="636" w:type="dxa"/>
            <w:vAlign w:val="bottom"/>
          </w:tcPr>
          <w:p w:rsidR="008710EE" w:rsidRDefault="008710EE">
            <w:pPr>
              <w:snapToGrid w:val="0"/>
              <w:jc w:val="center"/>
            </w:pPr>
          </w:p>
        </w:tc>
        <w:tc>
          <w:tcPr>
            <w:tcW w:w="246" w:type="dxa"/>
            <w:vAlign w:val="bottom"/>
          </w:tcPr>
          <w:p w:rsidR="008710EE" w:rsidRDefault="008710EE">
            <w:pPr>
              <w:snapToGrid w:val="0"/>
            </w:pPr>
            <w:r>
              <w:t>»</w:t>
            </w:r>
          </w:p>
        </w:tc>
        <w:tc>
          <w:tcPr>
            <w:tcW w:w="1555" w:type="dxa"/>
            <w:vAlign w:val="bottom"/>
          </w:tcPr>
          <w:p w:rsidR="008710EE" w:rsidRDefault="008710EE">
            <w:pPr>
              <w:snapToGrid w:val="0"/>
              <w:jc w:val="center"/>
            </w:pPr>
          </w:p>
        </w:tc>
        <w:tc>
          <w:tcPr>
            <w:tcW w:w="490" w:type="dxa"/>
            <w:vAlign w:val="bottom"/>
          </w:tcPr>
          <w:p w:rsidR="008710EE" w:rsidRDefault="008710EE">
            <w:pPr>
              <w:snapToGrid w:val="0"/>
              <w:jc w:val="right"/>
            </w:pPr>
            <w:r>
              <w:t>20</w:t>
            </w:r>
          </w:p>
        </w:tc>
        <w:tc>
          <w:tcPr>
            <w:tcW w:w="473" w:type="dxa"/>
            <w:vAlign w:val="bottom"/>
          </w:tcPr>
          <w:p w:rsidR="008710EE" w:rsidRDefault="008710EE" w:rsidP="00425264">
            <w:pPr>
              <w:snapToGrid w:val="0"/>
            </w:pPr>
            <w:r>
              <w:t>1</w:t>
            </w:r>
            <w:r w:rsidR="00425264">
              <w:t>5</w:t>
            </w:r>
          </w:p>
        </w:tc>
        <w:tc>
          <w:tcPr>
            <w:tcW w:w="405" w:type="dxa"/>
            <w:vAlign w:val="bottom"/>
          </w:tcPr>
          <w:p w:rsidR="008710EE" w:rsidRDefault="008710EE">
            <w:pPr>
              <w:snapToGrid w:val="0"/>
            </w:pPr>
            <w:r>
              <w:t>г.</w:t>
            </w:r>
          </w:p>
        </w:tc>
        <w:tc>
          <w:tcPr>
            <w:tcW w:w="3608" w:type="dxa"/>
            <w:vAlign w:val="bottom"/>
          </w:tcPr>
          <w:p w:rsidR="008710EE" w:rsidRDefault="008710EE">
            <w:pPr>
              <w:snapToGrid w:val="0"/>
            </w:pPr>
          </w:p>
        </w:tc>
        <w:tc>
          <w:tcPr>
            <w:tcW w:w="465" w:type="dxa"/>
            <w:vAlign w:val="bottom"/>
          </w:tcPr>
          <w:p w:rsidR="008710EE" w:rsidRDefault="008710EE">
            <w:pPr>
              <w:snapToGrid w:val="0"/>
              <w:jc w:val="center"/>
            </w:pPr>
            <w:r>
              <w:t>№</w:t>
            </w:r>
          </w:p>
        </w:tc>
        <w:tc>
          <w:tcPr>
            <w:tcW w:w="2197" w:type="dxa"/>
            <w:vAlign w:val="bottom"/>
          </w:tcPr>
          <w:p w:rsidR="008710EE" w:rsidRDefault="008710EE">
            <w:pPr>
              <w:snapToGrid w:val="0"/>
              <w:jc w:val="center"/>
            </w:pPr>
          </w:p>
        </w:tc>
      </w:tr>
      <w:tr w:rsidR="008710EE" w:rsidTr="00862E24">
        <w:tblPrEx>
          <w:tblCellMar>
            <w:top w:w="227" w:type="dxa"/>
          </w:tblCellMar>
        </w:tblPrEx>
        <w:trPr>
          <w:trHeight w:val="567"/>
        </w:trPr>
        <w:tc>
          <w:tcPr>
            <w:tcW w:w="10320" w:type="dxa"/>
            <w:gridSpan w:val="10"/>
          </w:tcPr>
          <w:p w:rsidR="008710EE" w:rsidRPr="008C4836" w:rsidRDefault="008710EE" w:rsidP="00F03F50">
            <w:pPr>
              <w:snapToGrid w:val="0"/>
              <w:rPr>
                <w:b/>
              </w:rPr>
            </w:pPr>
            <w:r>
              <w:t xml:space="preserve">с. </w:t>
            </w:r>
            <w:r w:rsidR="00AA7E2F">
              <w:t>КАМЕННОЕ</w:t>
            </w:r>
          </w:p>
        </w:tc>
      </w:tr>
    </w:tbl>
    <w:p w:rsidR="008710EE" w:rsidRPr="00DC37A1" w:rsidRDefault="008710EE">
      <w:pPr>
        <w:jc w:val="both"/>
        <w:rPr>
          <w:sz w:val="16"/>
          <w:szCs w:val="16"/>
        </w:rPr>
      </w:pPr>
    </w:p>
    <w:tbl>
      <w:tblPr>
        <w:tblpPr w:leftFromText="180" w:rightFromText="180" w:horzAnchor="margin" w:tblpY="-510"/>
        <w:tblW w:w="0" w:type="auto"/>
        <w:tblLayout w:type="fixed"/>
        <w:tblCellMar>
          <w:top w:w="227" w:type="dxa"/>
        </w:tblCellMar>
        <w:tblLook w:val="0000"/>
      </w:tblPr>
      <w:tblGrid>
        <w:gridCol w:w="10320"/>
      </w:tblGrid>
      <w:tr w:rsidR="00425264" w:rsidTr="005A20A7">
        <w:trPr>
          <w:trHeight w:val="567"/>
        </w:trPr>
        <w:tc>
          <w:tcPr>
            <w:tcW w:w="10320" w:type="dxa"/>
          </w:tcPr>
          <w:p w:rsidR="00425264" w:rsidRPr="008C4836" w:rsidRDefault="00425264" w:rsidP="005A20A7">
            <w:pPr>
              <w:snapToGrid w:val="0"/>
              <w:rPr>
                <w:b/>
              </w:rPr>
            </w:pPr>
          </w:p>
        </w:tc>
      </w:tr>
    </w:tbl>
    <w:p w:rsidR="00425264" w:rsidRPr="00DC37A1" w:rsidRDefault="00425264" w:rsidP="00425264">
      <w:pPr>
        <w:jc w:val="both"/>
        <w:rPr>
          <w:sz w:val="16"/>
          <w:szCs w:val="16"/>
        </w:rPr>
      </w:pPr>
    </w:p>
    <w:p w:rsidR="00425264" w:rsidRDefault="00425264" w:rsidP="00425264">
      <w:pPr>
        <w:ind w:firstLine="709"/>
      </w:pPr>
      <w:r>
        <w:t xml:space="preserve">О внесении изменений и дополнений </w:t>
      </w:r>
    </w:p>
    <w:p w:rsidR="00425264" w:rsidRDefault="00425264" w:rsidP="00425264">
      <w:pPr>
        <w:ind w:firstLine="709"/>
      </w:pPr>
      <w:r>
        <w:t>в Устав</w:t>
      </w:r>
      <w:r w:rsidR="00AA7E2F">
        <w:t xml:space="preserve"> сельского поселения </w:t>
      </w:r>
      <w:proofErr w:type="gramStart"/>
      <w:r w:rsidR="00AA7E2F">
        <w:t>Каменное</w:t>
      </w:r>
      <w:proofErr w:type="gramEnd"/>
    </w:p>
    <w:p w:rsidR="00425264" w:rsidRPr="00AE371E" w:rsidRDefault="00425264" w:rsidP="00425264">
      <w:pPr>
        <w:pStyle w:val="a8"/>
        <w:ind w:firstLine="709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425264" w:rsidRPr="00A04E7B" w:rsidRDefault="00425264" w:rsidP="00425264">
      <w:pPr>
        <w:autoSpaceDE w:val="0"/>
        <w:autoSpaceDN w:val="0"/>
        <w:adjustRightInd w:val="0"/>
        <w:ind w:firstLine="708"/>
        <w:jc w:val="both"/>
      </w:pPr>
      <w:proofErr w:type="gramStart"/>
      <w:r w:rsidRPr="00A04E7B">
        <w:t>В целях приведения положения Устава в соответствие с действующим законодательством Российской Федерации, руководствуясь статьёй 44</w:t>
      </w:r>
      <w:r w:rsidRPr="00A04E7B">
        <w:rPr>
          <w:color w:val="000000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A04E7B">
        <w:t xml:space="preserve">Федеральным законом </w:t>
      </w:r>
      <w:r>
        <w:t>Федеральным  законом  от  03.02.2015 № 8-ФЗ «О внесении  изменений  в  статьи 32 и  33 «Федерального  закона «Об  основных  гарантиях избирательных  прав и  права  на  участие  в  референдуме  граждан  Российской  Федерации</w:t>
      </w:r>
      <w:proofErr w:type="gramEnd"/>
      <w:r>
        <w:t>»  и  Федеральный  закон  «Об  общих  принципах  организации  местного самоуправлен</w:t>
      </w:r>
      <w:r w:rsidR="00AA7E2F">
        <w:t>ия   в  Российской  Федерации»</w:t>
      </w:r>
      <w:proofErr w:type="gramStart"/>
      <w:r w:rsidRPr="00853160">
        <w:t>,С</w:t>
      </w:r>
      <w:proofErr w:type="gramEnd"/>
      <w:r w:rsidRPr="00853160">
        <w:t>овет депутатов</w:t>
      </w:r>
      <w:r w:rsidR="00AA7E2F">
        <w:t xml:space="preserve"> сельского поселения Каменное </w:t>
      </w:r>
      <w:r w:rsidRPr="00853160">
        <w:t xml:space="preserve"> решил:</w:t>
      </w:r>
    </w:p>
    <w:p w:rsidR="00425264" w:rsidRPr="00D27665" w:rsidRDefault="00425264" w:rsidP="00425264">
      <w:pPr>
        <w:pStyle w:val="ConsPlusTitle"/>
        <w:ind w:firstLine="709"/>
        <w:jc w:val="both"/>
        <w:rPr>
          <w:b w:val="0"/>
          <w:bCs w:val="0"/>
        </w:rPr>
      </w:pPr>
      <w:r w:rsidRPr="00D27665">
        <w:rPr>
          <w:b w:val="0"/>
          <w:bCs w:val="0"/>
          <w:color w:val="000000"/>
        </w:rPr>
        <w:t>1. Принять изменения и дополнения в Устав</w:t>
      </w:r>
      <w:r w:rsidR="00AA7E2F">
        <w:rPr>
          <w:b w:val="0"/>
          <w:bCs w:val="0"/>
          <w:color w:val="000000"/>
        </w:rPr>
        <w:t xml:space="preserve"> сельского поселения </w:t>
      </w:r>
      <w:proofErr w:type="gramStart"/>
      <w:r w:rsidR="00AA7E2F">
        <w:rPr>
          <w:b w:val="0"/>
          <w:bCs w:val="0"/>
          <w:color w:val="000000"/>
        </w:rPr>
        <w:t>Каменное</w:t>
      </w:r>
      <w:proofErr w:type="gramEnd"/>
      <w:r w:rsidR="00AA7E2F">
        <w:rPr>
          <w:b w:val="0"/>
          <w:bCs w:val="0"/>
          <w:color w:val="000000"/>
        </w:rPr>
        <w:t xml:space="preserve"> </w:t>
      </w:r>
      <w:r w:rsidRPr="00D27665">
        <w:rPr>
          <w:b w:val="0"/>
          <w:bCs w:val="0"/>
          <w:color w:val="000000"/>
        </w:rPr>
        <w:t xml:space="preserve"> согласно приложению.</w:t>
      </w:r>
    </w:p>
    <w:p w:rsidR="00425264" w:rsidRPr="00D27665" w:rsidRDefault="00425264" w:rsidP="0042526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665">
        <w:rPr>
          <w:rFonts w:ascii="Times New Roman" w:eastAsia="Times New Roman" w:hAnsi="Times New Roman" w:cs="Times New Roman"/>
          <w:sz w:val="24"/>
          <w:szCs w:val="24"/>
        </w:rPr>
        <w:t>2. Направить настоящее решение для государственной регистрации в Управление министерства юстиции Российской Федерации по Ханты - Мансийскому автономному округу – Югре.</w:t>
      </w:r>
    </w:p>
    <w:p w:rsidR="00425264" w:rsidRPr="00D27665" w:rsidRDefault="00425264" w:rsidP="004252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66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газете «Октябрьские вести» в течение семи дней со дня его поступления из Управления Министерства юстиции Российской Федерации по Ханты – Мансийскому автономному округу - Югре. </w:t>
      </w:r>
    </w:p>
    <w:p w:rsidR="00425264" w:rsidRDefault="00425264" w:rsidP="00AA7E2F">
      <w:pPr>
        <w:ind w:firstLine="709"/>
        <w:jc w:val="both"/>
      </w:pPr>
      <w:r w:rsidRPr="003F25FA">
        <w:t>4. Настоящее решение вступает в силу после официального опубликования в газете «Октябрьские вести</w:t>
      </w:r>
      <w:r w:rsidR="00AA7E2F">
        <w:t>».</w:t>
      </w:r>
    </w:p>
    <w:p w:rsidR="00AA7E2F" w:rsidRDefault="00AA7E2F" w:rsidP="00AA7E2F">
      <w:pPr>
        <w:ind w:firstLine="709"/>
        <w:jc w:val="both"/>
      </w:pPr>
    </w:p>
    <w:p w:rsidR="00425264" w:rsidRDefault="00425264" w:rsidP="00425264">
      <w:pPr>
        <w:ind w:firstLine="709"/>
      </w:pPr>
      <w:r>
        <w:t>Глава</w:t>
      </w:r>
      <w:r w:rsidR="00AA7E2F">
        <w:t xml:space="preserve"> сельского поселения </w:t>
      </w:r>
      <w:proofErr w:type="gramStart"/>
      <w:r w:rsidR="00AA7E2F">
        <w:t>Каменное</w:t>
      </w:r>
      <w:proofErr w:type="gramEnd"/>
      <w:r w:rsidR="00AA7E2F">
        <w:tab/>
      </w:r>
      <w:r w:rsidR="00AA7E2F">
        <w:tab/>
      </w:r>
      <w:r w:rsidR="00AA7E2F">
        <w:tab/>
      </w:r>
      <w:r w:rsidR="00AA7E2F">
        <w:tab/>
      </w:r>
      <w:r w:rsidR="00AA7E2F">
        <w:tab/>
      </w:r>
      <w:r w:rsidR="00AA7E2F">
        <w:tab/>
        <w:t xml:space="preserve">Ю.П.Шпирналь </w:t>
      </w:r>
    </w:p>
    <w:p w:rsidR="00425264" w:rsidRDefault="00425264" w:rsidP="00425264">
      <w:pPr>
        <w:pageBreakBefore/>
        <w:ind w:left="6372"/>
      </w:pPr>
      <w:r>
        <w:lastRenderedPageBreak/>
        <w:t xml:space="preserve">Приложение </w:t>
      </w:r>
    </w:p>
    <w:p w:rsidR="00425264" w:rsidRDefault="00425264" w:rsidP="00425264">
      <w:pPr>
        <w:ind w:left="6372"/>
      </w:pPr>
      <w:r>
        <w:t xml:space="preserve">к решению Совета депутатов </w:t>
      </w:r>
    </w:p>
    <w:p w:rsidR="00425264" w:rsidRDefault="00AA7E2F" w:rsidP="00425264">
      <w:pPr>
        <w:ind w:left="6372"/>
      </w:pPr>
      <w:r>
        <w:t xml:space="preserve">сельского поселения </w:t>
      </w:r>
      <w:proofErr w:type="gramStart"/>
      <w:r>
        <w:t>Каменное</w:t>
      </w:r>
      <w:proofErr w:type="gramEnd"/>
    </w:p>
    <w:p w:rsidR="00425264" w:rsidRDefault="00425264" w:rsidP="00425264">
      <w:pPr>
        <w:ind w:left="6372"/>
      </w:pPr>
      <w:r>
        <w:t xml:space="preserve">от          № </w:t>
      </w:r>
    </w:p>
    <w:p w:rsidR="00425264" w:rsidRDefault="00425264" w:rsidP="00425264">
      <w:pPr>
        <w:ind w:firstLine="709"/>
        <w:rPr>
          <w:rFonts w:cs="Calibri"/>
        </w:rPr>
      </w:pPr>
    </w:p>
    <w:p w:rsidR="00425264" w:rsidRPr="00425264" w:rsidRDefault="00425264" w:rsidP="00425264">
      <w:pPr>
        <w:ind w:firstLine="709"/>
      </w:pPr>
      <w:r w:rsidRPr="00425264">
        <w:t>Изменения и дополнения в Устав</w:t>
      </w:r>
      <w:r w:rsidR="00AA7E2F">
        <w:t xml:space="preserve"> сельского поселения </w:t>
      </w:r>
      <w:proofErr w:type="gramStart"/>
      <w:r w:rsidR="00AA7E2F">
        <w:t>Каменное</w:t>
      </w:r>
      <w:proofErr w:type="gramEnd"/>
    </w:p>
    <w:p w:rsidR="00425264" w:rsidRPr="00425264" w:rsidRDefault="00425264" w:rsidP="00425264">
      <w:pPr>
        <w:ind w:firstLine="709"/>
      </w:pPr>
    </w:p>
    <w:p w:rsidR="00425264" w:rsidRPr="00425264" w:rsidRDefault="00AA7E2F" w:rsidP="00425264">
      <w:pPr>
        <w:pStyle w:val="ConsNormal"/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5 статьи 12</w:t>
      </w:r>
      <w:r w:rsidR="00425264" w:rsidRPr="00425264">
        <w:rPr>
          <w:rFonts w:ascii="Times New Roman" w:hAnsi="Times New Roman"/>
          <w:sz w:val="24"/>
          <w:szCs w:val="24"/>
        </w:rPr>
        <w:t xml:space="preserve"> изложить в следующей  редакции:</w:t>
      </w:r>
    </w:p>
    <w:p w:rsidR="00425264" w:rsidRPr="00425264" w:rsidRDefault="00425264" w:rsidP="00425264">
      <w:pPr>
        <w:widowControl/>
        <w:shd w:val="clear" w:color="auto" w:fill="FFFFFF"/>
        <w:suppressAutoHyphens w:val="0"/>
        <w:ind w:firstLine="708"/>
        <w:jc w:val="both"/>
        <w:rPr>
          <w:color w:val="000000"/>
          <w:lang w:eastAsia="ru-RU" w:bidi="ar-SA"/>
        </w:rPr>
      </w:pPr>
      <w:r w:rsidRPr="00425264">
        <w:t xml:space="preserve"> «5.  </w:t>
      </w:r>
      <w:r w:rsidRPr="00425264">
        <w:rPr>
          <w:color w:val="000000"/>
          <w:lang w:eastAsia="ru-RU" w:bidi="ar-SA"/>
        </w:rPr>
        <w:t>Порядок назначения и проведения опроса граждан определяется</w:t>
      </w:r>
      <w:r w:rsidRPr="00425264">
        <w:rPr>
          <w:color w:val="000000"/>
        </w:rPr>
        <w:t xml:space="preserve"> решением  Совета  поселения в соответствии с</w:t>
      </w:r>
      <w:r w:rsidRPr="00425264">
        <w:rPr>
          <w:color w:val="000000"/>
          <w:lang w:eastAsia="ru-RU" w:bidi="ar-SA"/>
        </w:rPr>
        <w:t xml:space="preserve"> законом Ханты-Мансийского автономного  округа-Югры.».</w:t>
      </w:r>
    </w:p>
    <w:p w:rsidR="00425264" w:rsidRPr="00425264" w:rsidRDefault="00AA7E2F" w:rsidP="00425264">
      <w:pPr>
        <w:pStyle w:val="ad"/>
        <w:numPr>
          <w:ilvl w:val="0"/>
          <w:numId w:val="10"/>
        </w:numPr>
        <w:shd w:val="clear" w:color="auto" w:fill="FFFFFF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Подпункт</w:t>
      </w:r>
      <w:proofErr w:type="gramEnd"/>
      <w:r>
        <w:rPr>
          <w:color w:val="000000"/>
          <w:sz w:val="24"/>
          <w:szCs w:val="24"/>
        </w:rPr>
        <w:t xml:space="preserve"> а  части 2 статьи 15.1.</w:t>
      </w:r>
      <w:r w:rsidR="00425264" w:rsidRPr="00425264">
        <w:rPr>
          <w:color w:val="000000"/>
          <w:sz w:val="24"/>
          <w:szCs w:val="24"/>
        </w:rPr>
        <w:t xml:space="preserve"> </w:t>
      </w:r>
      <w:r w:rsidR="00425264" w:rsidRPr="00425264">
        <w:rPr>
          <w:sz w:val="24"/>
          <w:szCs w:val="24"/>
        </w:rPr>
        <w:t>изложить в следующей  редакции:</w:t>
      </w:r>
    </w:p>
    <w:p w:rsidR="00425264" w:rsidRPr="00425264" w:rsidRDefault="00AA7E2F" w:rsidP="00425264">
      <w:pPr>
        <w:pStyle w:val="ConsNormal"/>
        <w:widowControl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</w:t>
      </w:r>
      <w:r w:rsidR="00425264" w:rsidRPr="00425264">
        <w:rPr>
          <w:rFonts w:ascii="Times New Roman" w:hAnsi="Times New Roman"/>
          <w:sz w:val="24"/>
          <w:szCs w:val="24"/>
        </w:rPr>
        <w:t>) исполняет полномочия председателя Совета поселения с правом решающего голоса, созывает и ведет заседания</w:t>
      </w:r>
      <w:proofErr w:type="gramStart"/>
      <w:r w:rsidR="00425264" w:rsidRPr="00425264">
        <w:rPr>
          <w:rFonts w:ascii="Times New Roman" w:hAnsi="Times New Roman"/>
          <w:sz w:val="24"/>
          <w:szCs w:val="24"/>
        </w:rPr>
        <w:t>;»</w:t>
      </w:r>
      <w:proofErr w:type="gramEnd"/>
      <w:r w:rsidR="00425264" w:rsidRPr="00425264">
        <w:rPr>
          <w:rFonts w:ascii="Times New Roman" w:hAnsi="Times New Roman"/>
          <w:sz w:val="24"/>
          <w:szCs w:val="24"/>
        </w:rPr>
        <w:t>.</w:t>
      </w: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</w:pPr>
    </w:p>
    <w:p w:rsidR="00BB26E5" w:rsidRDefault="00BB26E5" w:rsidP="00BB26E5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</w:rPr>
      </w:pPr>
    </w:p>
    <w:p w:rsidR="00BB26E5" w:rsidRDefault="00BB26E5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BB0C4F" w:rsidRDefault="00BB0C4F" w:rsidP="00BB0C4F">
      <w:pPr>
        <w:pStyle w:val="ConsPlusNormal"/>
        <w:jc w:val="both"/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606246" w:rsidRDefault="00606246" w:rsidP="00ED1813">
      <w:pPr>
        <w:autoSpaceDE w:val="0"/>
        <w:autoSpaceDN w:val="0"/>
        <w:adjustRightInd w:val="0"/>
        <w:ind w:firstLine="709"/>
        <w:jc w:val="both"/>
        <w:outlineLvl w:val="0"/>
        <w:rPr>
          <w:rFonts w:cs="Calibri"/>
          <w:color w:val="000000" w:themeColor="text1"/>
        </w:rPr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3B319B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7D533A" w:rsidRDefault="007D533A" w:rsidP="005F0EB5">
      <w:pPr>
        <w:autoSpaceDE w:val="0"/>
        <w:autoSpaceDN w:val="0"/>
        <w:adjustRightInd w:val="0"/>
        <w:jc w:val="both"/>
      </w:pPr>
    </w:p>
    <w:p w:rsidR="007D533A" w:rsidRDefault="007D533A" w:rsidP="00C14815">
      <w:pPr>
        <w:autoSpaceDE w:val="0"/>
        <w:autoSpaceDN w:val="0"/>
        <w:adjustRightInd w:val="0"/>
        <w:ind w:firstLine="709"/>
        <w:jc w:val="both"/>
      </w:pPr>
    </w:p>
    <w:p w:rsidR="00CA5274" w:rsidRDefault="00CA5274" w:rsidP="000C76E0">
      <w:pPr>
        <w:pStyle w:val="17"/>
      </w:pPr>
    </w:p>
    <w:p w:rsidR="00CA5274" w:rsidRDefault="00CA5274" w:rsidP="00757E0C">
      <w:pPr>
        <w:pStyle w:val="17"/>
        <w:ind w:firstLine="709"/>
      </w:pPr>
    </w:p>
    <w:p w:rsidR="00CA5274" w:rsidRDefault="00CA5274" w:rsidP="00757E0C">
      <w:pPr>
        <w:pStyle w:val="17"/>
        <w:ind w:firstLine="709"/>
      </w:pPr>
    </w:p>
    <w:sectPr w:rsidR="00CA5274" w:rsidSect="004745F5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4"/>
        <w:szCs w:val="24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7A5F1D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182187"/>
    <w:multiLevelType w:val="hybridMultilevel"/>
    <w:tmpl w:val="0FA4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E74B1"/>
    <w:multiLevelType w:val="multilevel"/>
    <w:tmpl w:val="61AC58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C7465C4"/>
    <w:multiLevelType w:val="hybridMultilevel"/>
    <w:tmpl w:val="38708290"/>
    <w:lvl w:ilvl="0" w:tplc="E080439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A415A2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F0395"/>
    <w:multiLevelType w:val="hybridMultilevel"/>
    <w:tmpl w:val="5CA20B8E"/>
    <w:lvl w:ilvl="0" w:tplc="DF1483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BE76A8"/>
    <w:multiLevelType w:val="hybridMultilevel"/>
    <w:tmpl w:val="1BA05138"/>
    <w:lvl w:ilvl="0" w:tplc="9AE00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D525C7"/>
    <w:multiLevelType w:val="hybridMultilevel"/>
    <w:tmpl w:val="78D87E2E"/>
    <w:lvl w:ilvl="0" w:tplc="7054B7F2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C4836"/>
    <w:rsid w:val="000236D4"/>
    <w:rsid w:val="00024820"/>
    <w:rsid w:val="000410AF"/>
    <w:rsid w:val="00042786"/>
    <w:rsid w:val="0006687F"/>
    <w:rsid w:val="0008759F"/>
    <w:rsid w:val="000C52AB"/>
    <w:rsid w:val="000C76E0"/>
    <w:rsid w:val="000E05BC"/>
    <w:rsid w:val="000E7E58"/>
    <w:rsid w:val="00132239"/>
    <w:rsid w:val="00136E9B"/>
    <w:rsid w:val="00153555"/>
    <w:rsid w:val="00157CE2"/>
    <w:rsid w:val="00167659"/>
    <w:rsid w:val="00196700"/>
    <w:rsid w:val="0019721C"/>
    <w:rsid w:val="00203001"/>
    <w:rsid w:val="00204B82"/>
    <w:rsid w:val="00214D61"/>
    <w:rsid w:val="00224E5B"/>
    <w:rsid w:val="0023410A"/>
    <w:rsid w:val="00243BD5"/>
    <w:rsid w:val="00251C16"/>
    <w:rsid w:val="00251CB4"/>
    <w:rsid w:val="00252032"/>
    <w:rsid w:val="0026099A"/>
    <w:rsid w:val="002859D5"/>
    <w:rsid w:val="002A0D87"/>
    <w:rsid w:val="002A2361"/>
    <w:rsid w:val="002A33D6"/>
    <w:rsid w:val="002A53BB"/>
    <w:rsid w:val="00305A00"/>
    <w:rsid w:val="00306948"/>
    <w:rsid w:val="00306C08"/>
    <w:rsid w:val="00324671"/>
    <w:rsid w:val="00351744"/>
    <w:rsid w:val="00357070"/>
    <w:rsid w:val="00376ADC"/>
    <w:rsid w:val="003878AB"/>
    <w:rsid w:val="00395082"/>
    <w:rsid w:val="003B044E"/>
    <w:rsid w:val="003B319B"/>
    <w:rsid w:val="003D2EBC"/>
    <w:rsid w:val="003E0AC7"/>
    <w:rsid w:val="003E1547"/>
    <w:rsid w:val="003E439F"/>
    <w:rsid w:val="003F3B8A"/>
    <w:rsid w:val="0040560A"/>
    <w:rsid w:val="00412250"/>
    <w:rsid w:val="0041434F"/>
    <w:rsid w:val="00425264"/>
    <w:rsid w:val="00431FB7"/>
    <w:rsid w:val="00442741"/>
    <w:rsid w:val="00447E8A"/>
    <w:rsid w:val="004522D6"/>
    <w:rsid w:val="00457C14"/>
    <w:rsid w:val="0046160F"/>
    <w:rsid w:val="00467841"/>
    <w:rsid w:val="004745F5"/>
    <w:rsid w:val="0049131B"/>
    <w:rsid w:val="004A10F9"/>
    <w:rsid w:val="004A3FFE"/>
    <w:rsid w:val="004C411B"/>
    <w:rsid w:val="004C7655"/>
    <w:rsid w:val="004D2566"/>
    <w:rsid w:val="004D25A5"/>
    <w:rsid w:val="004D5961"/>
    <w:rsid w:val="004E3995"/>
    <w:rsid w:val="00505E21"/>
    <w:rsid w:val="00516A7B"/>
    <w:rsid w:val="0052615E"/>
    <w:rsid w:val="005413CF"/>
    <w:rsid w:val="005552B5"/>
    <w:rsid w:val="00563904"/>
    <w:rsid w:val="00571526"/>
    <w:rsid w:val="0059477A"/>
    <w:rsid w:val="005A0773"/>
    <w:rsid w:val="005A4545"/>
    <w:rsid w:val="005B2414"/>
    <w:rsid w:val="005B586C"/>
    <w:rsid w:val="005E6847"/>
    <w:rsid w:val="005F0EB5"/>
    <w:rsid w:val="00606246"/>
    <w:rsid w:val="00620A1A"/>
    <w:rsid w:val="00627A63"/>
    <w:rsid w:val="00657AFB"/>
    <w:rsid w:val="00666AAC"/>
    <w:rsid w:val="006742F0"/>
    <w:rsid w:val="00680161"/>
    <w:rsid w:val="006870F8"/>
    <w:rsid w:val="00697C10"/>
    <w:rsid w:val="006A776F"/>
    <w:rsid w:val="006C3125"/>
    <w:rsid w:val="006C31E1"/>
    <w:rsid w:val="006C3B2E"/>
    <w:rsid w:val="006C3B6D"/>
    <w:rsid w:val="006C6D3C"/>
    <w:rsid w:val="006E575A"/>
    <w:rsid w:val="00712C7E"/>
    <w:rsid w:val="007355F6"/>
    <w:rsid w:val="00757E0C"/>
    <w:rsid w:val="007660FA"/>
    <w:rsid w:val="007913D1"/>
    <w:rsid w:val="00792E64"/>
    <w:rsid w:val="00797599"/>
    <w:rsid w:val="007C06C3"/>
    <w:rsid w:val="007D514F"/>
    <w:rsid w:val="007D533A"/>
    <w:rsid w:val="007F0231"/>
    <w:rsid w:val="007F6C08"/>
    <w:rsid w:val="00826391"/>
    <w:rsid w:val="008318F5"/>
    <w:rsid w:val="00831C4E"/>
    <w:rsid w:val="00832059"/>
    <w:rsid w:val="008401EE"/>
    <w:rsid w:val="00840588"/>
    <w:rsid w:val="00845302"/>
    <w:rsid w:val="00853160"/>
    <w:rsid w:val="00862E24"/>
    <w:rsid w:val="008710EE"/>
    <w:rsid w:val="008778D3"/>
    <w:rsid w:val="00894AF7"/>
    <w:rsid w:val="008A2C5F"/>
    <w:rsid w:val="008C0410"/>
    <w:rsid w:val="008C4836"/>
    <w:rsid w:val="008C68EA"/>
    <w:rsid w:val="008C6D52"/>
    <w:rsid w:val="008D067A"/>
    <w:rsid w:val="008D5094"/>
    <w:rsid w:val="00913FFC"/>
    <w:rsid w:val="00933F3D"/>
    <w:rsid w:val="00954345"/>
    <w:rsid w:val="009809F6"/>
    <w:rsid w:val="009A1D08"/>
    <w:rsid w:val="009B6DDD"/>
    <w:rsid w:val="009C075E"/>
    <w:rsid w:val="009D2D0F"/>
    <w:rsid w:val="00A15970"/>
    <w:rsid w:val="00A21CD3"/>
    <w:rsid w:val="00A304AA"/>
    <w:rsid w:val="00A31D83"/>
    <w:rsid w:val="00A365E9"/>
    <w:rsid w:val="00A46B99"/>
    <w:rsid w:val="00A53E0E"/>
    <w:rsid w:val="00A87442"/>
    <w:rsid w:val="00AA7E2F"/>
    <w:rsid w:val="00AC419A"/>
    <w:rsid w:val="00AD2BFE"/>
    <w:rsid w:val="00AE371E"/>
    <w:rsid w:val="00AF494A"/>
    <w:rsid w:val="00B00909"/>
    <w:rsid w:val="00B14411"/>
    <w:rsid w:val="00B252AD"/>
    <w:rsid w:val="00B41223"/>
    <w:rsid w:val="00B445AC"/>
    <w:rsid w:val="00B503CE"/>
    <w:rsid w:val="00B764F7"/>
    <w:rsid w:val="00BA0A91"/>
    <w:rsid w:val="00BA4799"/>
    <w:rsid w:val="00BB0C4F"/>
    <w:rsid w:val="00BB26E5"/>
    <w:rsid w:val="00BD2E5E"/>
    <w:rsid w:val="00BE3D93"/>
    <w:rsid w:val="00BE4BEA"/>
    <w:rsid w:val="00C06DD3"/>
    <w:rsid w:val="00C07C2E"/>
    <w:rsid w:val="00C14815"/>
    <w:rsid w:val="00C17792"/>
    <w:rsid w:val="00C444D5"/>
    <w:rsid w:val="00C52F4B"/>
    <w:rsid w:val="00C5753B"/>
    <w:rsid w:val="00C67A95"/>
    <w:rsid w:val="00C77F3F"/>
    <w:rsid w:val="00CA4C66"/>
    <w:rsid w:val="00CA5274"/>
    <w:rsid w:val="00CA6442"/>
    <w:rsid w:val="00CB1EFC"/>
    <w:rsid w:val="00CF4FFD"/>
    <w:rsid w:val="00D0310F"/>
    <w:rsid w:val="00D07FF0"/>
    <w:rsid w:val="00D37EC0"/>
    <w:rsid w:val="00D43BDF"/>
    <w:rsid w:val="00D45D1E"/>
    <w:rsid w:val="00D739B6"/>
    <w:rsid w:val="00D80D57"/>
    <w:rsid w:val="00DC0BAA"/>
    <w:rsid w:val="00DC37A1"/>
    <w:rsid w:val="00DD04B6"/>
    <w:rsid w:val="00DD372E"/>
    <w:rsid w:val="00DE3A92"/>
    <w:rsid w:val="00DF7679"/>
    <w:rsid w:val="00E11285"/>
    <w:rsid w:val="00E13AE8"/>
    <w:rsid w:val="00E15B53"/>
    <w:rsid w:val="00E31929"/>
    <w:rsid w:val="00E31C97"/>
    <w:rsid w:val="00E34F10"/>
    <w:rsid w:val="00E67005"/>
    <w:rsid w:val="00E775BC"/>
    <w:rsid w:val="00E90C82"/>
    <w:rsid w:val="00E92905"/>
    <w:rsid w:val="00EB519F"/>
    <w:rsid w:val="00EB6604"/>
    <w:rsid w:val="00EC2591"/>
    <w:rsid w:val="00ED1813"/>
    <w:rsid w:val="00ED6631"/>
    <w:rsid w:val="00ED7A6F"/>
    <w:rsid w:val="00EE47E1"/>
    <w:rsid w:val="00F02479"/>
    <w:rsid w:val="00F03F50"/>
    <w:rsid w:val="00F225C6"/>
    <w:rsid w:val="00F316B8"/>
    <w:rsid w:val="00F64917"/>
    <w:rsid w:val="00F9639C"/>
    <w:rsid w:val="00FE52BE"/>
    <w:rsid w:val="00FE5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5"/>
    <w:pPr>
      <w:widowControl w:val="0"/>
      <w:suppressAutoHyphens/>
    </w:pPr>
    <w:rPr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853160"/>
    <w:pPr>
      <w:widowControl/>
      <w:suppressAutoHyphens w:val="0"/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45F5"/>
    <w:rPr>
      <w:sz w:val="24"/>
      <w:szCs w:val="24"/>
      <w:lang w:val="ru-RU"/>
    </w:rPr>
  </w:style>
  <w:style w:type="character" w:customStyle="1" w:styleId="WW8Num1z1">
    <w:name w:val="WW8Num1z1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4745F5"/>
  </w:style>
  <w:style w:type="character" w:customStyle="1" w:styleId="WW-Absatz-Standardschriftart">
    <w:name w:val="WW-Absatz-Standardschriftart"/>
    <w:rsid w:val="004745F5"/>
  </w:style>
  <w:style w:type="character" w:customStyle="1" w:styleId="RTFNum21">
    <w:name w:val="RTF_Num 2 1"/>
    <w:rsid w:val="004745F5"/>
    <w:rPr>
      <w:sz w:val="24"/>
      <w:szCs w:val="24"/>
      <w:lang w:val="ru-RU"/>
    </w:rPr>
  </w:style>
  <w:style w:type="character" w:customStyle="1" w:styleId="RTFNum22">
    <w:name w:val="RTF_Num 2 2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4745F5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4745F5"/>
    <w:rPr>
      <w:sz w:val="24"/>
      <w:szCs w:val="24"/>
      <w:lang w:val="ru-RU"/>
    </w:rPr>
  </w:style>
  <w:style w:type="character" w:customStyle="1" w:styleId="RTFNum41">
    <w:name w:val="RTF_Num 4 1"/>
    <w:rsid w:val="004745F5"/>
    <w:rPr>
      <w:sz w:val="24"/>
      <w:szCs w:val="24"/>
      <w:lang w:val="ru-RU"/>
    </w:rPr>
  </w:style>
  <w:style w:type="character" w:customStyle="1" w:styleId="RTFNum51">
    <w:name w:val="RTF_Num 5 1"/>
    <w:rsid w:val="004745F5"/>
    <w:rPr>
      <w:sz w:val="24"/>
      <w:szCs w:val="24"/>
      <w:lang w:val="ru-RU"/>
    </w:rPr>
  </w:style>
  <w:style w:type="character" w:customStyle="1" w:styleId="RTFNum61">
    <w:name w:val="RTF_Num 6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71">
    <w:name w:val="RTF_Num 7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81">
    <w:name w:val="RTF_Num 8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91">
    <w:name w:val="RTF_Num 9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01">
    <w:name w:val="RTF_Num 10 1"/>
    <w:rsid w:val="004745F5"/>
    <w:rPr>
      <w:sz w:val="24"/>
      <w:szCs w:val="24"/>
      <w:lang w:val="ru-RU"/>
    </w:rPr>
  </w:style>
  <w:style w:type="character" w:customStyle="1" w:styleId="RTFNum111">
    <w:name w:val="RTF_Num 11 1"/>
    <w:rsid w:val="004745F5"/>
    <w:rPr>
      <w:rFonts w:ascii="Symbol" w:eastAsia="Symbol" w:hAnsi="Symbol" w:cs="Symbol"/>
      <w:sz w:val="24"/>
      <w:szCs w:val="24"/>
      <w:lang w:val="ru-RU"/>
    </w:rPr>
  </w:style>
  <w:style w:type="character" w:customStyle="1" w:styleId="RTFNum121">
    <w:name w:val="RTF_Num 12 1"/>
    <w:rsid w:val="004745F5"/>
    <w:rPr>
      <w:sz w:val="24"/>
      <w:szCs w:val="24"/>
      <w:lang w:val="ru-RU"/>
    </w:rPr>
  </w:style>
  <w:style w:type="character" w:customStyle="1" w:styleId="RTFNum122">
    <w:name w:val="RTF_Num 12 2"/>
    <w:rsid w:val="004745F5"/>
    <w:rPr>
      <w:sz w:val="24"/>
      <w:szCs w:val="24"/>
      <w:lang w:val="ru-RU"/>
    </w:rPr>
  </w:style>
  <w:style w:type="character" w:customStyle="1" w:styleId="RTFNum123">
    <w:name w:val="RTF_Num 12 3"/>
    <w:rsid w:val="004745F5"/>
    <w:rPr>
      <w:sz w:val="24"/>
      <w:szCs w:val="24"/>
      <w:lang w:val="ru-RU"/>
    </w:rPr>
  </w:style>
  <w:style w:type="character" w:customStyle="1" w:styleId="RTFNum124">
    <w:name w:val="RTF_Num 12 4"/>
    <w:rsid w:val="004745F5"/>
    <w:rPr>
      <w:sz w:val="24"/>
      <w:szCs w:val="24"/>
      <w:lang w:val="ru-RU"/>
    </w:rPr>
  </w:style>
  <w:style w:type="character" w:customStyle="1" w:styleId="RTFNum125">
    <w:name w:val="RTF_Num 12 5"/>
    <w:rsid w:val="004745F5"/>
    <w:rPr>
      <w:sz w:val="24"/>
      <w:szCs w:val="24"/>
      <w:lang w:val="ru-RU"/>
    </w:rPr>
  </w:style>
  <w:style w:type="character" w:customStyle="1" w:styleId="RTFNum126">
    <w:name w:val="RTF_Num 12 6"/>
    <w:rsid w:val="004745F5"/>
    <w:rPr>
      <w:sz w:val="24"/>
      <w:szCs w:val="24"/>
      <w:lang w:val="ru-RU"/>
    </w:rPr>
  </w:style>
  <w:style w:type="character" w:customStyle="1" w:styleId="RTFNum127">
    <w:name w:val="RTF_Num 12 7"/>
    <w:rsid w:val="004745F5"/>
    <w:rPr>
      <w:sz w:val="24"/>
      <w:szCs w:val="24"/>
      <w:lang w:val="ru-RU"/>
    </w:rPr>
  </w:style>
  <w:style w:type="character" w:customStyle="1" w:styleId="RTFNum128">
    <w:name w:val="RTF_Num 12 8"/>
    <w:rsid w:val="004745F5"/>
    <w:rPr>
      <w:sz w:val="24"/>
      <w:szCs w:val="24"/>
      <w:lang w:val="ru-RU"/>
    </w:rPr>
  </w:style>
  <w:style w:type="character" w:customStyle="1" w:styleId="RTFNum129">
    <w:name w:val="RTF_Num 12 9"/>
    <w:rsid w:val="004745F5"/>
    <w:rPr>
      <w:sz w:val="24"/>
      <w:szCs w:val="24"/>
      <w:lang w:val="ru-RU"/>
    </w:rPr>
  </w:style>
  <w:style w:type="character" w:customStyle="1" w:styleId="RTFNum131">
    <w:name w:val="RTF_Num 13 1"/>
    <w:rsid w:val="004745F5"/>
    <w:rPr>
      <w:sz w:val="24"/>
      <w:szCs w:val="24"/>
      <w:lang w:val="ru-RU"/>
    </w:rPr>
  </w:style>
  <w:style w:type="character" w:customStyle="1" w:styleId="RTFNum132">
    <w:name w:val="RTF_Num 13 2"/>
    <w:rsid w:val="004745F5"/>
    <w:rPr>
      <w:sz w:val="24"/>
      <w:szCs w:val="24"/>
      <w:lang w:val="ru-RU"/>
    </w:rPr>
  </w:style>
  <w:style w:type="character" w:customStyle="1" w:styleId="RTFNum133">
    <w:name w:val="RTF_Num 13 3"/>
    <w:rsid w:val="004745F5"/>
    <w:rPr>
      <w:sz w:val="24"/>
      <w:szCs w:val="24"/>
      <w:lang w:val="ru-RU"/>
    </w:rPr>
  </w:style>
  <w:style w:type="character" w:customStyle="1" w:styleId="RTFNum134">
    <w:name w:val="RTF_Num 13 4"/>
    <w:rsid w:val="004745F5"/>
    <w:rPr>
      <w:sz w:val="24"/>
      <w:szCs w:val="24"/>
      <w:lang w:val="ru-RU"/>
    </w:rPr>
  </w:style>
  <w:style w:type="character" w:customStyle="1" w:styleId="RTFNum135">
    <w:name w:val="RTF_Num 13 5"/>
    <w:rsid w:val="004745F5"/>
    <w:rPr>
      <w:sz w:val="24"/>
      <w:szCs w:val="24"/>
      <w:lang w:val="ru-RU"/>
    </w:rPr>
  </w:style>
  <w:style w:type="character" w:customStyle="1" w:styleId="RTFNum136">
    <w:name w:val="RTF_Num 13 6"/>
    <w:rsid w:val="004745F5"/>
    <w:rPr>
      <w:sz w:val="24"/>
      <w:szCs w:val="24"/>
      <w:lang w:val="ru-RU"/>
    </w:rPr>
  </w:style>
  <w:style w:type="character" w:customStyle="1" w:styleId="RTFNum137">
    <w:name w:val="RTF_Num 13 7"/>
    <w:rsid w:val="004745F5"/>
    <w:rPr>
      <w:sz w:val="24"/>
      <w:szCs w:val="24"/>
      <w:lang w:val="ru-RU"/>
    </w:rPr>
  </w:style>
  <w:style w:type="character" w:customStyle="1" w:styleId="RTFNum138">
    <w:name w:val="RTF_Num 13 8"/>
    <w:rsid w:val="004745F5"/>
    <w:rPr>
      <w:sz w:val="24"/>
      <w:szCs w:val="24"/>
      <w:lang w:val="ru-RU"/>
    </w:rPr>
  </w:style>
  <w:style w:type="character" w:customStyle="1" w:styleId="RTFNum139">
    <w:name w:val="RTF_Num 13 9"/>
    <w:rsid w:val="004745F5"/>
    <w:rPr>
      <w:sz w:val="24"/>
      <w:szCs w:val="24"/>
      <w:lang w:val="ru-RU"/>
    </w:rPr>
  </w:style>
  <w:style w:type="character" w:customStyle="1" w:styleId="RTFNum141">
    <w:name w:val="RTF_Num 14 1"/>
    <w:rsid w:val="004745F5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TFNum142">
    <w:name w:val="RTF_Num 14 2"/>
    <w:rsid w:val="004745F5"/>
    <w:rPr>
      <w:sz w:val="24"/>
      <w:szCs w:val="24"/>
      <w:lang w:val="ru-RU"/>
    </w:rPr>
  </w:style>
  <w:style w:type="character" w:customStyle="1" w:styleId="RTFNum143">
    <w:name w:val="RTF_Num 14 3"/>
    <w:rsid w:val="004745F5"/>
    <w:rPr>
      <w:sz w:val="24"/>
      <w:szCs w:val="24"/>
      <w:lang w:val="ru-RU"/>
    </w:rPr>
  </w:style>
  <w:style w:type="character" w:customStyle="1" w:styleId="RTFNum144">
    <w:name w:val="RTF_Num 14 4"/>
    <w:rsid w:val="004745F5"/>
    <w:rPr>
      <w:sz w:val="24"/>
      <w:szCs w:val="24"/>
      <w:lang w:val="ru-RU"/>
    </w:rPr>
  </w:style>
  <w:style w:type="character" w:customStyle="1" w:styleId="RTFNum145">
    <w:name w:val="RTF_Num 14 5"/>
    <w:rsid w:val="004745F5"/>
    <w:rPr>
      <w:sz w:val="24"/>
      <w:szCs w:val="24"/>
      <w:lang w:val="ru-RU"/>
    </w:rPr>
  </w:style>
  <w:style w:type="character" w:customStyle="1" w:styleId="RTFNum146">
    <w:name w:val="RTF_Num 14 6"/>
    <w:rsid w:val="004745F5"/>
    <w:rPr>
      <w:sz w:val="24"/>
      <w:szCs w:val="24"/>
      <w:lang w:val="ru-RU"/>
    </w:rPr>
  </w:style>
  <w:style w:type="character" w:customStyle="1" w:styleId="RTFNum147">
    <w:name w:val="RTF_Num 14 7"/>
    <w:rsid w:val="004745F5"/>
    <w:rPr>
      <w:sz w:val="24"/>
      <w:szCs w:val="24"/>
      <w:lang w:val="ru-RU"/>
    </w:rPr>
  </w:style>
  <w:style w:type="character" w:customStyle="1" w:styleId="RTFNum148">
    <w:name w:val="RTF_Num 14 8"/>
    <w:rsid w:val="004745F5"/>
    <w:rPr>
      <w:sz w:val="24"/>
      <w:szCs w:val="24"/>
      <w:lang w:val="ru-RU"/>
    </w:rPr>
  </w:style>
  <w:style w:type="character" w:customStyle="1" w:styleId="RTFNum149">
    <w:name w:val="RTF_Num 14 9"/>
    <w:rsid w:val="004745F5"/>
    <w:rPr>
      <w:sz w:val="24"/>
      <w:szCs w:val="24"/>
      <w:lang w:val="ru-RU"/>
    </w:rPr>
  </w:style>
  <w:style w:type="character" w:customStyle="1" w:styleId="11">
    <w:name w:val="Основной шрифт абзаца1"/>
    <w:rsid w:val="004745F5"/>
    <w:rPr>
      <w:sz w:val="24"/>
      <w:szCs w:val="24"/>
      <w:lang w:val="ru-RU"/>
    </w:rPr>
  </w:style>
  <w:style w:type="character" w:customStyle="1" w:styleId="SubtitleChar">
    <w:name w:val="Subtitle Char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FootnoteTextChar">
    <w:name w:val="Footnote Text Char"/>
    <w:basedOn w:val="11"/>
    <w:rsid w:val="004745F5"/>
    <w:rPr>
      <w:sz w:val="20"/>
      <w:szCs w:val="20"/>
      <w:lang w:val="ru-RU"/>
    </w:rPr>
  </w:style>
  <w:style w:type="character" w:customStyle="1" w:styleId="12">
    <w:name w:val="Знак сноски1"/>
    <w:basedOn w:val="11"/>
    <w:rsid w:val="004745F5"/>
    <w:rPr>
      <w:position w:val="6"/>
      <w:sz w:val="24"/>
      <w:szCs w:val="24"/>
      <w:lang w:val="ru-RU"/>
    </w:rPr>
  </w:style>
  <w:style w:type="character" w:customStyle="1" w:styleId="4">
    <w:name w:val="Знак Знак4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HTMLPreformattedChar">
    <w:name w:val="HTML Preformatted Char"/>
    <w:basedOn w:val="11"/>
    <w:rsid w:val="004745F5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HTMLPreformattedChar1">
    <w:name w:val="HTML Preformatted Char1"/>
    <w:basedOn w:val="11"/>
    <w:rsid w:val="004745F5"/>
    <w:rPr>
      <w:rFonts w:ascii="Courier New" w:eastAsia="Courier New" w:hAnsi="Courier New" w:cs="Courier New"/>
      <w:sz w:val="24"/>
      <w:szCs w:val="24"/>
      <w:lang w:val="ru-RU"/>
    </w:rPr>
  </w:style>
  <w:style w:type="character" w:customStyle="1" w:styleId="41">
    <w:name w:val="Знак Знак41"/>
    <w:basedOn w:val="11"/>
    <w:rsid w:val="004745F5"/>
    <w:rPr>
      <w:rFonts w:ascii="Book Antiqua" w:eastAsia="Book Antiqua" w:hAnsi="Book Antiqua" w:cs="Book Antiqua"/>
      <w:b/>
      <w:bCs/>
      <w:sz w:val="24"/>
      <w:szCs w:val="24"/>
      <w:lang w:val="ru-RU"/>
    </w:rPr>
  </w:style>
  <w:style w:type="character" w:customStyle="1" w:styleId="Internetlink">
    <w:name w:val="Internet link"/>
    <w:rsid w:val="004745F5"/>
    <w:rPr>
      <w:color w:val="000080"/>
      <w:sz w:val="24"/>
      <w:szCs w:val="24"/>
      <w:u w:val="single"/>
    </w:rPr>
  </w:style>
  <w:style w:type="character" w:customStyle="1" w:styleId="WW-Internetlink">
    <w:name w:val="WW-Internet link"/>
    <w:rsid w:val="004745F5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styleId="a3">
    <w:name w:val="Hyperlink"/>
    <w:rsid w:val="004745F5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745F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4745F5"/>
    <w:pPr>
      <w:spacing w:after="120"/>
    </w:pPr>
  </w:style>
  <w:style w:type="paragraph" w:styleId="a6">
    <w:name w:val="List"/>
    <w:basedOn w:val="a5"/>
    <w:rsid w:val="004745F5"/>
  </w:style>
  <w:style w:type="paragraph" w:customStyle="1" w:styleId="13">
    <w:name w:val="Название1"/>
    <w:basedOn w:val="a"/>
    <w:rsid w:val="004745F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745F5"/>
    <w:pPr>
      <w:suppressLineNumbers/>
    </w:pPr>
    <w:rPr>
      <w:rFonts w:cs="Tahoma"/>
    </w:rPr>
  </w:style>
  <w:style w:type="paragraph" w:styleId="a7">
    <w:name w:val="Title"/>
    <w:basedOn w:val="a"/>
    <w:next w:val="a5"/>
    <w:qFormat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a8">
    <w:name w:val="Subtitle"/>
    <w:basedOn w:val="a"/>
    <w:next w:val="a5"/>
    <w:link w:val="a9"/>
    <w:qFormat/>
    <w:rsid w:val="004745F5"/>
    <w:pPr>
      <w:jc w:val="center"/>
    </w:pPr>
    <w:rPr>
      <w:rFonts w:ascii="Book Antiqua" w:eastAsia="Book Antiqua" w:hAnsi="Book Antiqua" w:cs="Book Antiqua"/>
      <w:b/>
      <w:bCs/>
      <w:sz w:val="28"/>
      <w:szCs w:val="28"/>
    </w:rPr>
  </w:style>
  <w:style w:type="paragraph" w:customStyle="1" w:styleId="15">
    <w:name w:val="Название объекта1"/>
    <w:basedOn w:val="a"/>
    <w:rsid w:val="004745F5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4745F5"/>
    <w:rPr>
      <w:rFonts w:cs="Tahoma"/>
    </w:rPr>
  </w:style>
  <w:style w:type="paragraph" w:customStyle="1" w:styleId="2">
    <w:name w:val="Название2"/>
    <w:basedOn w:val="a"/>
    <w:next w:val="a5"/>
    <w:rsid w:val="004745F5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4745F5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4745F5"/>
  </w:style>
  <w:style w:type="paragraph" w:customStyle="1" w:styleId="ConsPlusTitle">
    <w:name w:val="ConsPlusTitle"/>
    <w:rsid w:val="004745F5"/>
    <w:pPr>
      <w:widowControl w:val="0"/>
      <w:suppressAutoHyphens/>
      <w:autoSpaceDE w:val="0"/>
    </w:pPr>
    <w:rPr>
      <w:b/>
      <w:bCs/>
      <w:sz w:val="24"/>
      <w:szCs w:val="24"/>
      <w:lang w:eastAsia="hi-IN" w:bidi="hi-IN"/>
    </w:rPr>
  </w:style>
  <w:style w:type="paragraph" w:customStyle="1" w:styleId="ConsPlusNonformat">
    <w:name w:val="ConsPlusNonformat"/>
    <w:rsid w:val="004745F5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16">
    <w:name w:val="Текст сноски1"/>
    <w:basedOn w:val="a"/>
    <w:rsid w:val="004745F5"/>
    <w:rPr>
      <w:sz w:val="20"/>
      <w:szCs w:val="20"/>
    </w:rPr>
  </w:style>
  <w:style w:type="paragraph" w:customStyle="1" w:styleId="17">
    <w:name w:val="Абзац списка1"/>
    <w:basedOn w:val="a"/>
    <w:rsid w:val="004745F5"/>
    <w:pPr>
      <w:ind w:left="720"/>
    </w:pPr>
  </w:style>
  <w:style w:type="paragraph" w:customStyle="1" w:styleId="HTML1">
    <w:name w:val="Стандартный HTML1"/>
    <w:basedOn w:val="a"/>
    <w:rsid w:val="0047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4745F5"/>
  </w:style>
  <w:style w:type="paragraph" w:customStyle="1" w:styleId="TableHeading">
    <w:name w:val="Table Heading"/>
    <w:basedOn w:val="TableContents"/>
    <w:rsid w:val="004745F5"/>
    <w:pPr>
      <w:jc w:val="center"/>
    </w:pPr>
    <w:rPr>
      <w:b/>
      <w:bCs/>
    </w:rPr>
  </w:style>
  <w:style w:type="paragraph" w:customStyle="1" w:styleId="WW-TableContents">
    <w:name w:val="WW-Table Contents"/>
    <w:basedOn w:val="a"/>
    <w:rsid w:val="004745F5"/>
  </w:style>
  <w:style w:type="paragraph" w:customStyle="1" w:styleId="WW-TableHeading">
    <w:name w:val="WW-Table Heading"/>
    <w:basedOn w:val="WW-TableContents"/>
    <w:rsid w:val="004745F5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4745F5"/>
    <w:pPr>
      <w:suppressLineNumbers/>
    </w:pPr>
  </w:style>
  <w:style w:type="paragraph" w:customStyle="1" w:styleId="ab">
    <w:name w:val="Заголовок таблицы"/>
    <w:basedOn w:val="aa"/>
    <w:rsid w:val="004745F5"/>
    <w:pPr>
      <w:jc w:val="center"/>
    </w:pPr>
    <w:rPr>
      <w:b/>
      <w:bCs/>
    </w:rPr>
  </w:style>
  <w:style w:type="character" w:customStyle="1" w:styleId="HTML">
    <w:name w:val="Стандартный HTML Знак"/>
    <w:basedOn w:val="a0"/>
    <w:link w:val="HTML0"/>
    <w:locked/>
    <w:rsid w:val="00D43BD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D43B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 w:bidi="ar-SA"/>
    </w:rPr>
  </w:style>
  <w:style w:type="paragraph" w:customStyle="1" w:styleId="ac">
    <w:name w:val="Знак Знак Знак Знак"/>
    <w:basedOn w:val="a"/>
    <w:rsid w:val="00D43BDF"/>
    <w:pPr>
      <w:widowControl/>
      <w:suppressAutoHyphens w:val="0"/>
    </w:pPr>
    <w:rPr>
      <w:rFonts w:ascii="Verdana" w:hAnsi="Verdana" w:cs="Verdana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5639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A5274"/>
    <w:pPr>
      <w:widowControl/>
      <w:suppressAutoHyphens w:val="0"/>
      <w:ind w:left="720"/>
      <w:contextualSpacing/>
    </w:pPr>
    <w:rPr>
      <w:sz w:val="20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853160"/>
    <w:rPr>
      <w:rFonts w:eastAsiaTheme="minorEastAsia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6C6D3C"/>
    <w:pPr>
      <w:widowControl/>
      <w:suppressAutoHyphens w:val="0"/>
      <w:spacing w:before="100" w:beforeAutospacing="1" w:after="100" w:afterAutospacing="1"/>
    </w:pPr>
    <w:rPr>
      <w:rFonts w:eastAsiaTheme="minorEastAsia"/>
      <w:lang w:eastAsia="ru-RU" w:bidi="ar-SA"/>
    </w:rPr>
  </w:style>
  <w:style w:type="paragraph" w:customStyle="1" w:styleId="ConsNormal">
    <w:name w:val="ConsNormal"/>
    <w:rsid w:val="00EB519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f">
    <w:name w:val="Balloon Text"/>
    <w:basedOn w:val="a"/>
    <w:link w:val="af0"/>
    <w:semiHidden/>
    <w:unhideWhenUsed/>
    <w:rsid w:val="004E3995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semiHidden/>
    <w:rsid w:val="004E3995"/>
    <w:rPr>
      <w:rFonts w:ascii="Tahoma" w:hAnsi="Tahoma" w:cs="Mangal"/>
      <w:sz w:val="16"/>
      <w:szCs w:val="14"/>
      <w:lang w:eastAsia="hi-IN" w:bidi="hi-IN"/>
    </w:rPr>
  </w:style>
  <w:style w:type="character" w:customStyle="1" w:styleId="a9">
    <w:name w:val="Подзаголовок Знак"/>
    <w:basedOn w:val="a0"/>
    <w:link w:val="a8"/>
    <w:rsid w:val="00425264"/>
    <w:rPr>
      <w:rFonts w:ascii="Book Antiqua" w:eastAsia="Book Antiqua" w:hAnsi="Book Antiqua" w:cs="Book Antiqua"/>
      <w:b/>
      <w:bCs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Links>
    <vt:vector size="24" baseType="variant"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consultantplus://offline/ref=6814B65E4DAE11D03607A3E329FDCEDD8983DA49646FEC3A75100388365C6C6AE1EA739406DD528BQ3t7L</vt:lpwstr>
      </vt:variant>
      <vt:variant>
        <vt:lpwstr/>
      </vt:variant>
      <vt:variant>
        <vt:i4>5242970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consultantplus://offline/ref=0531E0D9DE6D3EBC3E95EA619B80E0631636522CD56246FED0A4DB0DBD90FD3DE3254BB042H0uEL</vt:lpwstr>
      </vt:variant>
      <vt:variant>
        <vt:lpwstr/>
      </vt:variant>
      <vt:variant>
        <vt:i4>2818154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consultantplus://offline/ref=8F2464C22C061F2846FA518BE710D2A5B4BC413940A402C5B8952580F63A7EC305F828846CBC909Dy4sDL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consultantplus://offline/ref=FC80AA3704B1D272DFD8091FA7FE4944C2A83FF666FB9943888B493AEFE4F2000058A8DFB433B257j3k4G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2015-03-26T02:57:00Z</cp:lastPrinted>
  <dcterms:created xsi:type="dcterms:W3CDTF">2015-05-19T09:19:00Z</dcterms:created>
  <dcterms:modified xsi:type="dcterms:W3CDTF">2015-05-19T09:19:00Z</dcterms:modified>
</cp:coreProperties>
</file>