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7C40" w:rsidRDefault="002C7C40" w:rsidP="00A35872"/>
    <w:p w:rsidR="002C7C40" w:rsidRPr="00843DD7" w:rsidRDefault="002C7C40" w:rsidP="00CF639A">
      <w:pPr>
        <w:jc w:val="center"/>
        <w:rPr>
          <w:sz w:val="32"/>
          <w:szCs w:val="32"/>
        </w:rPr>
      </w:pPr>
      <w:r w:rsidRPr="00843DD7">
        <w:rPr>
          <w:sz w:val="32"/>
          <w:szCs w:val="32"/>
        </w:rPr>
        <w:t>Общество с ограниченной ответственностью</w:t>
      </w:r>
    </w:p>
    <w:p w:rsidR="002C7C40" w:rsidRPr="00486572" w:rsidRDefault="002C7C40" w:rsidP="00CF639A">
      <w:pPr>
        <w:jc w:val="center"/>
        <w:rPr>
          <w:sz w:val="32"/>
          <w:szCs w:val="32"/>
        </w:rPr>
      </w:pPr>
      <w:r w:rsidRPr="00843DD7">
        <w:rPr>
          <w:sz w:val="32"/>
          <w:szCs w:val="32"/>
        </w:rPr>
        <w:t>«</w:t>
      </w:r>
      <w:r>
        <w:rPr>
          <w:sz w:val="32"/>
          <w:szCs w:val="32"/>
        </w:rPr>
        <w:t>Гарант</w:t>
      </w:r>
      <w:r w:rsidRPr="00843DD7">
        <w:rPr>
          <w:sz w:val="32"/>
          <w:szCs w:val="32"/>
        </w:rPr>
        <w:t>Энерго</w:t>
      </w:r>
      <w:r>
        <w:rPr>
          <w:sz w:val="32"/>
          <w:szCs w:val="32"/>
        </w:rPr>
        <w:t>Проек</w:t>
      </w:r>
      <w:r w:rsidRPr="00843DD7">
        <w:rPr>
          <w:sz w:val="32"/>
          <w:szCs w:val="32"/>
        </w:rPr>
        <w:t>т»</w:t>
      </w:r>
    </w:p>
    <w:p w:rsidR="002C7C40" w:rsidRPr="005907D8" w:rsidRDefault="002C7C40" w:rsidP="00A35872">
      <w:pPr>
        <w:pStyle w:val="aa"/>
        <w:rPr>
          <w:sz w:val="28"/>
          <w:szCs w:val="28"/>
        </w:rPr>
      </w:pPr>
    </w:p>
    <w:p w:rsidR="002C7C40" w:rsidRDefault="002C7C40" w:rsidP="00A35872">
      <w:pPr>
        <w:pStyle w:val="aa"/>
        <w:rPr>
          <w:sz w:val="28"/>
          <w:szCs w:val="28"/>
        </w:rPr>
      </w:pPr>
    </w:p>
    <w:p w:rsidR="002C7C40" w:rsidRPr="00486572" w:rsidRDefault="002C7C40" w:rsidP="00A35872">
      <w:pPr>
        <w:pStyle w:val="aa"/>
        <w:rPr>
          <w:rFonts w:ascii="Times New Roman" w:hAnsi="Times New Roman"/>
          <w:bCs w:val="0"/>
          <w:sz w:val="36"/>
          <w:szCs w:val="36"/>
        </w:rPr>
      </w:pPr>
      <w:bookmarkStart w:id="0" w:name="_Toc361733347"/>
      <w:bookmarkStart w:id="1" w:name="_Toc446597635"/>
      <w:r w:rsidRPr="00486572">
        <w:rPr>
          <w:rFonts w:ascii="Times New Roman" w:hAnsi="Times New Roman"/>
          <w:bCs w:val="0"/>
          <w:spacing w:val="20"/>
          <w:sz w:val="36"/>
          <w:szCs w:val="36"/>
        </w:rPr>
        <w:t>Схема теплоснабжения</w:t>
      </w:r>
      <w:bookmarkEnd w:id="0"/>
      <w:bookmarkEnd w:id="1"/>
      <w:r w:rsidRPr="00486572">
        <w:rPr>
          <w:rFonts w:ascii="Times New Roman" w:hAnsi="Times New Roman"/>
          <w:bCs w:val="0"/>
          <w:spacing w:val="20"/>
          <w:sz w:val="36"/>
          <w:szCs w:val="36"/>
        </w:rPr>
        <w:t xml:space="preserve"> </w:t>
      </w:r>
    </w:p>
    <w:p w:rsidR="002C7C40" w:rsidRPr="00486572" w:rsidRDefault="002C7C40" w:rsidP="00A35872">
      <w:pPr>
        <w:pStyle w:val="aa"/>
        <w:rPr>
          <w:rFonts w:ascii="Times New Roman" w:hAnsi="Times New Roman"/>
          <w:sz w:val="36"/>
          <w:szCs w:val="36"/>
        </w:rPr>
      </w:pPr>
    </w:p>
    <w:tbl>
      <w:tblPr>
        <w:tblW w:w="5071" w:type="pct"/>
        <w:jc w:val="center"/>
        <w:tblLook w:val="00A0"/>
      </w:tblPr>
      <w:tblGrid>
        <w:gridCol w:w="9706"/>
      </w:tblGrid>
      <w:tr w:rsidR="002C7C40" w:rsidRPr="00274805" w:rsidTr="00DE7504">
        <w:trPr>
          <w:trHeight w:val="727"/>
          <w:jc w:val="center"/>
        </w:trPr>
        <w:tc>
          <w:tcPr>
            <w:tcW w:w="5000" w:type="pct"/>
            <w:tcBorders>
              <w:top w:val="single" w:sz="4" w:space="0" w:color="4F81BD"/>
              <w:left w:val="nil"/>
              <w:bottom w:val="nil"/>
              <w:right w:val="nil"/>
            </w:tcBorders>
            <w:vAlign w:val="center"/>
          </w:tcPr>
          <w:p w:rsidR="002C7C40" w:rsidRPr="004F6B6C" w:rsidRDefault="002C7C40" w:rsidP="00D040E6">
            <w:pPr>
              <w:pStyle w:val="aff"/>
              <w:jc w:val="center"/>
              <w:rPr>
                <w:rFonts w:ascii="Cambria" w:hAnsi="Cambria"/>
                <w:b/>
                <w:sz w:val="36"/>
                <w:szCs w:val="36"/>
              </w:rPr>
            </w:pPr>
            <w:r w:rsidRPr="004F6B6C">
              <w:rPr>
                <w:b/>
                <w:sz w:val="36"/>
                <w:szCs w:val="36"/>
              </w:rPr>
              <w:t>Муниципальное образование Сельское поселение Каменное Октябрьского района ХМАО-Югры</w:t>
            </w:r>
          </w:p>
        </w:tc>
      </w:tr>
      <w:tr w:rsidR="002C7C40" w:rsidRPr="00274805" w:rsidTr="00DE7504">
        <w:trPr>
          <w:trHeight w:val="727"/>
          <w:jc w:val="center"/>
        </w:trPr>
        <w:tc>
          <w:tcPr>
            <w:tcW w:w="5000" w:type="pct"/>
            <w:tcBorders>
              <w:top w:val="single" w:sz="4" w:space="0" w:color="4F81BD"/>
              <w:left w:val="nil"/>
              <w:bottom w:val="nil"/>
              <w:right w:val="nil"/>
            </w:tcBorders>
            <w:vAlign w:val="center"/>
          </w:tcPr>
          <w:p w:rsidR="002C7C40" w:rsidRPr="004F6B6C" w:rsidRDefault="002C7C40" w:rsidP="00DE7504">
            <w:pPr>
              <w:pStyle w:val="aff"/>
              <w:jc w:val="right"/>
              <w:rPr>
                <w:sz w:val="28"/>
                <w:szCs w:val="28"/>
                <w:lang w:eastAsia="en-US"/>
              </w:rPr>
            </w:pPr>
          </w:p>
          <w:p w:rsidR="002C7C40" w:rsidRPr="004F6B6C" w:rsidRDefault="002C7C40" w:rsidP="00DE7504">
            <w:pPr>
              <w:pStyle w:val="aff"/>
              <w:jc w:val="right"/>
              <w:rPr>
                <w:sz w:val="28"/>
                <w:szCs w:val="28"/>
              </w:rPr>
            </w:pPr>
          </w:p>
          <w:p w:rsidR="002C7C40" w:rsidRPr="004F6B6C" w:rsidRDefault="002C7C40" w:rsidP="00DE7504">
            <w:pPr>
              <w:pStyle w:val="aff"/>
              <w:jc w:val="right"/>
              <w:rPr>
                <w:sz w:val="28"/>
                <w:szCs w:val="28"/>
              </w:rPr>
            </w:pPr>
          </w:p>
          <w:p w:rsidR="002C7C40" w:rsidRPr="004F6B6C" w:rsidRDefault="002C7C40" w:rsidP="00DE7504">
            <w:pPr>
              <w:pStyle w:val="aff"/>
              <w:jc w:val="right"/>
              <w:rPr>
                <w:sz w:val="28"/>
                <w:szCs w:val="28"/>
              </w:rPr>
            </w:pPr>
            <w:r w:rsidRPr="004F6B6C">
              <w:rPr>
                <w:sz w:val="28"/>
                <w:szCs w:val="28"/>
              </w:rPr>
              <w:t>УТВЕРЖДАЮ:</w:t>
            </w:r>
          </w:p>
          <w:p w:rsidR="002C7C40" w:rsidRPr="00274805" w:rsidRDefault="002C7C40" w:rsidP="00FF54C9">
            <w:pPr>
              <w:jc w:val="right"/>
              <w:rPr>
                <w:sz w:val="28"/>
                <w:szCs w:val="28"/>
              </w:rPr>
            </w:pPr>
            <w:r w:rsidRPr="00274805">
              <w:rPr>
                <w:sz w:val="28"/>
                <w:szCs w:val="28"/>
              </w:rPr>
              <w:t xml:space="preserve">Глава администрации </w:t>
            </w:r>
          </w:p>
          <w:p w:rsidR="002C7C40" w:rsidRPr="004F6B6C" w:rsidRDefault="002C7C40" w:rsidP="00FF54C9">
            <w:pPr>
              <w:pStyle w:val="aff"/>
              <w:jc w:val="right"/>
              <w:rPr>
                <w:sz w:val="28"/>
                <w:szCs w:val="28"/>
              </w:rPr>
            </w:pPr>
            <w:r w:rsidRPr="004F6B6C">
              <w:rPr>
                <w:sz w:val="28"/>
                <w:szCs w:val="28"/>
              </w:rPr>
              <w:t xml:space="preserve">Сельского поселения Каменное </w:t>
            </w:r>
          </w:p>
          <w:p w:rsidR="002C7C40" w:rsidRPr="004F6B6C" w:rsidRDefault="002C7C40" w:rsidP="00DE7504">
            <w:pPr>
              <w:pStyle w:val="aff"/>
              <w:jc w:val="right"/>
              <w:rPr>
                <w:sz w:val="28"/>
                <w:szCs w:val="28"/>
              </w:rPr>
            </w:pPr>
          </w:p>
          <w:p w:rsidR="002C7C40" w:rsidRPr="004F6B6C" w:rsidRDefault="002C7C40" w:rsidP="00DE7504">
            <w:pPr>
              <w:pStyle w:val="aff"/>
              <w:jc w:val="right"/>
              <w:rPr>
                <w:b/>
                <w:sz w:val="28"/>
                <w:szCs w:val="28"/>
              </w:rPr>
            </w:pPr>
            <w:r w:rsidRPr="004F6B6C">
              <w:rPr>
                <w:sz w:val="28"/>
                <w:szCs w:val="28"/>
              </w:rPr>
              <w:t>Шпирналь Ю.П</w:t>
            </w:r>
            <w:r w:rsidRPr="004F6B6C">
              <w:rPr>
                <w:rStyle w:val="aff1"/>
                <w:b w:val="0"/>
                <w:bCs/>
                <w:sz w:val="28"/>
                <w:szCs w:val="28"/>
                <w:shd w:val="clear" w:color="auto" w:fill="FFFFFF"/>
              </w:rPr>
              <w:t>.</w:t>
            </w:r>
            <w:r w:rsidRPr="004F6B6C">
              <w:rPr>
                <w:b/>
                <w:sz w:val="28"/>
                <w:szCs w:val="28"/>
              </w:rPr>
              <w:t>/____________/</w:t>
            </w:r>
          </w:p>
          <w:p w:rsidR="002C7C40" w:rsidRPr="004F6B6C" w:rsidRDefault="002C7C40" w:rsidP="00DE7504">
            <w:pPr>
              <w:pStyle w:val="aff"/>
              <w:jc w:val="right"/>
              <w:rPr>
                <w:sz w:val="28"/>
                <w:szCs w:val="28"/>
              </w:rPr>
            </w:pPr>
            <w:r w:rsidRPr="004F6B6C">
              <w:rPr>
                <w:sz w:val="28"/>
                <w:szCs w:val="28"/>
              </w:rPr>
              <w:tab/>
            </w:r>
          </w:p>
          <w:p w:rsidR="002C7C40" w:rsidRPr="004F6B6C" w:rsidRDefault="002C7C40" w:rsidP="00DE7504">
            <w:pPr>
              <w:pStyle w:val="aff"/>
              <w:jc w:val="right"/>
              <w:rPr>
                <w:sz w:val="28"/>
                <w:szCs w:val="28"/>
              </w:rPr>
            </w:pPr>
            <w:r w:rsidRPr="004F6B6C">
              <w:rPr>
                <w:sz w:val="28"/>
                <w:szCs w:val="28"/>
              </w:rPr>
              <w:t>«___»_____________2016 г.</w:t>
            </w:r>
          </w:p>
          <w:p w:rsidR="002C7C40" w:rsidRPr="004F6B6C" w:rsidRDefault="002C7C40" w:rsidP="00DE7504">
            <w:pPr>
              <w:pStyle w:val="aff"/>
              <w:jc w:val="right"/>
              <w:rPr>
                <w:sz w:val="28"/>
                <w:szCs w:val="28"/>
              </w:rPr>
            </w:pPr>
            <w:r w:rsidRPr="004F6B6C">
              <w:rPr>
                <w:sz w:val="28"/>
                <w:szCs w:val="28"/>
              </w:rPr>
              <w:tab/>
              <w:t>М.П.</w:t>
            </w:r>
          </w:p>
          <w:p w:rsidR="002C7C40" w:rsidRPr="004F6B6C" w:rsidRDefault="002C7C40" w:rsidP="00DE7504">
            <w:pPr>
              <w:pStyle w:val="aff"/>
              <w:jc w:val="right"/>
              <w:rPr>
                <w:sz w:val="28"/>
                <w:szCs w:val="28"/>
              </w:rPr>
            </w:pPr>
          </w:p>
        </w:tc>
      </w:tr>
      <w:tr w:rsidR="002C7C40" w:rsidRPr="00274805" w:rsidTr="00DE7504">
        <w:trPr>
          <w:trHeight w:val="727"/>
          <w:jc w:val="center"/>
        </w:trPr>
        <w:tc>
          <w:tcPr>
            <w:tcW w:w="5000" w:type="pct"/>
            <w:tcBorders>
              <w:top w:val="single" w:sz="4" w:space="0" w:color="4F81BD"/>
              <w:left w:val="nil"/>
              <w:bottom w:val="nil"/>
              <w:right w:val="nil"/>
            </w:tcBorders>
            <w:vAlign w:val="center"/>
          </w:tcPr>
          <w:p w:rsidR="002C7C40" w:rsidRPr="004F6B6C" w:rsidRDefault="002C7C40" w:rsidP="00DE7504">
            <w:pPr>
              <w:pStyle w:val="aff"/>
              <w:jc w:val="right"/>
              <w:rPr>
                <w:sz w:val="28"/>
                <w:szCs w:val="28"/>
                <w:lang w:eastAsia="en-US"/>
              </w:rPr>
            </w:pPr>
          </w:p>
          <w:p w:rsidR="002C7C40" w:rsidRPr="004F6B6C" w:rsidRDefault="002C7C40" w:rsidP="00DE7504">
            <w:pPr>
              <w:pStyle w:val="aff"/>
              <w:jc w:val="right"/>
              <w:rPr>
                <w:sz w:val="28"/>
                <w:szCs w:val="28"/>
              </w:rPr>
            </w:pPr>
            <w:r w:rsidRPr="004F6B6C">
              <w:rPr>
                <w:sz w:val="28"/>
                <w:szCs w:val="28"/>
              </w:rPr>
              <w:t>РАЗРАБОТАЛ:</w:t>
            </w:r>
          </w:p>
          <w:p w:rsidR="002C7C40" w:rsidRPr="004F6B6C" w:rsidRDefault="002C7C40" w:rsidP="00DE7504">
            <w:pPr>
              <w:pStyle w:val="aff"/>
              <w:jc w:val="right"/>
              <w:rPr>
                <w:sz w:val="28"/>
                <w:szCs w:val="28"/>
              </w:rPr>
            </w:pPr>
            <w:r w:rsidRPr="004F6B6C">
              <w:rPr>
                <w:sz w:val="28"/>
                <w:szCs w:val="28"/>
              </w:rPr>
              <w:t>Генеральный директор ООО «ГарантЭнергоПроект»</w:t>
            </w:r>
          </w:p>
          <w:p w:rsidR="002C7C40" w:rsidRPr="004F6B6C" w:rsidRDefault="002C7C40" w:rsidP="00DE7504">
            <w:pPr>
              <w:pStyle w:val="aff"/>
              <w:jc w:val="right"/>
              <w:rPr>
                <w:sz w:val="28"/>
                <w:szCs w:val="28"/>
              </w:rPr>
            </w:pPr>
          </w:p>
          <w:p w:rsidR="002C7C40" w:rsidRPr="004F6B6C" w:rsidRDefault="002C7C40" w:rsidP="00DE7504">
            <w:pPr>
              <w:pStyle w:val="aff"/>
              <w:jc w:val="right"/>
              <w:rPr>
                <w:sz w:val="28"/>
                <w:szCs w:val="28"/>
              </w:rPr>
            </w:pPr>
            <w:r w:rsidRPr="004F6B6C">
              <w:rPr>
                <w:sz w:val="28"/>
                <w:szCs w:val="28"/>
              </w:rPr>
              <w:t>Кукушкин С.Л./____________/</w:t>
            </w:r>
          </w:p>
          <w:p w:rsidR="002C7C40" w:rsidRPr="004F6B6C" w:rsidRDefault="002C7C40" w:rsidP="00DE7504">
            <w:pPr>
              <w:pStyle w:val="aff"/>
              <w:jc w:val="right"/>
              <w:rPr>
                <w:sz w:val="28"/>
                <w:szCs w:val="28"/>
              </w:rPr>
            </w:pPr>
            <w:r w:rsidRPr="004F6B6C">
              <w:rPr>
                <w:sz w:val="28"/>
                <w:szCs w:val="28"/>
              </w:rPr>
              <w:tab/>
            </w:r>
          </w:p>
          <w:p w:rsidR="002C7C40" w:rsidRPr="004F6B6C" w:rsidRDefault="002C7C40" w:rsidP="00DE7504">
            <w:pPr>
              <w:pStyle w:val="aff"/>
              <w:jc w:val="right"/>
              <w:rPr>
                <w:sz w:val="28"/>
                <w:szCs w:val="28"/>
              </w:rPr>
            </w:pPr>
            <w:r w:rsidRPr="004F6B6C">
              <w:rPr>
                <w:sz w:val="28"/>
                <w:szCs w:val="28"/>
              </w:rPr>
              <w:t>«___»_____________2016 г.</w:t>
            </w:r>
          </w:p>
          <w:p w:rsidR="002C7C40" w:rsidRPr="004F6B6C" w:rsidRDefault="002C7C40" w:rsidP="00A35872">
            <w:pPr>
              <w:pStyle w:val="aff"/>
              <w:jc w:val="right"/>
              <w:rPr>
                <w:sz w:val="28"/>
                <w:szCs w:val="28"/>
              </w:rPr>
            </w:pPr>
            <w:r w:rsidRPr="004F6B6C">
              <w:rPr>
                <w:sz w:val="28"/>
                <w:szCs w:val="28"/>
              </w:rPr>
              <w:tab/>
              <w:t>М.П.</w:t>
            </w:r>
          </w:p>
          <w:p w:rsidR="002C7C40" w:rsidRPr="004F6B6C" w:rsidRDefault="002C7C40" w:rsidP="00A35872">
            <w:pPr>
              <w:pStyle w:val="aff"/>
              <w:ind w:right="420"/>
              <w:jc w:val="right"/>
              <w:rPr>
                <w:sz w:val="28"/>
                <w:szCs w:val="28"/>
              </w:rPr>
            </w:pPr>
          </w:p>
          <w:p w:rsidR="002C7C40" w:rsidRPr="004F6B6C" w:rsidRDefault="002C7C40" w:rsidP="00A35872">
            <w:pPr>
              <w:pStyle w:val="aff"/>
              <w:ind w:right="420"/>
              <w:jc w:val="right"/>
              <w:rPr>
                <w:sz w:val="28"/>
                <w:szCs w:val="28"/>
              </w:rPr>
            </w:pPr>
          </w:p>
          <w:p w:rsidR="002C7C40" w:rsidRPr="004F6B6C" w:rsidRDefault="002C7C40" w:rsidP="00A35872">
            <w:pPr>
              <w:pStyle w:val="aff"/>
              <w:ind w:right="420"/>
              <w:jc w:val="right"/>
              <w:rPr>
                <w:sz w:val="28"/>
                <w:szCs w:val="28"/>
              </w:rPr>
            </w:pPr>
          </w:p>
          <w:p w:rsidR="002C7C40" w:rsidRPr="004F6B6C" w:rsidRDefault="002C7C40" w:rsidP="00A35872">
            <w:pPr>
              <w:pStyle w:val="aff"/>
              <w:ind w:right="420"/>
              <w:jc w:val="right"/>
              <w:rPr>
                <w:sz w:val="28"/>
                <w:szCs w:val="28"/>
              </w:rPr>
            </w:pPr>
          </w:p>
          <w:p w:rsidR="002C7C40" w:rsidRPr="004F6B6C" w:rsidRDefault="002C7C40" w:rsidP="00A35872">
            <w:pPr>
              <w:pStyle w:val="aff"/>
              <w:ind w:right="420"/>
              <w:jc w:val="right"/>
              <w:rPr>
                <w:sz w:val="28"/>
                <w:szCs w:val="28"/>
              </w:rPr>
            </w:pPr>
          </w:p>
          <w:p w:rsidR="002C7C40" w:rsidRPr="004F6B6C" w:rsidRDefault="002C7C40" w:rsidP="00A35872">
            <w:pPr>
              <w:pStyle w:val="aff"/>
              <w:ind w:right="420"/>
              <w:jc w:val="right"/>
              <w:rPr>
                <w:sz w:val="28"/>
                <w:szCs w:val="28"/>
              </w:rPr>
            </w:pPr>
          </w:p>
          <w:p w:rsidR="002C7C40" w:rsidRPr="004F6B6C" w:rsidRDefault="002C7C40" w:rsidP="00AF7CCC">
            <w:pPr>
              <w:pStyle w:val="aff"/>
              <w:ind w:right="280"/>
              <w:jc w:val="right"/>
              <w:rPr>
                <w:sz w:val="28"/>
                <w:szCs w:val="28"/>
              </w:rPr>
            </w:pPr>
          </w:p>
        </w:tc>
      </w:tr>
    </w:tbl>
    <w:p w:rsidR="002C7C40" w:rsidRPr="00E87270" w:rsidRDefault="002C7C40" w:rsidP="00A35872">
      <w:pPr>
        <w:ind w:right="-40"/>
        <w:jc w:val="center"/>
        <w:rPr>
          <w:bCs/>
        </w:rPr>
      </w:pPr>
      <w:r>
        <w:rPr>
          <w:bCs/>
        </w:rPr>
        <w:t>Вологда</w:t>
      </w:r>
    </w:p>
    <w:p w:rsidR="002C7C40" w:rsidRPr="00E87270" w:rsidRDefault="002C7C40" w:rsidP="00A35872">
      <w:pPr>
        <w:ind w:right="-40"/>
        <w:jc w:val="center"/>
        <w:rPr>
          <w:bCs/>
        </w:rPr>
      </w:pPr>
      <w:r w:rsidRPr="00E87270">
        <w:rPr>
          <w:bCs/>
        </w:rPr>
        <w:t>201</w:t>
      </w:r>
      <w:r>
        <w:rPr>
          <w:bCs/>
        </w:rPr>
        <w:t>6</w:t>
      </w:r>
    </w:p>
    <w:p w:rsidR="002C7C40" w:rsidRPr="005D68A9" w:rsidRDefault="002C7C40" w:rsidP="005D68A9">
      <w:pPr>
        <w:pStyle w:val="af8"/>
        <w:rPr>
          <w:rFonts w:ascii="Times New Roman" w:hAnsi="Times New Roman"/>
          <w:color w:val="auto"/>
        </w:rPr>
      </w:pPr>
      <w:r w:rsidRPr="005D68A9">
        <w:rPr>
          <w:rFonts w:ascii="Times New Roman" w:hAnsi="Times New Roman"/>
          <w:color w:val="auto"/>
        </w:rPr>
        <w:lastRenderedPageBreak/>
        <w:t>С</w:t>
      </w:r>
      <w:r>
        <w:rPr>
          <w:rFonts w:ascii="Times New Roman" w:hAnsi="Times New Roman"/>
          <w:color w:val="auto"/>
        </w:rPr>
        <w:t>ОДЕРЖАНИЕ</w:t>
      </w:r>
    </w:p>
    <w:p w:rsidR="002C7C40" w:rsidRDefault="00FB0795">
      <w:pPr>
        <w:pStyle w:val="12"/>
        <w:rPr>
          <w:rFonts w:ascii="Calibri" w:hAnsi="Calibri"/>
          <w:noProof/>
          <w:sz w:val="22"/>
          <w:szCs w:val="22"/>
        </w:rPr>
      </w:pPr>
      <w:r>
        <w:fldChar w:fldCharType="begin"/>
      </w:r>
      <w:r w:rsidR="002C7C40">
        <w:instrText xml:space="preserve"> TOC \o "1-3" \h \z \u </w:instrText>
      </w:r>
      <w:r>
        <w:fldChar w:fldCharType="separate"/>
      </w:r>
      <w:hyperlink w:anchor="_Toc446597635" w:history="1">
        <w:r w:rsidR="002C7C40" w:rsidRPr="00E51D21">
          <w:rPr>
            <w:rStyle w:val="af2"/>
            <w:noProof/>
            <w:spacing w:val="20"/>
          </w:rPr>
          <w:t>Схема теплоснабжения</w:t>
        </w:r>
        <w:r w:rsidR="002C7C40">
          <w:rPr>
            <w:noProof/>
            <w:webHidden/>
          </w:rPr>
          <w:tab/>
        </w:r>
        <w:r>
          <w:rPr>
            <w:noProof/>
            <w:webHidden/>
          </w:rPr>
          <w:fldChar w:fldCharType="begin"/>
        </w:r>
        <w:r w:rsidR="002C7C40">
          <w:rPr>
            <w:noProof/>
            <w:webHidden/>
          </w:rPr>
          <w:instrText xml:space="preserve"> PAGEREF _Toc446597635 \h </w:instrText>
        </w:r>
        <w:r>
          <w:rPr>
            <w:noProof/>
            <w:webHidden/>
          </w:rPr>
        </w:r>
        <w:r>
          <w:rPr>
            <w:noProof/>
            <w:webHidden/>
          </w:rPr>
          <w:fldChar w:fldCharType="separate"/>
        </w:r>
        <w:r w:rsidR="002C7C40">
          <w:rPr>
            <w:noProof/>
            <w:webHidden/>
          </w:rPr>
          <w:t>1</w:t>
        </w:r>
        <w:r>
          <w:rPr>
            <w:noProof/>
            <w:webHidden/>
          </w:rPr>
          <w:fldChar w:fldCharType="end"/>
        </w:r>
      </w:hyperlink>
    </w:p>
    <w:p w:rsidR="002C7C40" w:rsidRDefault="00FB0795">
      <w:pPr>
        <w:pStyle w:val="12"/>
        <w:rPr>
          <w:rFonts w:ascii="Calibri" w:hAnsi="Calibri"/>
          <w:noProof/>
          <w:sz w:val="22"/>
          <w:szCs w:val="22"/>
        </w:rPr>
      </w:pPr>
      <w:hyperlink w:anchor="_Toc446597636" w:history="1">
        <w:r w:rsidR="002C7C40" w:rsidRPr="00E51D21">
          <w:rPr>
            <w:rStyle w:val="af2"/>
            <w:caps/>
            <w:noProof/>
          </w:rPr>
          <w:t>Введение</w:t>
        </w:r>
        <w:r w:rsidR="002C7C40">
          <w:rPr>
            <w:noProof/>
            <w:webHidden/>
          </w:rPr>
          <w:tab/>
        </w:r>
        <w:r>
          <w:rPr>
            <w:noProof/>
            <w:webHidden/>
          </w:rPr>
          <w:fldChar w:fldCharType="begin"/>
        </w:r>
        <w:r w:rsidR="002C7C40">
          <w:rPr>
            <w:noProof/>
            <w:webHidden/>
          </w:rPr>
          <w:instrText xml:space="preserve"> PAGEREF _Toc446597636 \h </w:instrText>
        </w:r>
        <w:r>
          <w:rPr>
            <w:noProof/>
            <w:webHidden/>
          </w:rPr>
        </w:r>
        <w:r>
          <w:rPr>
            <w:noProof/>
            <w:webHidden/>
          </w:rPr>
          <w:fldChar w:fldCharType="separate"/>
        </w:r>
        <w:r w:rsidR="002C7C40">
          <w:rPr>
            <w:noProof/>
            <w:webHidden/>
          </w:rPr>
          <w:t>4</w:t>
        </w:r>
        <w:r>
          <w:rPr>
            <w:noProof/>
            <w:webHidden/>
          </w:rPr>
          <w:fldChar w:fldCharType="end"/>
        </w:r>
      </w:hyperlink>
    </w:p>
    <w:p w:rsidR="002C7C40" w:rsidRDefault="00FB0795">
      <w:pPr>
        <w:pStyle w:val="12"/>
        <w:rPr>
          <w:rFonts w:ascii="Calibri" w:hAnsi="Calibri"/>
          <w:noProof/>
          <w:sz w:val="22"/>
          <w:szCs w:val="22"/>
        </w:rPr>
      </w:pPr>
      <w:hyperlink w:anchor="_Toc446597637" w:history="1">
        <w:r w:rsidR="002C7C40" w:rsidRPr="00E51D21">
          <w:rPr>
            <w:rStyle w:val="af2"/>
            <w:noProof/>
            <w:lang w:val="en-US"/>
          </w:rPr>
          <w:t>1.</w:t>
        </w:r>
        <w:r w:rsidR="002C7C40">
          <w:rPr>
            <w:rFonts w:ascii="Calibri" w:hAnsi="Calibri"/>
            <w:noProof/>
            <w:sz w:val="22"/>
            <w:szCs w:val="22"/>
          </w:rPr>
          <w:tab/>
        </w:r>
        <w:r w:rsidR="002C7C40" w:rsidRPr="00E51D21">
          <w:rPr>
            <w:rStyle w:val="af2"/>
            <w:noProof/>
          </w:rPr>
          <w:t>УТВЕРЖДАЕМАЯ ЧАСТЬ (ПОЯСНИТЕЛЬНАЯ ЗАПИСКА)</w:t>
        </w:r>
        <w:r w:rsidR="002C7C40">
          <w:rPr>
            <w:noProof/>
            <w:webHidden/>
          </w:rPr>
          <w:tab/>
        </w:r>
        <w:r>
          <w:rPr>
            <w:noProof/>
            <w:webHidden/>
          </w:rPr>
          <w:fldChar w:fldCharType="begin"/>
        </w:r>
        <w:r w:rsidR="002C7C40">
          <w:rPr>
            <w:noProof/>
            <w:webHidden/>
          </w:rPr>
          <w:instrText xml:space="preserve"> PAGEREF _Toc446597637 \h </w:instrText>
        </w:r>
        <w:r>
          <w:rPr>
            <w:noProof/>
            <w:webHidden/>
          </w:rPr>
        </w:r>
        <w:r>
          <w:rPr>
            <w:noProof/>
            <w:webHidden/>
          </w:rPr>
          <w:fldChar w:fldCharType="separate"/>
        </w:r>
        <w:r w:rsidR="002C7C40">
          <w:rPr>
            <w:noProof/>
            <w:webHidden/>
          </w:rPr>
          <w:t>5</w:t>
        </w:r>
        <w:r>
          <w:rPr>
            <w:noProof/>
            <w:webHidden/>
          </w:rPr>
          <w:fldChar w:fldCharType="end"/>
        </w:r>
      </w:hyperlink>
    </w:p>
    <w:p w:rsidR="002C7C40" w:rsidRDefault="00FB0795">
      <w:pPr>
        <w:pStyle w:val="12"/>
        <w:rPr>
          <w:rFonts w:ascii="Calibri" w:hAnsi="Calibri"/>
          <w:noProof/>
          <w:sz w:val="22"/>
          <w:szCs w:val="22"/>
        </w:rPr>
      </w:pPr>
      <w:hyperlink w:anchor="_Toc446597638" w:history="1">
        <w:r w:rsidR="002C7C40" w:rsidRPr="00E51D21">
          <w:rPr>
            <w:rStyle w:val="af2"/>
            <w:noProof/>
          </w:rPr>
          <w:t>1.1. Показатели перспективного спроса на тепловую энергию (мощность) и теплоноситель в установленных границах территории поселения, городского округа.</w:t>
        </w:r>
        <w:r w:rsidR="002C7C40">
          <w:rPr>
            <w:noProof/>
            <w:webHidden/>
          </w:rPr>
          <w:tab/>
        </w:r>
        <w:r>
          <w:rPr>
            <w:noProof/>
            <w:webHidden/>
          </w:rPr>
          <w:fldChar w:fldCharType="begin"/>
        </w:r>
        <w:r w:rsidR="002C7C40">
          <w:rPr>
            <w:noProof/>
            <w:webHidden/>
          </w:rPr>
          <w:instrText xml:space="preserve"> PAGEREF _Toc446597638 \h </w:instrText>
        </w:r>
        <w:r>
          <w:rPr>
            <w:noProof/>
            <w:webHidden/>
          </w:rPr>
        </w:r>
        <w:r>
          <w:rPr>
            <w:noProof/>
            <w:webHidden/>
          </w:rPr>
          <w:fldChar w:fldCharType="separate"/>
        </w:r>
        <w:r w:rsidR="002C7C40">
          <w:rPr>
            <w:noProof/>
            <w:webHidden/>
          </w:rPr>
          <w:t>8</w:t>
        </w:r>
        <w:r>
          <w:rPr>
            <w:noProof/>
            <w:webHidden/>
          </w:rPr>
          <w:fldChar w:fldCharType="end"/>
        </w:r>
      </w:hyperlink>
    </w:p>
    <w:p w:rsidR="002C7C40" w:rsidRDefault="00FB0795">
      <w:pPr>
        <w:pStyle w:val="12"/>
        <w:rPr>
          <w:rFonts w:ascii="Calibri" w:hAnsi="Calibri"/>
          <w:noProof/>
          <w:sz w:val="22"/>
          <w:szCs w:val="22"/>
        </w:rPr>
      </w:pPr>
      <w:hyperlink w:anchor="_Toc446597639" w:history="1">
        <w:r w:rsidR="002C7C40" w:rsidRPr="00E51D21">
          <w:rPr>
            <w:rStyle w:val="af2"/>
            <w:noProof/>
            <w:spacing w:val="-10"/>
          </w:rPr>
          <w:t xml:space="preserve">1.2. </w:t>
        </w:r>
        <w:r w:rsidR="002C7C40" w:rsidRPr="00E51D21">
          <w:rPr>
            <w:rStyle w:val="af2"/>
            <w:noProof/>
          </w:rPr>
          <w:t>Перспективные балансы располагаемой тепловой мощности источников тепловой энергии и тепловой нагрузки потребителей</w:t>
        </w:r>
        <w:r w:rsidR="002C7C40">
          <w:rPr>
            <w:noProof/>
            <w:webHidden/>
          </w:rPr>
          <w:tab/>
        </w:r>
        <w:r>
          <w:rPr>
            <w:noProof/>
            <w:webHidden/>
          </w:rPr>
          <w:fldChar w:fldCharType="begin"/>
        </w:r>
        <w:r w:rsidR="002C7C40">
          <w:rPr>
            <w:noProof/>
            <w:webHidden/>
          </w:rPr>
          <w:instrText xml:space="preserve"> PAGEREF _Toc446597639 \h </w:instrText>
        </w:r>
        <w:r>
          <w:rPr>
            <w:noProof/>
            <w:webHidden/>
          </w:rPr>
        </w:r>
        <w:r>
          <w:rPr>
            <w:noProof/>
            <w:webHidden/>
          </w:rPr>
          <w:fldChar w:fldCharType="separate"/>
        </w:r>
        <w:r w:rsidR="002C7C40">
          <w:rPr>
            <w:noProof/>
            <w:webHidden/>
          </w:rPr>
          <w:t>13</w:t>
        </w:r>
        <w:r>
          <w:rPr>
            <w:noProof/>
            <w:webHidden/>
          </w:rPr>
          <w:fldChar w:fldCharType="end"/>
        </w:r>
      </w:hyperlink>
    </w:p>
    <w:p w:rsidR="002C7C40" w:rsidRDefault="00FB0795">
      <w:pPr>
        <w:pStyle w:val="12"/>
        <w:rPr>
          <w:rFonts w:ascii="Calibri" w:hAnsi="Calibri"/>
          <w:noProof/>
          <w:sz w:val="22"/>
          <w:szCs w:val="22"/>
        </w:rPr>
      </w:pPr>
      <w:hyperlink w:anchor="_Toc446597640" w:history="1">
        <w:r w:rsidR="002C7C40" w:rsidRPr="00E51D21">
          <w:rPr>
            <w:rStyle w:val="af2"/>
            <w:noProof/>
          </w:rPr>
          <w:t>1.3. Перспективные балансы теплоносителя.</w:t>
        </w:r>
        <w:r w:rsidR="002C7C40">
          <w:rPr>
            <w:noProof/>
            <w:webHidden/>
          </w:rPr>
          <w:tab/>
        </w:r>
        <w:r>
          <w:rPr>
            <w:noProof/>
            <w:webHidden/>
          </w:rPr>
          <w:fldChar w:fldCharType="begin"/>
        </w:r>
        <w:r w:rsidR="002C7C40">
          <w:rPr>
            <w:noProof/>
            <w:webHidden/>
          </w:rPr>
          <w:instrText xml:space="preserve"> PAGEREF _Toc446597640 \h </w:instrText>
        </w:r>
        <w:r>
          <w:rPr>
            <w:noProof/>
            <w:webHidden/>
          </w:rPr>
        </w:r>
        <w:r>
          <w:rPr>
            <w:noProof/>
            <w:webHidden/>
          </w:rPr>
          <w:fldChar w:fldCharType="separate"/>
        </w:r>
        <w:r w:rsidR="002C7C40">
          <w:rPr>
            <w:noProof/>
            <w:webHidden/>
          </w:rPr>
          <w:t>15</w:t>
        </w:r>
        <w:r>
          <w:rPr>
            <w:noProof/>
            <w:webHidden/>
          </w:rPr>
          <w:fldChar w:fldCharType="end"/>
        </w:r>
      </w:hyperlink>
    </w:p>
    <w:p w:rsidR="002C7C40" w:rsidRDefault="00FB0795">
      <w:pPr>
        <w:pStyle w:val="12"/>
        <w:rPr>
          <w:rFonts w:ascii="Calibri" w:hAnsi="Calibri"/>
          <w:noProof/>
          <w:sz w:val="22"/>
          <w:szCs w:val="22"/>
        </w:rPr>
      </w:pPr>
      <w:hyperlink w:anchor="_Toc446597641" w:history="1">
        <w:r w:rsidR="002C7C40" w:rsidRPr="00E51D21">
          <w:rPr>
            <w:rStyle w:val="af2"/>
            <w:noProof/>
          </w:rPr>
          <w:t>1.4. Предложения по новому строительству, реконструкции и техническому перевооружению источников тепловой энергии</w:t>
        </w:r>
        <w:r w:rsidR="002C7C40">
          <w:rPr>
            <w:noProof/>
            <w:webHidden/>
          </w:rPr>
          <w:tab/>
        </w:r>
        <w:r>
          <w:rPr>
            <w:noProof/>
            <w:webHidden/>
          </w:rPr>
          <w:fldChar w:fldCharType="begin"/>
        </w:r>
        <w:r w:rsidR="002C7C40">
          <w:rPr>
            <w:noProof/>
            <w:webHidden/>
          </w:rPr>
          <w:instrText xml:space="preserve"> PAGEREF _Toc446597641 \h </w:instrText>
        </w:r>
        <w:r>
          <w:rPr>
            <w:noProof/>
            <w:webHidden/>
          </w:rPr>
        </w:r>
        <w:r>
          <w:rPr>
            <w:noProof/>
            <w:webHidden/>
          </w:rPr>
          <w:fldChar w:fldCharType="separate"/>
        </w:r>
        <w:r w:rsidR="002C7C40">
          <w:rPr>
            <w:noProof/>
            <w:webHidden/>
          </w:rPr>
          <w:t>15</w:t>
        </w:r>
        <w:r>
          <w:rPr>
            <w:noProof/>
            <w:webHidden/>
          </w:rPr>
          <w:fldChar w:fldCharType="end"/>
        </w:r>
      </w:hyperlink>
    </w:p>
    <w:p w:rsidR="002C7C40" w:rsidRDefault="00FB0795">
      <w:pPr>
        <w:pStyle w:val="12"/>
        <w:rPr>
          <w:rFonts w:ascii="Calibri" w:hAnsi="Calibri"/>
          <w:noProof/>
          <w:sz w:val="22"/>
          <w:szCs w:val="22"/>
        </w:rPr>
      </w:pPr>
      <w:hyperlink w:anchor="_Toc446597642" w:history="1">
        <w:r w:rsidR="002C7C40" w:rsidRPr="00E51D21">
          <w:rPr>
            <w:rStyle w:val="af2"/>
            <w:rFonts w:eastAsia="Arial Unicode MS"/>
            <w:noProof/>
          </w:rPr>
          <w:t>1.5. Предложения по строительству и реконструкции тепловых сетей</w:t>
        </w:r>
        <w:r w:rsidR="002C7C40">
          <w:rPr>
            <w:noProof/>
            <w:webHidden/>
          </w:rPr>
          <w:tab/>
        </w:r>
        <w:r>
          <w:rPr>
            <w:noProof/>
            <w:webHidden/>
          </w:rPr>
          <w:fldChar w:fldCharType="begin"/>
        </w:r>
        <w:r w:rsidR="002C7C40">
          <w:rPr>
            <w:noProof/>
            <w:webHidden/>
          </w:rPr>
          <w:instrText xml:space="preserve"> PAGEREF _Toc446597642 \h </w:instrText>
        </w:r>
        <w:r>
          <w:rPr>
            <w:noProof/>
            <w:webHidden/>
          </w:rPr>
        </w:r>
        <w:r>
          <w:rPr>
            <w:noProof/>
            <w:webHidden/>
          </w:rPr>
          <w:fldChar w:fldCharType="separate"/>
        </w:r>
        <w:r w:rsidR="002C7C40">
          <w:rPr>
            <w:noProof/>
            <w:webHidden/>
          </w:rPr>
          <w:t>17</w:t>
        </w:r>
        <w:r>
          <w:rPr>
            <w:noProof/>
            <w:webHidden/>
          </w:rPr>
          <w:fldChar w:fldCharType="end"/>
        </w:r>
      </w:hyperlink>
    </w:p>
    <w:p w:rsidR="002C7C40" w:rsidRDefault="00FB0795">
      <w:pPr>
        <w:pStyle w:val="12"/>
        <w:rPr>
          <w:rFonts w:ascii="Calibri" w:hAnsi="Calibri"/>
          <w:noProof/>
          <w:sz w:val="22"/>
          <w:szCs w:val="22"/>
        </w:rPr>
      </w:pPr>
      <w:hyperlink w:anchor="_Toc446597643" w:history="1">
        <w:r w:rsidR="002C7C40" w:rsidRPr="00E51D21">
          <w:rPr>
            <w:rStyle w:val="af2"/>
            <w:noProof/>
          </w:rPr>
          <w:t>1.6. Перспективные топливные балансы</w:t>
        </w:r>
        <w:r w:rsidR="002C7C40">
          <w:rPr>
            <w:noProof/>
            <w:webHidden/>
          </w:rPr>
          <w:tab/>
        </w:r>
        <w:r>
          <w:rPr>
            <w:noProof/>
            <w:webHidden/>
          </w:rPr>
          <w:fldChar w:fldCharType="begin"/>
        </w:r>
        <w:r w:rsidR="002C7C40">
          <w:rPr>
            <w:noProof/>
            <w:webHidden/>
          </w:rPr>
          <w:instrText xml:space="preserve"> PAGEREF _Toc446597643 \h </w:instrText>
        </w:r>
        <w:r>
          <w:rPr>
            <w:noProof/>
            <w:webHidden/>
          </w:rPr>
        </w:r>
        <w:r>
          <w:rPr>
            <w:noProof/>
            <w:webHidden/>
          </w:rPr>
          <w:fldChar w:fldCharType="separate"/>
        </w:r>
        <w:r w:rsidR="002C7C40">
          <w:rPr>
            <w:noProof/>
            <w:webHidden/>
          </w:rPr>
          <w:t>18</w:t>
        </w:r>
        <w:r>
          <w:rPr>
            <w:noProof/>
            <w:webHidden/>
          </w:rPr>
          <w:fldChar w:fldCharType="end"/>
        </w:r>
      </w:hyperlink>
    </w:p>
    <w:p w:rsidR="002C7C40" w:rsidRDefault="00FB0795">
      <w:pPr>
        <w:pStyle w:val="12"/>
        <w:rPr>
          <w:rFonts w:ascii="Calibri" w:hAnsi="Calibri"/>
          <w:noProof/>
          <w:sz w:val="22"/>
          <w:szCs w:val="22"/>
        </w:rPr>
      </w:pPr>
      <w:hyperlink w:anchor="_Toc446597644" w:history="1">
        <w:r w:rsidR="002C7C40" w:rsidRPr="00E51D21">
          <w:rPr>
            <w:rStyle w:val="af2"/>
            <w:iCs/>
            <w:noProof/>
          </w:rPr>
          <w:t xml:space="preserve">1.7. </w:t>
        </w:r>
        <w:r w:rsidR="002C7C40" w:rsidRPr="00E51D21">
          <w:rPr>
            <w:rStyle w:val="af2"/>
            <w:noProof/>
          </w:rPr>
          <w:t>Инвестиции в строительство, реконструкцию и техническое перевооружение</w:t>
        </w:r>
        <w:r w:rsidR="002C7C40">
          <w:rPr>
            <w:noProof/>
            <w:webHidden/>
          </w:rPr>
          <w:tab/>
        </w:r>
        <w:r>
          <w:rPr>
            <w:noProof/>
            <w:webHidden/>
          </w:rPr>
          <w:fldChar w:fldCharType="begin"/>
        </w:r>
        <w:r w:rsidR="002C7C40">
          <w:rPr>
            <w:noProof/>
            <w:webHidden/>
          </w:rPr>
          <w:instrText xml:space="preserve"> PAGEREF _Toc446597644 \h </w:instrText>
        </w:r>
        <w:r>
          <w:rPr>
            <w:noProof/>
            <w:webHidden/>
          </w:rPr>
        </w:r>
        <w:r>
          <w:rPr>
            <w:noProof/>
            <w:webHidden/>
          </w:rPr>
          <w:fldChar w:fldCharType="separate"/>
        </w:r>
        <w:r w:rsidR="002C7C40">
          <w:rPr>
            <w:noProof/>
            <w:webHidden/>
          </w:rPr>
          <w:t>18</w:t>
        </w:r>
        <w:r>
          <w:rPr>
            <w:noProof/>
            <w:webHidden/>
          </w:rPr>
          <w:fldChar w:fldCharType="end"/>
        </w:r>
      </w:hyperlink>
    </w:p>
    <w:p w:rsidR="002C7C40" w:rsidRDefault="00FB0795">
      <w:pPr>
        <w:pStyle w:val="23"/>
        <w:rPr>
          <w:rFonts w:ascii="Calibri" w:hAnsi="Calibri"/>
          <w:noProof/>
          <w:sz w:val="22"/>
          <w:szCs w:val="22"/>
        </w:rPr>
      </w:pPr>
      <w:hyperlink w:anchor="_Toc446597645" w:history="1">
        <w:r w:rsidR="002C7C40" w:rsidRPr="00E51D21">
          <w:rPr>
            <w:rStyle w:val="af2"/>
            <w:noProof/>
          </w:rPr>
          <w:t>1.8. Решение по выбору единой теплоснабжающей организации</w:t>
        </w:r>
        <w:r w:rsidR="002C7C40">
          <w:rPr>
            <w:noProof/>
            <w:webHidden/>
          </w:rPr>
          <w:tab/>
        </w:r>
        <w:r>
          <w:rPr>
            <w:noProof/>
            <w:webHidden/>
          </w:rPr>
          <w:fldChar w:fldCharType="begin"/>
        </w:r>
        <w:r w:rsidR="002C7C40">
          <w:rPr>
            <w:noProof/>
            <w:webHidden/>
          </w:rPr>
          <w:instrText xml:space="preserve"> PAGEREF _Toc446597645 \h </w:instrText>
        </w:r>
        <w:r>
          <w:rPr>
            <w:noProof/>
            <w:webHidden/>
          </w:rPr>
        </w:r>
        <w:r>
          <w:rPr>
            <w:noProof/>
            <w:webHidden/>
          </w:rPr>
          <w:fldChar w:fldCharType="separate"/>
        </w:r>
        <w:r w:rsidR="002C7C40">
          <w:rPr>
            <w:noProof/>
            <w:webHidden/>
          </w:rPr>
          <w:t>19</w:t>
        </w:r>
        <w:r>
          <w:rPr>
            <w:noProof/>
            <w:webHidden/>
          </w:rPr>
          <w:fldChar w:fldCharType="end"/>
        </w:r>
      </w:hyperlink>
    </w:p>
    <w:p w:rsidR="002C7C40" w:rsidRDefault="00FB0795">
      <w:pPr>
        <w:pStyle w:val="12"/>
        <w:rPr>
          <w:rFonts w:ascii="Calibri" w:hAnsi="Calibri"/>
          <w:noProof/>
          <w:sz w:val="22"/>
          <w:szCs w:val="22"/>
        </w:rPr>
      </w:pPr>
      <w:hyperlink w:anchor="_Toc446597646" w:history="1">
        <w:r w:rsidR="002C7C40" w:rsidRPr="00E51D21">
          <w:rPr>
            <w:rStyle w:val="af2"/>
            <w:rFonts w:eastAsia="Arial Unicode MS"/>
            <w:noProof/>
          </w:rPr>
          <w:t xml:space="preserve">1.9. </w:t>
        </w:r>
        <w:r w:rsidR="002C7C40" w:rsidRPr="00E51D21">
          <w:rPr>
            <w:rStyle w:val="af2"/>
            <w:noProof/>
          </w:rPr>
          <w:t>Решения о распределении тепловой нагрузки между источниками тепловой энергии</w:t>
        </w:r>
        <w:r w:rsidR="002C7C40">
          <w:rPr>
            <w:noProof/>
            <w:webHidden/>
          </w:rPr>
          <w:tab/>
        </w:r>
        <w:r>
          <w:rPr>
            <w:noProof/>
            <w:webHidden/>
          </w:rPr>
          <w:fldChar w:fldCharType="begin"/>
        </w:r>
        <w:r w:rsidR="002C7C40">
          <w:rPr>
            <w:noProof/>
            <w:webHidden/>
          </w:rPr>
          <w:instrText xml:space="preserve"> PAGEREF _Toc446597646 \h </w:instrText>
        </w:r>
        <w:r>
          <w:rPr>
            <w:noProof/>
            <w:webHidden/>
          </w:rPr>
        </w:r>
        <w:r>
          <w:rPr>
            <w:noProof/>
            <w:webHidden/>
          </w:rPr>
          <w:fldChar w:fldCharType="separate"/>
        </w:r>
        <w:r w:rsidR="002C7C40">
          <w:rPr>
            <w:noProof/>
            <w:webHidden/>
          </w:rPr>
          <w:t>20</w:t>
        </w:r>
        <w:r>
          <w:rPr>
            <w:noProof/>
            <w:webHidden/>
          </w:rPr>
          <w:fldChar w:fldCharType="end"/>
        </w:r>
      </w:hyperlink>
    </w:p>
    <w:p w:rsidR="002C7C40" w:rsidRDefault="00FB0795">
      <w:pPr>
        <w:pStyle w:val="12"/>
        <w:rPr>
          <w:rFonts w:ascii="Calibri" w:hAnsi="Calibri"/>
          <w:noProof/>
          <w:sz w:val="22"/>
          <w:szCs w:val="22"/>
        </w:rPr>
      </w:pPr>
      <w:hyperlink w:anchor="_Toc446597647" w:history="1">
        <w:r w:rsidR="002C7C40" w:rsidRPr="00E51D21">
          <w:rPr>
            <w:rStyle w:val="af2"/>
            <w:noProof/>
          </w:rPr>
          <w:t>1.10. Решения по бесхозяйным тепловым сетям</w:t>
        </w:r>
        <w:r w:rsidR="002C7C40">
          <w:rPr>
            <w:noProof/>
            <w:webHidden/>
          </w:rPr>
          <w:tab/>
        </w:r>
        <w:r>
          <w:rPr>
            <w:noProof/>
            <w:webHidden/>
          </w:rPr>
          <w:fldChar w:fldCharType="begin"/>
        </w:r>
        <w:r w:rsidR="002C7C40">
          <w:rPr>
            <w:noProof/>
            <w:webHidden/>
          </w:rPr>
          <w:instrText xml:space="preserve"> PAGEREF _Toc446597647 \h </w:instrText>
        </w:r>
        <w:r>
          <w:rPr>
            <w:noProof/>
            <w:webHidden/>
          </w:rPr>
        </w:r>
        <w:r>
          <w:rPr>
            <w:noProof/>
            <w:webHidden/>
          </w:rPr>
          <w:fldChar w:fldCharType="separate"/>
        </w:r>
        <w:r w:rsidR="002C7C40">
          <w:rPr>
            <w:noProof/>
            <w:webHidden/>
          </w:rPr>
          <w:t>20</w:t>
        </w:r>
        <w:r>
          <w:rPr>
            <w:noProof/>
            <w:webHidden/>
          </w:rPr>
          <w:fldChar w:fldCharType="end"/>
        </w:r>
      </w:hyperlink>
    </w:p>
    <w:p w:rsidR="002C7C40" w:rsidRDefault="00FB0795">
      <w:pPr>
        <w:pStyle w:val="12"/>
        <w:rPr>
          <w:rFonts w:ascii="Calibri" w:hAnsi="Calibri"/>
          <w:noProof/>
          <w:sz w:val="22"/>
          <w:szCs w:val="22"/>
        </w:rPr>
      </w:pPr>
      <w:hyperlink w:anchor="_Toc446597648" w:history="1">
        <w:r w:rsidR="002C7C40" w:rsidRPr="00E51D21">
          <w:rPr>
            <w:rStyle w:val="af2"/>
            <w:caps/>
            <w:noProof/>
          </w:rPr>
          <w:t>ОБОСНОВЫВАЮЩИЕ МАТЕРИАЛЫ</w:t>
        </w:r>
        <w:r w:rsidR="002C7C40">
          <w:rPr>
            <w:noProof/>
            <w:webHidden/>
          </w:rPr>
          <w:tab/>
        </w:r>
        <w:r>
          <w:rPr>
            <w:noProof/>
            <w:webHidden/>
          </w:rPr>
          <w:fldChar w:fldCharType="begin"/>
        </w:r>
        <w:r w:rsidR="002C7C40">
          <w:rPr>
            <w:noProof/>
            <w:webHidden/>
          </w:rPr>
          <w:instrText xml:space="preserve"> PAGEREF _Toc446597648 \h </w:instrText>
        </w:r>
        <w:r>
          <w:rPr>
            <w:noProof/>
            <w:webHidden/>
          </w:rPr>
        </w:r>
        <w:r>
          <w:rPr>
            <w:noProof/>
            <w:webHidden/>
          </w:rPr>
          <w:fldChar w:fldCharType="separate"/>
        </w:r>
        <w:r w:rsidR="002C7C40">
          <w:rPr>
            <w:noProof/>
            <w:webHidden/>
          </w:rPr>
          <w:t>21</w:t>
        </w:r>
        <w:r>
          <w:rPr>
            <w:noProof/>
            <w:webHidden/>
          </w:rPr>
          <w:fldChar w:fldCharType="end"/>
        </w:r>
      </w:hyperlink>
    </w:p>
    <w:p w:rsidR="002C7C40" w:rsidRDefault="00FB0795">
      <w:pPr>
        <w:pStyle w:val="12"/>
        <w:tabs>
          <w:tab w:val="left" w:pos="660"/>
        </w:tabs>
        <w:rPr>
          <w:rFonts w:ascii="Calibri" w:hAnsi="Calibri"/>
          <w:noProof/>
          <w:sz w:val="22"/>
          <w:szCs w:val="22"/>
        </w:rPr>
      </w:pPr>
      <w:hyperlink w:anchor="_Toc446597649" w:history="1">
        <w:r w:rsidR="002C7C40" w:rsidRPr="00E51D21">
          <w:rPr>
            <w:rStyle w:val="af2"/>
            <w:noProof/>
          </w:rPr>
          <w:t>2.1.</w:t>
        </w:r>
        <w:r w:rsidR="002C7C40">
          <w:rPr>
            <w:rFonts w:ascii="Calibri" w:hAnsi="Calibri"/>
            <w:noProof/>
            <w:sz w:val="22"/>
            <w:szCs w:val="22"/>
          </w:rPr>
          <w:tab/>
        </w:r>
        <w:r w:rsidR="002C7C40" w:rsidRPr="00E51D21">
          <w:rPr>
            <w:rStyle w:val="af2"/>
            <w:noProof/>
          </w:rPr>
          <w:t>Существующее положение в сфере производства, передачи и потребления тепловой энергии</w:t>
        </w:r>
        <w:r w:rsidR="002C7C40">
          <w:rPr>
            <w:noProof/>
            <w:webHidden/>
          </w:rPr>
          <w:tab/>
        </w:r>
        <w:r>
          <w:rPr>
            <w:noProof/>
            <w:webHidden/>
          </w:rPr>
          <w:fldChar w:fldCharType="begin"/>
        </w:r>
        <w:r w:rsidR="002C7C40">
          <w:rPr>
            <w:noProof/>
            <w:webHidden/>
          </w:rPr>
          <w:instrText xml:space="preserve"> PAGEREF _Toc446597649 \h </w:instrText>
        </w:r>
        <w:r>
          <w:rPr>
            <w:noProof/>
            <w:webHidden/>
          </w:rPr>
        </w:r>
        <w:r>
          <w:rPr>
            <w:noProof/>
            <w:webHidden/>
          </w:rPr>
          <w:fldChar w:fldCharType="separate"/>
        </w:r>
        <w:r w:rsidR="002C7C40">
          <w:rPr>
            <w:noProof/>
            <w:webHidden/>
          </w:rPr>
          <w:t>21</w:t>
        </w:r>
        <w:r>
          <w:rPr>
            <w:noProof/>
            <w:webHidden/>
          </w:rPr>
          <w:fldChar w:fldCharType="end"/>
        </w:r>
      </w:hyperlink>
    </w:p>
    <w:p w:rsidR="002C7C40" w:rsidRDefault="00FB0795">
      <w:pPr>
        <w:pStyle w:val="12"/>
        <w:rPr>
          <w:rFonts w:ascii="Calibri" w:hAnsi="Calibri"/>
          <w:noProof/>
          <w:sz w:val="22"/>
          <w:szCs w:val="22"/>
        </w:rPr>
      </w:pPr>
      <w:hyperlink w:anchor="_Toc446597650" w:history="1">
        <w:r w:rsidR="002C7C40" w:rsidRPr="00E51D21">
          <w:rPr>
            <w:rStyle w:val="af2"/>
            <w:noProof/>
          </w:rPr>
          <w:t>2.1.1 Функциональная структура теплоснабжения</w:t>
        </w:r>
        <w:r w:rsidR="002C7C40">
          <w:rPr>
            <w:noProof/>
            <w:webHidden/>
          </w:rPr>
          <w:tab/>
        </w:r>
        <w:r>
          <w:rPr>
            <w:noProof/>
            <w:webHidden/>
          </w:rPr>
          <w:fldChar w:fldCharType="begin"/>
        </w:r>
        <w:r w:rsidR="002C7C40">
          <w:rPr>
            <w:noProof/>
            <w:webHidden/>
          </w:rPr>
          <w:instrText xml:space="preserve"> PAGEREF _Toc446597650 \h </w:instrText>
        </w:r>
        <w:r>
          <w:rPr>
            <w:noProof/>
            <w:webHidden/>
          </w:rPr>
        </w:r>
        <w:r>
          <w:rPr>
            <w:noProof/>
            <w:webHidden/>
          </w:rPr>
          <w:fldChar w:fldCharType="separate"/>
        </w:r>
        <w:r w:rsidR="002C7C40">
          <w:rPr>
            <w:noProof/>
            <w:webHidden/>
          </w:rPr>
          <w:t>21</w:t>
        </w:r>
        <w:r>
          <w:rPr>
            <w:noProof/>
            <w:webHidden/>
          </w:rPr>
          <w:fldChar w:fldCharType="end"/>
        </w:r>
      </w:hyperlink>
    </w:p>
    <w:p w:rsidR="002C7C40" w:rsidRDefault="00FB0795">
      <w:pPr>
        <w:pStyle w:val="12"/>
        <w:rPr>
          <w:rFonts w:ascii="Calibri" w:hAnsi="Calibri"/>
          <w:noProof/>
          <w:sz w:val="22"/>
          <w:szCs w:val="22"/>
        </w:rPr>
      </w:pPr>
      <w:hyperlink w:anchor="_Toc446597651" w:history="1">
        <w:r w:rsidR="002C7C40" w:rsidRPr="00E51D21">
          <w:rPr>
            <w:rStyle w:val="af2"/>
            <w:noProof/>
          </w:rPr>
          <w:t>2.1.2 Источники тепловой энергии</w:t>
        </w:r>
        <w:r w:rsidR="002C7C40">
          <w:rPr>
            <w:noProof/>
            <w:webHidden/>
          </w:rPr>
          <w:tab/>
        </w:r>
        <w:r>
          <w:rPr>
            <w:noProof/>
            <w:webHidden/>
          </w:rPr>
          <w:fldChar w:fldCharType="begin"/>
        </w:r>
        <w:r w:rsidR="002C7C40">
          <w:rPr>
            <w:noProof/>
            <w:webHidden/>
          </w:rPr>
          <w:instrText xml:space="preserve"> PAGEREF _Toc446597651 \h </w:instrText>
        </w:r>
        <w:r>
          <w:rPr>
            <w:noProof/>
            <w:webHidden/>
          </w:rPr>
        </w:r>
        <w:r>
          <w:rPr>
            <w:noProof/>
            <w:webHidden/>
          </w:rPr>
          <w:fldChar w:fldCharType="separate"/>
        </w:r>
        <w:r w:rsidR="002C7C40">
          <w:rPr>
            <w:noProof/>
            <w:webHidden/>
          </w:rPr>
          <w:t>22</w:t>
        </w:r>
        <w:r>
          <w:rPr>
            <w:noProof/>
            <w:webHidden/>
          </w:rPr>
          <w:fldChar w:fldCharType="end"/>
        </w:r>
      </w:hyperlink>
    </w:p>
    <w:p w:rsidR="002C7C40" w:rsidRDefault="00FB0795">
      <w:pPr>
        <w:pStyle w:val="12"/>
        <w:rPr>
          <w:rFonts w:ascii="Calibri" w:hAnsi="Calibri"/>
          <w:noProof/>
          <w:sz w:val="22"/>
          <w:szCs w:val="22"/>
        </w:rPr>
      </w:pPr>
      <w:hyperlink w:anchor="_Toc446597652" w:history="1">
        <w:r w:rsidR="002C7C40" w:rsidRPr="00E51D21">
          <w:rPr>
            <w:rStyle w:val="af2"/>
            <w:noProof/>
          </w:rPr>
          <w:t>2.1.3 Тепловые сети, сооружения на них и тепловые пункты</w:t>
        </w:r>
        <w:r w:rsidR="002C7C40">
          <w:rPr>
            <w:noProof/>
            <w:webHidden/>
          </w:rPr>
          <w:tab/>
        </w:r>
        <w:r>
          <w:rPr>
            <w:noProof/>
            <w:webHidden/>
          </w:rPr>
          <w:fldChar w:fldCharType="begin"/>
        </w:r>
        <w:r w:rsidR="002C7C40">
          <w:rPr>
            <w:noProof/>
            <w:webHidden/>
          </w:rPr>
          <w:instrText xml:space="preserve"> PAGEREF _Toc446597652 \h </w:instrText>
        </w:r>
        <w:r>
          <w:rPr>
            <w:noProof/>
            <w:webHidden/>
          </w:rPr>
        </w:r>
        <w:r>
          <w:rPr>
            <w:noProof/>
            <w:webHidden/>
          </w:rPr>
          <w:fldChar w:fldCharType="separate"/>
        </w:r>
        <w:r w:rsidR="002C7C40">
          <w:rPr>
            <w:noProof/>
            <w:webHidden/>
          </w:rPr>
          <w:t>25</w:t>
        </w:r>
        <w:r>
          <w:rPr>
            <w:noProof/>
            <w:webHidden/>
          </w:rPr>
          <w:fldChar w:fldCharType="end"/>
        </w:r>
      </w:hyperlink>
    </w:p>
    <w:p w:rsidR="002C7C40" w:rsidRDefault="00FB0795">
      <w:pPr>
        <w:pStyle w:val="12"/>
        <w:rPr>
          <w:rFonts w:ascii="Calibri" w:hAnsi="Calibri"/>
          <w:noProof/>
          <w:sz w:val="22"/>
          <w:szCs w:val="22"/>
        </w:rPr>
      </w:pPr>
      <w:hyperlink w:anchor="_Toc446597653" w:history="1">
        <w:r w:rsidR="002C7C40" w:rsidRPr="00E51D21">
          <w:rPr>
            <w:rStyle w:val="af2"/>
            <w:noProof/>
          </w:rPr>
          <w:t>2.1.4 Зоны действия источников тепловой энергии</w:t>
        </w:r>
        <w:r w:rsidR="002C7C40">
          <w:rPr>
            <w:noProof/>
            <w:webHidden/>
          </w:rPr>
          <w:tab/>
        </w:r>
        <w:r>
          <w:rPr>
            <w:noProof/>
            <w:webHidden/>
          </w:rPr>
          <w:fldChar w:fldCharType="begin"/>
        </w:r>
        <w:r w:rsidR="002C7C40">
          <w:rPr>
            <w:noProof/>
            <w:webHidden/>
          </w:rPr>
          <w:instrText xml:space="preserve"> PAGEREF _Toc446597653 \h </w:instrText>
        </w:r>
        <w:r>
          <w:rPr>
            <w:noProof/>
            <w:webHidden/>
          </w:rPr>
        </w:r>
        <w:r>
          <w:rPr>
            <w:noProof/>
            <w:webHidden/>
          </w:rPr>
          <w:fldChar w:fldCharType="separate"/>
        </w:r>
        <w:r w:rsidR="002C7C40">
          <w:rPr>
            <w:noProof/>
            <w:webHidden/>
          </w:rPr>
          <w:t>32</w:t>
        </w:r>
        <w:r>
          <w:rPr>
            <w:noProof/>
            <w:webHidden/>
          </w:rPr>
          <w:fldChar w:fldCharType="end"/>
        </w:r>
      </w:hyperlink>
    </w:p>
    <w:p w:rsidR="002C7C40" w:rsidRDefault="00FB0795">
      <w:pPr>
        <w:pStyle w:val="12"/>
        <w:rPr>
          <w:rFonts w:ascii="Calibri" w:hAnsi="Calibri"/>
          <w:noProof/>
          <w:sz w:val="22"/>
          <w:szCs w:val="22"/>
        </w:rPr>
      </w:pPr>
      <w:hyperlink w:anchor="_Toc446597654" w:history="1">
        <w:r w:rsidR="002C7C40" w:rsidRPr="00E51D21">
          <w:rPr>
            <w:rStyle w:val="af2"/>
            <w:noProof/>
          </w:rPr>
          <w:t>2.1.5. Тепловые нагрузки потребителей тепловой энергии, групп потребителей тепловой энергии в зонах действия источников тепловой энергии</w:t>
        </w:r>
        <w:r w:rsidR="002C7C40">
          <w:rPr>
            <w:noProof/>
            <w:webHidden/>
          </w:rPr>
          <w:tab/>
        </w:r>
        <w:r>
          <w:rPr>
            <w:noProof/>
            <w:webHidden/>
          </w:rPr>
          <w:fldChar w:fldCharType="begin"/>
        </w:r>
        <w:r w:rsidR="002C7C40">
          <w:rPr>
            <w:noProof/>
            <w:webHidden/>
          </w:rPr>
          <w:instrText xml:space="preserve"> PAGEREF _Toc446597654 \h </w:instrText>
        </w:r>
        <w:r>
          <w:rPr>
            <w:noProof/>
            <w:webHidden/>
          </w:rPr>
        </w:r>
        <w:r>
          <w:rPr>
            <w:noProof/>
            <w:webHidden/>
          </w:rPr>
          <w:fldChar w:fldCharType="separate"/>
        </w:r>
        <w:r w:rsidR="002C7C40">
          <w:rPr>
            <w:noProof/>
            <w:webHidden/>
          </w:rPr>
          <w:t>32</w:t>
        </w:r>
        <w:r>
          <w:rPr>
            <w:noProof/>
            <w:webHidden/>
          </w:rPr>
          <w:fldChar w:fldCharType="end"/>
        </w:r>
      </w:hyperlink>
    </w:p>
    <w:p w:rsidR="002C7C40" w:rsidRDefault="00FB0795">
      <w:pPr>
        <w:pStyle w:val="12"/>
        <w:rPr>
          <w:rFonts w:ascii="Calibri" w:hAnsi="Calibri"/>
          <w:noProof/>
          <w:sz w:val="22"/>
          <w:szCs w:val="22"/>
        </w:rPr>
      </w:pPr>
      <w:hyperlink w:anchor="_Toc446597655" w:history="1">
        <w:r w:rsidR="002C7C40" w:rsidRPr="00E51D21">
          <w:rPr>
            <w:rStyle w:val="af2"/>
            <w:noProof/>
          </w:rPr>
          <w:t>2.1.6 Балансы тепловой мощности и тепловой нагрузки в зонах действия источников тепловой энергии</w:t>
        </w:r>
        <w:r w:rsidR="002C7C40">
          <w:rPr>
            <w:noProof/>
            <w:webHidden/>
          </w:rPr>
          <w:tab/>
        </w:r>
        <w:r>
          <w:rPr>
            <w:noProof/>
            <w:webHidden/>
          </w:rPr>
          <w:fldChar w:fldCharType="begin"/>
        </w:r>
        <w:r w:rsidR="002C7C40">
          <w:rPr>
            <w:noProof/>
            <w:webHidden/>
          </w:rPr>
          <w:instrText xml:space="preserve"> PAGEREF _Toc446597655 \h </w:instrText>
        </w:r>
        <w:r>
          <w:rPr>
            <w:noProof/>
            <w:webHidden/>
          </w:rPr>
        </w:r>
        <w:r>
          <w:rPr>
            <w:noProof/>
            <w:webHidden/>
          </w:rPr>
          <w:fldChar w:fldCharType="separate"/>
        </w:r>
        <w:r w:rsidR="002C7C40">
          <w:rPr>
            <w:noProof/>
            <w:webHidden/>
          </w:rPr>
          <w:t>35</w:t>
        </w:r>
        <w:r>
          <w:rPr>
            <w:noProof/>
            <w:webHidden/>
          </w:rPr>
          <w:fldChar w:fldCharType="end"/>
        </w:r>
      </w:hyperlink>
    </w:p>
    <w:p w:rsidR="002C7C40" w:rsidRDefault="00FB0795">
      <w:pPr>
        <w:pStyle w:val="12"/>
        <w:rPr>
          <w:rFonts w:ascii="Calibri" w:hAnsi="Calibri"/>
          <w:noProof/>
          <w:sz w:val="22"/>
          <w:szCs w:val="22"/>
        </w:rPr>
      </w:pPr>
      <w:hyperlink w:anchor="_Toc446597656" w:history="1">
        <w:r w:rsidR="002C7C40" w:rsidRPr="00E51D21">
          <w:rPr>
            <w:rStyle w:val="af2"/>
            <w:noProof/>
          </w:rPr>
          <w:t>2.1.7 Балансы теплоносителя</w:t>
        </w:r>
        <w:r w:rsidR="002C7C40">
          <w:rPr>
            <w:noProof/>
            <w:webHidden/>
          </w:rPr>
          <w:tab/>
        </w:r>
        <w:r>
          <w:rPr>
            <w:noProof/>
            <w:webHidden/>
          </w:rPr>
          <w:fldChar w:fldCharType="begin"/>
        </w:r>
        <w:r w:rsidR="002C7C40">
          <w:rPr>
            <w:noProof/>
            <w:webHidden/>
          </w:rPr>
          <w:instrText xml:space="preserve"> PAGEREF _Toc446597656 \h </w:instrText>
        </w:r>
        <w:r>
          <w:rPr>
            <w:noProof/>
            <w:webHidden/>
          </w:rPr>
        </w:r>
        <w:r>
          <w:rPr>
            <w:noProof/>
            <w:webHidden/>
          </w:rPr>
          <w:fldChar w:fldCharType="separate"/>
        </w:r>
        <w:r w:rsidR="002C7C40">
          <w:rPr>
            <w:noProof/>
            <w:webHidden/>
          </w:rPr>
          <w:t>36</w:t>
        </w:r>
        <w:r>
          <w:rPr>
            <w:noProof/>
            <w:webHidden/>
          </w:rPr>
          <w:fldChar w:fldCharType="end"/>
        </w:r>
      </w:hyperlink>
    </w:p>
    <w:p w:rsidR="002C7C40" w:rsidRDefault="00FB0795">
      <w:pPr>
        <w:pStyle w:val="12"/>
        <w:rPr>
          <w:rFonts w:ascii="Calibri" w:hAnsi="Calibri"/>
          <w:noProof/>
          <w:sz w:val="22"/>
          <w:szCs w:val="22"/>
        </w:rPr>
      </w:pPr>
      <w:hyperlink w:anchor="_Toc446597657" w:history="1">
        <w:r w:rsidR="002C7C40" w:rsidRPr="00E51D21">
          <w:rPr>
            <w:rStyle w:val="af2"/>
            <w:noProof/>
          </w:rPr>
          <w:t>2.1.8 Топливные балансы источников тепловой энергии и система обеспечения топливом</w:t>
        </w:r>
        <w:r w:rsidR="002C7C40">
          <w:rPr>
            <w:noProof/>
            <w:webHidden/>
          </w:rPr>
          <w:tab/>
        </w:r>
        <w:r>
          <w:rPr>
            <w:noProof/>
            <w:webHidden/>
          </w:rPr>
          <w:fldChar w:fldCharType="begin"/>
        </w:r>
        <w:r w:rsidR="002C7C40">
          <w:rPr>
            <w:noProof/>
            <w:webHidden/>
          </w:rPr>
          <w:instrText xml:space="preserve"> PAGEREF _Toc446597657 \h </w:instrText>
        </w:r>
        <w:r>
          <w:rPr>
            <w:noProof/>
            <w:webHidden/>
          </w:rPr>
        </w:r>
        <w:r>
          <w:rPr>
            <w:noProof/>
            <w:webHidden/>
          </w:rPr>
          <w:fldChar w:fldCharType="separate"/>
        </w:r>
        <w:r w:rsidR="002C7C40">
          <w:rPr>
            <w:noProof/>
            <w:webHidden/>
          </w:rPr>
          <w:t>37</w:t>
        </w:r>
        <w:r>
          <w:rPr>
            <w:noProof/>
            <w:webHidden/>
          </w:rPr>
          <w:fldChar w:fldCharType="end"/>
        </w:r>
      </w:hyperlink>
    </w:p>
    <w:p w:rsidR="002C7C40" w:rsidRDefault="00FB0795">
      <w:pPr>
        <w:pStyle w:val="12"/>
        <w:rPr>
          <w:rFonts w:ascii="Calibri" w:hAnsi="Calibri"/>
          <w:noProof/>
          <w:sz w:val="22"/>
          <w:szCs w:val="22"/>
        </w:rPr>
      </w:pPr>
      <w:hyperlink w:anchor="_Toc446597658" w:history="1">
        <w:r w:rsidR="002C7C40" w:rsidRPr="00E51D21">
          <w:rPr>
            <w:rStyle w:val="af2"/>
            <w:noProof/>
          </w:rPr>
          <w:t>2.1.9 Надежность теплоснабжения</w:t>
        </w:r>
        <w:r w:rsidR="002C7C40">
          <w:rPr>
            <w:noProof/>
            <w:webHidden/>
          </w:rPr>
          <w:tab/>
        </w:r>
        <w:r>
          <w:rPr>
            <w:noProof/>
            <w:webHidden/>
          </w:rPr>
          <w:fldChar w:fldCharType="begin"/>
        </w:r>
        <w:r w:rsidR="002C7C40">
          <w:rPr>
            <w:noProof/>
            <w:webHidden/>
          </w:rPr>
          <w:instrText xml:space="preserve"> PAGEREF _Toc446597658 \h </w:instrText>
        </w:r>
        <w:r>
          <w:rPr>
            <w:noProof/>
            <w:webHidden/>
          </w:rPr>
        </w:r>
        <w:r>
          <w:rPr>
            <w:noProof/>
            <w:webHidden/>
          </w:rPr>
          <w:fldChar w:fldCharType="separate"/>
        </w:r>
        <w:r w:rsidR="002C7C40">
          <w:rPr>
            <w:noProof/>
            <w:webHidden/>
          </w:rPr>
          <w:t>39</w:t>
        </w:r>
        <w:r>
          <w:rPr>
            <w:noProof/>
            <w:webHidden/>
          </w:rPr>
          <w:fldChar w:fldCharType="end"/>
        </w:r>
      </w:hyperlink>
    </w:p>
    <w:p w:rsidR="002C7C40" w:rsidRDefault="00FB0795">
      <w:pPr>
        <w:pStyle w:val="12"/>
        <w:rPr>
          <w:rFonts w:ascii="Calibri" w:hAnsi="Calibri"/>
          <w:noProof/>
          <w:sz w:val="22"/>
          <w:szCs w:val="22"/>
        </w:rPr>
      </w:pPr>
      <w:hyperlink w:anchor="_Toc446597659" w:history="1">
        <w:r w:rsidR="002C7C40" w:rsidRPr="00E51D21">
          <w:rPr>
            <w:rStyle w:val="af2"/>
            <w:noProof/>
          </w:rPr>
          <w:t>2.1.10 Технико-экономические показатели теплоснабжающих и теплосетевых организаций</w:t>
        </w:r>
        <w:r w:rsidR="002C7C40">
          <w:rPr>
            <w:noProof/>
            <w:webHidden/>
          </w:rPr>
          <w:tab/>
        </w:r>
        <w:r>
          <w:rPr>
            <w:noProof/>
            <w:webHidden/>
          </w:rPr>
          <w:fldChar w:fldCharType="begin"/>
        </w:r>
        <w:r w:rsidR="002C7C40">
          <w:rPr>
            <w:noProof/>
            <w:webHidden/>
          </w:rPr>
          <w:instrText xml:space="preserve"> PAGEREF _Toc446597659 \h </w:instrText>
        </w:r>
        <w:r>
          <w:rPr>
            <w:noProof/>
            <w:webHidden/>
          </w:rPr>
        </w:r>
        <w:r>
          <w:rPr>
            <w:noProof/>
            <w:webHidden/>
          </w:rPr>
          <w:fldChar w:fldCharType="separate"/>
        </w:r>
        <w:r w:rsidR="002C7C40">
          <w:rPr>
            <w:noProof/>
            <w:webHidden/>
          </w:rPr>
          <w:t>40</w:t>
        </w:r>
        <w:r>
          <w:rPr>
            <w:noProof/>
            <w:webHidden/>
          </w:rPr>
          <w:fldChar w:fldCharType="end"/>
        </w:r>
      </w:hyperlink>
    </w:p>
    <w:p w:rsidR="002C7C40" w:rsidRDefault="00FB0795">
      <w:pPr>
        <w:pStyle w:val="12"/>
        <w:rPr>
          <w:rFonts w:ascii="Calibri" w:hAnsi="Calibri"/>
          <w:noProof/>
          <w:sz w:val="22"/>
          <w:szCs w:val="22"/>
        </w:rPr>
      </w:pPr>
      <w:hyperlink w:anchor="_Toc446597660" w:history="1">
        <w:r w:rsidR="002C7C40" w:rsidRPr="00E51D21">
          <w:rPr>
            <w:rStyle w:val="af2"/>
            <w:noProof/>
          </w:rPr>
          <w:t>2.1.11 Цены (тарифы) в сфере теплоснабжения</w:t>
        </w:r>
        <w:r w:rsidR="002C7C40">
          <w:rPr>
            <w:noProof/>
            <w:webHidden/>
          </w:rPr>
          <w:tab/>
        </w:r>
        <w:r>
          <w:rPr>
            <w:noProof/>
            <w:webHidden/>
          </w:rPr>
          <w:fldChar w:fldCharType="begin"/>
        </w:r>
        <w:r w:rsidR="002C7C40">
          <w:rPr>
            <w:noProof/>
            <w:webHidden/>
          </w:rPr>
          <w:instrText xml:space="preserve"> PAGEREF _Toc446597660 \h </w:instrText>
        </w:r>
        <w:r>
          <w:rPr>
            <w:noProof/>
            <w:webHidden/>
          </w:rPr>
        </w:r>
        <w:r>
          <w:rPr>
            <w:noProof/>
            <w:webHidden/>
          </w:rPr>
          <w:fldChar w:fldCharType="separate"/>
        </w:r>
        <w:r w:rsidR="002C7C40">
          <w:rPr>
            <w:noProof/>
            <w:webHidden/>
          </w:rPr>
          <w:t>45</w:t>
        </w:r>
        <w:r>
          <w:rPr>
            <w:noProof/>
            <w:webHidden/>
          </w:rPr>
          <w:fldChar w:fldCharType="end"/>
        </w:r>
      </w:hyperlink>
    </w:p>
    <w:p w:rsidR="002C7C40" w:rsidRDefault="00FB0795">
      <w:pPr>
        <w:pStyle w:val="12"/>
        <w:rPr>
          <w:rFonts w:ascii="Calibri" w:hAnsi="Calibri"/>
          <w:noProof/>
          <w:sz w:val="22"/>
          <w:szCs w:val="22"/>
        </w:rPr>
      </w:pPr>
      <w:hyperlink w:anchor="_Toc446597661" w:history="1">
        <w:r w:rsidR="002C7C40" w:rsidRPr="00E51D21">
          <w:rPr>
            <w:rStyle w:val="af2"/>
            <w:noProof/>
          </w:rPr>
          <w:t>2.1.12 Описание существующих технических и технологических проблем в системах теплоснабжения поселения, городского округа</w:t>
        </w:r>
        <w:r w:rsidR="002C7C40">
          <w:rPr>
            <w:noProof/>
            <w:webHidden/>
          </w:rPr>
          <w:tab/>
        </w:r>
        <w:r>
          <w:rPr>
            <w:noProof/>
            <w:webHidden/>
          </w:rPr>
          <w:fldChar w:fldCharType="begin"/>
        </w:r>
        <w:r w:rsidR="002C7C40">
          <w:rPr>
            <w:noProof/>
            <w:webHidden/>
          </w:rPr>
          <w:instrText xml:space="preserve"> PAGEREF _Toc446597661 \h </w:instrText>
        </w:r>
        <w:r>
          <w:rPr>
            <w:noProof/>
            <w:webHidden/>
          </w:rPr>
        </w:r>
        <w:r>
          <w:rPr>
            <w:noProof/>
            <w:webHidden/>
          </w:rPr>
          <w:fldChar w:fldCharType="separate"/>
        </w:r>
        <w:r w:rsidR="002C7C40">
          <w:rPr>
            <w:noProof/>
            <w:webHidden/>
          </w:rPr>
          <w:t>47</w:t>
        </w:r>
        <w:r>
          <w:rPr>
            <w:noProof/>
            <w:webHidden/>
          </w:rPr>
          <w:fldChar w:fldCharType="end"/>
        </w:r>
      </w:hyperlink>
    </w:p>
    <w:p w:rsidR="002C7C40" w:rsidRDefault="00FB0795">
      <w:pPr>
        <w:pStyle w:val="12"/>
        <w:rPr>
          <w:rFonts w:ascii="Calibri" w:hAnsi="Calibri"/>
          <w:noProof/>
          <w:sz w:val="22"/>
          <w:szCs w:val="22"/>
        </w:rPr>
      </w:pPr>
      <w:hyperlink w:anchor="_Toc446597662" w:history="1">
        <w:r w:rsidR="002C7C40" w:rsidRPr="00E51D21">
          <w:rPr>
            <w:rStyle w:val="af2"/>
            <w:noProof/>
          </w:rPr>
          <w:t>2.2 Перспективное потребление тепловой энергии на цели теплоснабжения.</w:t>
        </w:r>
        <w:r w:rsidR="002C7C40">
          <w:rPr>
            <w:noProof/>
            <w:webHidden/>
          </w:rPr>
          <w:tab/>
        </w:r>
        <w:r>
          <w:rPr>
            <w:noProof/>
            <w:webHidden/>
          </w:rPr>
          <w:fldChar w:fldCharType="begin"/>
        </w:r>
        <w:r w:rsidR="002C7C40">
          <w:rPr>
            <w:noProof/>
            <w:webHidden/>
          </w:rPr>
          <w:instrText xml:space="preserve"> PAGEREF _Toc446597662 \h </w:instrText>
        </w:r>
        <w:r>
          <w:rPr>
            <w:noProof/>
            <w:webHidden/>
          </w:rPr>
        </w:r>
        <w:r>
          <w:rPr>
            <w:noProof/>
            <w:webHidden/>
          </w:rPr>
          <w:fldChar w:fldCharType="separate"/>
        </w:r>
        <w:r w:rsidR="002C7C40">
          <w:rPr>
            <w:noProof/>
            <w:webHidden/>
          </w:rPr>
          <w:t>48</w:t>
        </w:r>
        <w:r>
          <w:rPr>
            <w:noProof/>
            <w:webHidden/>
          </w:rPr>
          <w:fldChar w:fldCharType="end"/>
        </w:r>
      </w:hyperlink>
    </w:p>
    <w:p w:rsidR="002C7C40" w:rsidRDefault="00FB0795">
      <w:pPr>
        <w:pStyle w:val="12"/>
        <w:rPr>
          <w:rFonts w:ascii="Calibri" w:hAnsi="Calibri"/>
          <w:noProof/>
          <w:sz w:val="22"/>
          <w:szCs w:val="22"/>
        </w:rPr>
      </w:pPr>
      <w:hyperlink w:anchor="_Toc446597663" w:history="1">
        <w:r w:rsidR="002C7C40" w:rsidRPr="00E51D21">
          <w:rPr>
            <w:rStyle w:val="af2"/>
            <w:noProof/>
          </w:rPr>
          <w:t>2.3</w:t>
        </w:r>
        <w:r w:rsidR="002C7C40">
          <w:rPr>
            <w:rFonts w:ascii="Calibri" w:hAnsi="Calibri"/>
            <w:noProof/>
            <w:sz w:val="22"/>
            <w:szCs w:val="22"/>
          </w:rPr>
          <w:tab/>
        </w:r>
        <w:r w:rsidR="002C7C40" w:rsidRPr="00E51D21">
          <w:rPr>
            <w:rStyle w:val="af2"/>
            <w:noProof/>
          </w:rPr>
          <w:t>Перспективные балансы тепловой мощности источников тепловой энергии и тепловой нагрузки.</w:t>
        </w:r>
        <w:r w:rsidR="002C7C40">
          <w:rPr>
            <w:noProof/>
            <w:webHidden/>
          </w:rPr>
          <w:tab/>
        </w:r>
        <w:r>
          <w:rPr>
            <w:noProof/>
            <w:webHidden/>
          </w:rPr>
          <w:fldChar w:fldCharType="begin"/>
        </w:r>
        <w:r w:rsidR="002C7C40">
          <w:rPr>
            <w:noProof/>
            <w:webHidden/>
          </w:rPr>
          <w:instrText xml:space="preserve"> PAGEREF _Toc446597663 \h </w:instrText>
        </w:r>
        <w:r>
          <w:rPr>
            <w:noProof/>
            <w:webHidden/>
          </w:rPr>
        </w:r>
        <w:r>
          <w:rPr>
            <w:noProof/>
            <w:webHidden/>
          </w:rPr>
          <w:fldChar w:fldCharType="separate"/>
        </w:r>
        <w:r w:rsidR="002C7C40">
          <w:rPr>
            <w:noProof/>
            <w:webHidden/>
          </w:rPr>
          <w:t>52</w:t>
        </w:r>
        <w:r>
          <w:rPr>
            <w:noProof/>
            <w:webHidden/>
          </w:rPr>
          <w:fldChar w:fldCharType="end"/>
        </w:r>
      </w:hyperlink>
    </w:p>
    <w:p w:rsidR="002C7C40" w:rsidRDefault="00FB0795">
      <w:pPr>
        <w:pStyle w:val="12"/>
        <w:rPr>
          <w:rFonts w:ascii="Calibri" w:hAnsi="Calibri"/>
          <w:noProof/>
          <w:sz w:val="22"/>
          <w:szCs w:val="22"/>
        </w:rPr>
      </w:pPr>
      <w:hyperlink w:anchor="_Toc446597664" w:history="1">
        <w:r w:rsidR="002C7C40" w:rsidRPr="00E51D21">
          <w:rPr>
            <w:rStyle w:val="af2"/>
            <w:noProof/>
          </w:rPr>
          <w:t>2.4.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2C7C40">
          <w:rPr>
            <w:noProof/>
            <w:webHidden/>
          </w:rPr>
          <w:tab/>
        </w:r>
        <w:r>
          <w:rPr>
            <w:noProof/>
            <w:webHidden/>
          </w:rPr>
          <w:fldChar w:fldCharType="begin"/>
        </w:r>
        <w:r w:rsidR="002C7C40">
          <w:rPr>
            <w:noProof/>
            <w:webHidden/>
          </w:rPr>
          <w:instrText xml:space="preserve"> PAGEREF _Toc446597664 \h </w:instrText>
        </w:r>
        <w:r>
          <w:rPr>
            <w:noProof/>
            <w:webHidden/>
          </w:rPr>
        </w:r>
        <w:r>
          <w:rPr>
            <w:noProof/>
            <w:webHidden/>
          </w:rPr>
          <w:fldChar w:fldCharType="separate"/>
        </w:r>
        <w:r w:rsidR="002C7C40">
          <w:rPr>
            <w:noProof/>
            <w:webHidden/>
          </w:rPr>
          <w:t>53</w:t>
        </w:r>
        <w:r>
          <w:rPr>
            <w:noProof/>
            <w:webHidden/>
          </w:rPr>
          <w:fldChar w:fldCharType="end"/>
        </w:r>
      </w:hyperlink>
    </w:p>
    <w:p w:rsidR="002C7C40" w:rsidRDefault="00FB0795">
      <w:pPr>
        <w:pStyle w:val="12"/>
        <w:rPr>
          <w:rFonts w:ascii="Calibri" w:hAnsi="Calibri"/>
          <w:noProof/>
          <w:sz w:val="22"/>
          <w:szCs w:val="22"/>
        </w:rPr>
      </w:pPr>
      <w:hyperlink w:anchor="_Toc446597665" w:history="1">
        <w:r w:rsidR="002C7C40" w:rsidRPr="00E51D21">
          <w:rPr>
            <w:rStyle w:val="af2"/>
            <w:noProof/>
          </w:rPr>
          <w:t>2.5. Предложения по строительству, реконструкции и техническому перевооружению источников тепловой энергии.</w:t>
        </w:r>
        <w:r w:rsidR="002C7C40">
          <w:rPr>
            <w:noProof/>
            <w:webHidden/>
          </w:rPr>
          <w:tab/>
        </w:r>
        <w:r>
          <w:rPr>
            <w:noProof/>
            <w:webHidden/>
          </w:rPr>
          <w:fldChar w:fldCharType="begin"/>
        </w:r>
        <w:r w:rsidR="002C7C40">
          <w:rPr>
            <w:noProof/>
            <w:webHidden/>
          </w:rPr>
          <w:instrText xml:space="preserve"> PAGEREF _Toc446597665 \h </w:instrText>
        </w:r>
        <w:r>
          <w:rPr>
            <w:noProof/>
            <w:webHidden/>
          </w:rPr>
        </w:r>
        <w:r>
          <w:rPr>
            <w:noProof/>
            <w:webHidden/>
          </w:rPr>
          <w:fldChar w:fldCharType="separate"/>
        </w:r>
        <w:r w:rsidR="002C7C40">
          <w:rPr>
            <w:noProof/>
            <w:webHidden/>
          </w:rPr>
          <w:t>54</w:t>
        </w:r>
        <w:r>
          <w:rPr>
            <w:noProof/>
            <w:webHidden/>
          </w:rPr>
          <w:fldChar w:fldCharType="end"/>
        </w:r>
      </w:hyperlink>
    </w:p>
    <w:p w:rsidR="002C7C40" w:rsidRDefault="00FB0795">
      <w:pPr>
        <w:pStyle w:val="12"/>
        <w:rPr>
          <w:rFonts w:ascii="Calibri" w:hAnsi="Calibri"/>
          <w:noProof/>
          <w:sz w:val="22"/>
          <w:szCs w:val="22"/>
        </w:rPr>
      </w:pPr>
      <w:hyperlink w:anchor="_Toc446597666" w:history="1">
        <w:r w:rsidR="002C7C40" w:rsidRPr="00E51D21">
          <w:rPr>
            <w:rStyle w:val="af2"/>
            <w:noProof/>
          </w:rPr>
          <w:t>2.6. Предложения и обоснования по строительству и реконструкции тепловых сетей и сооружений на них.</w:t>
        </w:r>
        <w:r w:rsidR="002C7C40">
          <w:rPr>
            <w:noProof/>
            <w:webHidden/>
          </w:rPr>
          <w:tab/>
        </w:r>
        <w:r>
          <w:rPr>
            <w:noProof/>
            <w:webHidden/>
          </w:rPr>
          <w:fldChar w:fldCharType="begin"/>
        </w:r>
        <w:r w:rsidR="002C7C40">
          <w:rPr>
            <w:noProof/>
            <w:webHidden/>
          </w:rPr>
          <w:instrText xml:space="preserve"> PAGEREF _Toc446597666 \h </w:instrText>
        </w:r>
        <w:r>
          <w:rPr>
            <w:noProof/>
            <w:webHidden/>
          </w:rPr>
        </w:r>
        <w:r>
          <w:rPr>
            <w:noProof/>
            <w:webHidden/>
          </w:rPr>
          <w:fldChar w:fldCharType="separate"/>
        </w:r>
        <w:r w:rsidR="002C7C40">
          <w:rPr>
            <w:noProof/>
            <w:webHidden/>
          </w:rPr>
          <w:t>55</w:t>
        </w:r>
        <w:r>
          <w:rPr>
            <w:noProof/>
            <w:webHidden/>
          </w:rPr>
          <w:fldChar w:fldCharType="end"/>
        </w:r>
      </w:hyperlink>
    </w:p>
    <w:p w:rsidR="002C7C40" w:rsidRDefault="00FB0795">
      <w:pPr>
        <w:pStyle w:val="12"/>
        <w:rPr>
          <w:rFonts w:ascii="Calibri" w:hAnsi="Calibri"/>
          <w:noProof/>
          <w:sz w:val="22"/>
          <w:szCs w:val="22"/>
        </w:rPr>
      </w:pPr>
      <w:hyperlink w:anchor="_Toc446597667" w:history="1">
        <w:r w:rsidR="002C7C40" w:rsidRPr="00E51D21">
          <w:rPr>
            <w:rStyle w:val="af2"/>
            <w:noProof/>
          </w:rPr>
          <w:t>2.7. Перспективные топливные балансы.</w:t>
        </w:r>
        <w:r w:rsidR="002C7C40">
          <w:rPr>
            <w:noProof/>
            <w:webHidden/>
          </w:rPr>
          <w:tab/>
        </w:r>
        <w:r>
          <w:rPr>
            <w:noProof/>
            <w:webHidden/>
          </w:rPr>
          <w:fldChar w:fldCharType="begin"/>
        </w:r>
        <w:r w:rsidR="002C7C40">
          <w:rPr>
            <w:noProof/>
            <w:webHidden/>
          </w:rPr>
          <w:instrText xml:space="preserve"> PAGEREF _Toc446597667 \h </w:instrText>
        </w:r>
        <w:r>
          <w:rPr>
            <w:noProof/>
            <w:webHidden/>
          </w:rPr>
        </w:r>
        <w:r>
          <w:rPr>
            <w:noProof/>
            <w:webHidden/>
          </w:rPr>
          <w:fldChar w:fldCharType="separate"/>
        </w:r>
        <w:r w:rsidR="002C7C40">
          <w:rPr>
            <w:noProof/>
            <w:webHidden/>
          </w:rPr>
          <w:t>56</w:t>
        </w:r>
        <w:r>
          <w:rPr>
            <w:noProof/>
            <w:webHidden/>
          </w:rPr>
          <w:fldChar w:fldCharType="end"/>
        </w:r>
      </w:hyperlink>
    </w:p>
    <w:p w:rsidR="002C7C40" w:rsidRDefault="00FB0795">
      <w:pPr>
        <w:pStyle w:val="12"/>
        <w:rPr>
          <w:rFonts w:ascii="Calibri" w:hAnsi="Calibri"/>
          <w:noProof/>
          <w:sz w:val="22"/>
          <w:szCs w:val="22"/>
        </w:rPr>
      </w:pPr>
      <w:hyperlink w:anchor="_Toc446597668" w:history="1">
        <w:r w:rsidR="002C7C40" w:rsidRPr="00E51D21">
          <w:rPr>
            <w:rStyle w:val="af2"/>
            <w:noProof/>
          </w:rPr>
          <w:t>2.8.  Оценка надежности теплоснабжения.</w:t>
        </w:r>
        <w:r w:rsidR="002C7C40">
          <w:rPr>
            <w:noProof/>
            <w:webHidden/>
          </w:rPr>
          <w:tab/>
        </w:r>
        <w:r>
          <w:rPr>
            <w:noProof/>
            <w:webHidden/>
          </w:rPr>
          <w:fldChar w:fldCharType="begin"/>
        </w:r>
        <w:r w:rsidR="002C7C40">
          <w:rPr>
            <w:noProof/>
            <w:webHidden/>
          </w:rPr>
          <w:instrText xml:space="preserve"> PAGEREF _Toc446597668 \h </w:instrText>
        </w:r>
        <w:r>
          <w:rPr>
            <w:noProof/>
            <w:webHidden/>
          </w:rPr>
        </w:r>
        <w:r>
          <w:rPr>
            <w:noProof/>
            <w:webHidden/>
          </w:rPr>
          <w:fldChar w:fldCharType="separate"/>
        </w:r>
        <w:r w:rsidR="002C7C40">
          <w:rPr>
            <w:noProof/>
            <w:webHidden/>
          </w:rPr>
          <w:t>57</w:t>
        </w:r>
        <w:r>
          <w:rPr>
            <w:noProof/>
            <w:webHidden/>
          </w:rPr>
          <w:fldChar w:fldCharType="end"/>
        </w:r>
      </w:hyperlink>
    </w:p>
    <w:p w:rsidR="002C7C40" w:rsidRDefault="00FB0795">
      <w:pPr>
        <w:pStyle w:val="12"/>
        <w:rPr>
          <w:rFonts w:ascii="Calibri" w:hAnsi="Calibri"/>
          <w:noProof/>
          <w:sz w:val="22"/>
          <w:szCs w:val="22"/>
        </w:rPr>
      </w:pPr>
      <w:hyperlink w:anchor="_Toc446597669" w:history="1">
        <w:r w:rsidR="002C7C40" w:rsidRPr="00E51D21">
          <w:rPr>
            <w:rStyle w:val="af2"/>
            <w:noProof/>
          </w:rPr>
          <w:t>2.9.  Обоснование инвестиций в строительство, реконструкцию и техническое перевооружение.</w:t>
        </w:r>
        <w:r w:rsidR="002C7C40">
          <w:rPr>
            <w:noProof/>
            <w:webHidden/>
          </w:rPr>
          <w:tab/>
        </w:r>
        <w:r>
          <w:rPr>
            <w:noProof/>
            <w:webHidden/>
          </w:rPr>
          <w:fldChar w:fldCharType="begin"/>
        </w:r>
        <w:r w:rsidR="002C7C40">
          <w:rPr>
            <w:noProof/>
            <w:webHidden/>
          </w:rPr>
          <w:instrText xml:space="preserve"> PAGEREF _Toc446597669 \h </w:instrText>
        </w:r>
        <w:r>
          <w:rPr>
            <w:noProof/>
            <w:webHidden/>
          </w:rPr>
        </w:r>
        <w:r>
          <w:rPr>
            <w:noProof/>
            <w:webHidden/>
          </w:rPr>
          <w:fldChar w:fldCharType="separate"/>
        </w:r>
        <w:r w:rsidR="002C7C40">
          <w:rPr>
            <w:noProof/>
            <w:webHidden/>
          </w:rPr>
          <w:t>59</w:t>
        </w:r>
        <w:r>
          <w:rPr>
            <w:noProof/>
            <w:webHidden/>
          </w:rPr>
          <w:fldChar w:fldCharType="end"/>
        </w:r>
      </w:hyperlink>
    </w:p>
    <w:p w:rsidR="002C7C40" w:rsidRDefault="00FB0795">
      <w:pPr>
        <w:pStyle w:val="12"/>
        <w:rPr>
          <w:rFonts w:ascii="Calibri" w:hAnsi="Calibri"/>
          <w:noProof/>
          <w:sz w:val="22"/>
          <w:szCs w:val="22"/>
        </w:rPr>
      </w:pPr>
      <w:hyperlink w:anchor="_Toc446597670" w:history="1">
        <w:r w:rsidR="002C7C40" w:rsidRPr="00E51D21">
          <w:rPr>
            <w:rStyle w:val="af2"/>
            <w:noProof/>
          </w:rPr>
          <w:t>2.10.  Обоснование предложения по определению единой теплоснабжающей организации</w:t>
        </w:r>
        <w:r w:rsidR="002C7C40">
          <w:rPr>
            <w:noProof/>
            <w:webHidden/>
          </w:rPr>
          <w:tab/>
        </w:r>
        <w:r>
          <w:rPr>
            <w:noProof/>
            <w:webHidden/>
          </w:rPr>
          <w:fldChar w:fldCharType="begin"/>
        </w:r>
        <w:r w:rsidR="002C7C40">
          <w:rPr>
            <w:noProof/>
            <w:webHidden/>
          </w:rPr>
          <w:instrText xml:space="preserve"> PAGEREF _Toc446597670 \h </w:instrText>
        </w:r>
        <w:r>
          <w:rPr>
            <w:noProof/>
            <w:webHidden/>
          </w:rPr>
        </w:r>
        <w:r>
          <w:rPr>
            <w:noProof/>
            <w:webHidden/>
          </w:rPr>
          <w:fldChar w:fldCharType="separate"/>
        </w:r>
        <w:r w:rsidR="002C7C40">
          <w:rPr>
            <w:noProof/>
            <w:webHidden/>
          </w:rPr>
          <w:t>60</w:t>
        </w:r>
        <w:r>
          <w:rPr>
            <w:noProof/>
            <w:webHidden/>
          </w:rPr>
          <w:fldChar w:fldCharType="end"/>
        </w:r>
      </w:hyperlink>
    </w:p>
    <w:p w:rsidR="002C7C40" w:rsidRDefault="00FB0795">
      <w:r>
        <w:fldChar w:fldCharType="end"/>
      </w:r>
    </w:p>
    <w:p w:rsidR="002C7C40" w:rsidRDefault="002C7C40" w:rsidP="008C1248">
      <w:pPr>
        <w:spacing w:before="120" w:after="120"/>
        <w:jc w:val="center"/>
        <w:rPr>
          <w:rStyle w:val="11"/>
          <w:rFonts w:ascii="Times New Roman" w:hAnsi="Times New Roman"/>
          <w:bCs/>
          <w:caps/>
          <w:sz w:val="28"/>
          <w:szCs w:val="28"/>
        </w:rPr>
      </w:pPr>
      <w:bookmarkStart w:id="2" w:name="_Toc338834624"/>
      <w:bookmarkStart w:id="3" w:name="_Toc361733348"/>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Default="002C7C40" w:rsidP="008C1248">
      <w:pPr>
        <w:spacing w:before="120" w:after="120"/>
        <w:jc w:val="center"/>
        <w:rPr>
          <w:rStyle w:val="11"/>
          <w:rFonts w:ascii="Times New Roman" w:hAnsi="Times New Roman"/>
          <w:bCs/>
          <w:caps/>
          <w:sz w:val="28"/>
          <w:szCs w:val="28"/>
        </w:rPr>
      </w:pPr>
    </w:p>
    <w:p w:rsidR="002C7C40" w:rsidRPr="00DB041F" w:rsidRDefault="002C7C40" w:rsidP="00DB041F">
      <w:pPr>
        <w:spacing w:before="120" w:after="120"/>
        <w:jc w:val="center"/>
        <w:rPr>
          <w:rStyle w:val="11"/>
          <w:rFonts w:ascii="Times New Roman" w:hAnsi="Times New Roman"/>
          <w:bCs/>
          <w:caps/>
          <w:sz w:val="24"/>
        </w:rPr>
      </w:pPr>
      <w:bookmarkStart w:id="4" w:name="_Toc446597636"/>
      <w:r w:rsidRPr="00DB041F">
        <w:rPr>
          <w:rStyle w:val="11"/>
          <w:rFonts w:ascii="Times New Roman" w:hAnsi="Times New Roman"/>
          <w:bCs/>
          <w:caps/>
          <w:sz w:val="24"/>
        </w:rPr>
        <w:lastRenderedPageBreak/>
        <w:t>Введение</w:t>
      </w:r>
      <w:bookmarkEnd w:id="2"/>
      <w:bookmarkEnd w:id="3"/>
      <w:bookmarkEnd w:id="4"/>
    </w:p>
    <w:p w:rsidR="002C7C40" w:rsidRPr="00DB041F" w:rsidRDefault="002C7C40" w:rsidP="00DB041F">
      <w:pPr>
        <w:ind w:firstLine="567"/>
        <w:jc w:val="both"/>
      </w:pPr>
      <w:r w:rsidRPr="00DB041F">
        <w:t xml:space="preserve">Настоящий раздел подготовлен в соответствии с Федеральным законом от 27 июля 2010 года № 190-ФЗ «О теплоснабжении», с требованиями к разработке схем теплоснабжения, порядку их разработки и утверждения, утвержденными постановлением Правительства РФ от 22.02.2012 №154 и на основании технического задания. </w:t>
      </w:r>
    </w:p>
    <w:p w:rsidR="002C7C40" w:rsidRPr="00DB041F" w:rsidRDefault="002C7C40" w:rsidP="00DB041F">
      <w:pPr>
        <w:ind w:firstLine="567"/>
        <w:jc w:val="both"/>
      </w:pPr>
      <w:r w:rsidRPr="00DB041F">
        <w:rPr>
          <w:bCs/>
          <w:shd w:val="clear" w:color="auto" w:fill="FFFFFF"/>
        </w:rPr>
        <w:t xml:space="preserve">В СП </w:t>
      </w:r>
      <w:r>
        <w:rPr>
          <w:bCs/>
          <w:shd w:val="clear" w:color="auto" w:fill="FFFFFF"/>
        </w:rPr>
        <w:t>Каменное</w:t>
      </w:r>
      <w:r w:rsidRPr="00DB041F">
        <w:rPr>
          <w:bCs/>
          <w:shd w:val="clear" w:color="auto" w:fill="FFFFFF"/>
        </w:rPr>
        <w:t xml:space="preserve"> </w:t>
      </w:r>
      <w:r>
        <w:rPr>
          <w:bCs/>
          <w:shd w:val="clear" w:color="auto" w:fill="FFFFFF"/>
        </w:rPr>
        <w:t xml:space="preserve">входят </w:t>
      </w:r>
      <w:r>
        <w:rPr>
          <w:shd w:val="clear" w:color="auto" w:fill="FFFFFF"/>
        </w:rPr>
        <w:t>два</w:t>
      </w:r>
      <w:r w:rsidRPr="00DB041F">
        <w:rPr>
          <w:shd w:val="clear" w:color="auto" w:fill="FFFFFF"/>
        </w:rPr>
        <w:t xml:space="preserve"> населённых пункт</w:t>
      </w:r>
      <w:r>
        <w:rPr>
          <w:shd w:val="clear" w:color="auto" w:fill="FFFFFF"/>
        </w:rPr>
        <w:t>а</w:t>
      </w:r>
      <w:r w:rsidRPr="00DB041F">
        <w:rPr>
          <w:shd w:val="clear" w:color="auto" w:fill="FFFFFF"/>
        </w:rPr>
        <w:t xml:space="preserve">: административный центр – </w:t>
      </w:r>
      <w:r>
        <w:rPr>
          <w:bCs/>
        </w:rPr>
        <w:t>село</w:t>
      </w:r>
      <w:r w:rsidRPr="00DB041F">
        <w:rPr>
          <w:bCs/>
        </w:rPr>
        <w:t xml:space="preserve"> </w:t>
      </w:r>
      <w:r>
        <w:rPr>
          <w:bCs/>
        </w:rPr>
        <w:t>Каменное и село Пальяново</w:t>
      </w:r>
      <w:r w:rsidRPr="00DB041F">
        <w:t xml:space="preserve">. </w:t>
      </w:r>
      <w:r>
        <w:t>Ц</w:t>
      </w:r>
      <w:r w:rsidRPr="00DB041F">
        <w:t>ентральное теплоснабжение</w:t>
      </w:r>
      <w:r>
        <w:t xml:space="preserve"> имеется в обоих населенных пунктах</w:t>
      </w:r>
      <w:r w:rsidRPr="00DB041F">
        <w:t>.</w:t>
      </w:r>
    </w:p>
    <w:p w:rsidR="002C7C40" w:rsidRPr="00DB041F" w:rsidRDefault="002C7C40" w:rsidP="00DB041F">
      <w:pPr>
        <w:ind w:firstLine="567"/>
        <w:jc w:val="both"/>
      </w:pPr>
      <w:r w:rsidRPr="00DB041F">
        <w:rPr>
          <w:b/>
        </w:rPr>
        <w:t>Основной целью данной работы</w:t>
      </w:r>
      <w:r w:rsidRPr="00DB041F">
        <w:t xml:space="preserve"> является разработка и оптимизация оптимальных технических решений существующих систем централизованного теплоснабжения определение мероприятий по реконструкции котельной и тепловых сетей, позволяющих повысить качество, надежность и эффективность систем теплоснабжения с минимальными финансовыми затратами на реализацию этих решений. </w:t>
      </w:r>
    </w:p>
    <w:p w:rsidR="002C7C40" w:rsidRPr="00DB041F" w:rsidRDefault="002C7C40" w:rsidP="00DB041F">
      <w:pPr>
        <w:ind w:firstLine="567"/>
        <w:jc w:val="both"/>
      </w:pPr>
      <w:r w:rsidRPr="00DB041F">
        <w:t xml:space="preserve">Для достижения поставленной задачи ниже выполнены следующие проработки: </w:t>
      </w:r>
    </w:p>
    <w:p w:rsidR="002C7C40" w:rsidRPr="00DB041F" w:rsidRDefault="002C7C40" w:rsidP="008147F6">
      <w:pPr>
        <w:numPr>
          <w:ilvl w:val="0"/>
          <w:numId w:val="19"/>
        </w:numPr>
        <w:ind w:left="0" w:firstLine="567"/>
        <w:jc w:val="both"/>
      </w:pPr>
      <w:r w:rsidRPr="00DB041F">
        <w:t>проведено обследование котельных, тепловых сетей и систем теплопотребления;</w:t>
      </w:r>
    </w:p>
    <w:p w:rsidR="002C7C40" w:rsidRPr="00DB041F" w:rsidRDefault="002C7C40" w:rsidP="008147F6">
      <w:pPr>
        <w:numPr>
          <w:ilvl w:val="0"/>
          <w:numId w:val="19"/>
        </w:numPr>
        <w:ind w:left="0" w:firstLine="567"/>
        <w:jc w:val="both"/>
      </w:pPr>
      <w:r w:rsidRPr="00DB041F">
        <w:t>составлены расчетные схемы тепловой сети по уточненным фактическим параметрам участков тепловых сетей и схемам тепловых вводов;</w:t>
      </w:r>
    </w:p>
    <w:p w:rsidR="002C7C40" w:rsidRPr="00DB041F" w:rsidRDefault="002C7C40" w:rsidP="008147F6">
      <w:pPr>
        <w:numPr>
          <w:ilvl w:val="0"/>
          <w:numId w:val="19"/>
        </w:numPr>
        <w:ind w:left="0" w:firstLine="567"/>
        <w:jc w:val="both"/>
      </w:pPr>
      <w:r w:rsidRPr="00DB041F">
        <w:t>выполнен расчет существующих и перспективных тепловых нагрузок;</w:t>
      </w:r>
    </w:p>
    <w:p w:rsidR="002C7C40" w:rsidRPr="00DB041F" w:rsidRDefault="002C7C40" w:rsidP="008147F6">
      <w:pPr>
        <w:numPr>
          <w:ilvl w:val="0"/>
          <w:numId w:val="19"/>
        </w:numPr>
        <w:ind w:left="0" w:firstLine="567"/>
        <w:jc w:val="both"/>
      </w:pPr>
      <w:r w:rsidRPr="00DB041F">
        <w:t xml:space="preserve">произведен расчет гидравлического и теплового режима в тепловых сетях от существующих котельных на температурный график 95-70 °С, определены гидравлические потери напора в тепловых сетях; </w:t>
      </w:r>
    </w:p>
    <w:p w:rsidR="002C7C40" w:rsidRPr="00DB041F" w:rsidRDefault="002C7C40" w:rsidP="008147F6">
      <w:pPr>
        <w:numPr>
          <w:ilvl w:val="0"/>
          <w:numId w:val="19"/>
        </w:numPr>
        <w:ind w:left="0" w:firstLine="567"/>
        <w:jc w:val="both"/>
      </w:pPr>
      <w:r w:rsidRPr="00DB041F">
        <w:t>рассчитаны диаметры отверстий дроссельных устройств у потребителей для гашения избыточного напора;</w:t>
      </w:r>
    </w:p>
    <w:p w:rsidR="002C7C40" w:rsidRPr="00DB041F" w:rsidRDefault="002C7C40" w:rsidP="008147F6">
      <w:pPr>
        <w:numPr>
          <w:ilvl w:val="0"/>
          <w:numId w:val="19"/>
        </w:numPr>
        <w:ind w:left="0" w:firstLine="567"/>
        <w:jc w:val="both"/>
      </w:pPr>
      <w:r w:rsidRPr="00DB041F">
        <w:t xml:space="preserve">рассчитаны тепловые потери в трубопроводах тепловой сети </w:t>
      </w:r>
    </w:p>
    <w:p w:rsidR="002C7C40" w:rsidRPr="00DB041F" w:rsidRDefault="002C7C40" w:rsidP="008147F6">
      <w:pPr>
        <w:numPr>
          <w:ilvl w:val="0"/>
          <w:numId w:val="19"/>
        </w:numPr>
        <w:ind w:left="0" w:firstLine="567"/>
        <w:jc w:val="both"/>
      </w:pPr>
      <w:r w:rsidRPr="00DB041F">
        <w:t>сделан сравнительный анализ оптимизации диаметров;</w:t>
      </w:r>
    </w:p>
    <w:p w:rsidR="002C7C40" w:rsidRPr="00DB041F" w:rsidRDefault="002C7C40" w:rsidP="008147F6">
      <w:pPr>
        <w:numPr>
          <w:ilvl w:val="0"/>
          <w:numId w:val="19"/>
        </w:numPr>
        <w:ind w:left="0" w:firstLine="567"/>
        <w:jc w:val="both"/>
      </w:pPr>
      <w:r w:rsidRPr="00DB041F">
        <w:t>проведена технико-экономическая оценка потребности финансовых средств на выполнение работ по реконструкции систем теплоснабжения;</w:t>
      </w:r>
    </w:p>
    <w:p w:rsidR="002C7C40" w:rsidRPr="00DB041F" w:rsidRDefault="002C7C40" w:rsidP="008147F6">
      <w:pPr>
        <w:numPr>
          <w:ilvl w:val="0"/>
          <w:numId w:val="19"/>
        </w:numPr>
        <w:ind w:left="0" w:firstLine="567"/>
        <w:jc w:val="both"/>
      </w:pPr>
      <w:r w:rsidRPr="00DB041F">
        <w:t>выполнена оптимизация диаметров тепловых сетей существующих систем теплоснабжения.</w:t>
      </w:r>
    </w:p>
    <w:p w:rsidR="002C7C40" w:rsidRPr="00DB041F" w:rsidRDefault="002C7C40" w:rsidP="00DB041F">
      <w:pPr>
        <w:ind w:firstLine="567"/>
        <w:jc w:val="both"/>
        <w:rPr>
          <w:bCs/>
        </w:rPr>
      </w:pPr>
      <w:r w:rsidRPr="00DB041F">
        <w:rPr>
          <w:bCs/>
        </w:rPr>
        <w:t>По результатам работы подготовлен настоящий отчет.</w:t>
      </w: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jc w:val="both"/>
        <w:rPr>
          <w:bCs/>
        </w:rPr>
      </w:pPr>
    </w:p>
    <w:p w:rsidR="002C7C40" w:rsidRPr="00DB041F" w:rsidRDefault="002C7C40" w:rsidP="00DB041F">
      <w:pPr>
        <w:pStyle w:val="10"/>
        <w:numPr>
          <w:ilvl w:val="0"/>
          <w:numId w:val="22"/>
        </w:numPr>
        <w:spacing w:before="0" w:after="0"/>
        <w:rPr>
          <w:rFonts w:ascii="Times New Roman" w:hAnsi="Times New Roman"/>
          <w:sz w:val="24"/>
          <w:szCs w:val="24"/>
          <w:lang w:val="en-US"/>
        </w:rPr>
      </w:pPr>
      <w:bookmarkStart w:id="5" w:name="_Toc338834625"/>
      <w:bookmarkStart w:id="6" w:name="_Toc361733349"/>
      <w:bookmarkStart w:id="7" w:name="_Toc446597637"/>
      <w:r w:rsidRPr="00DB041F">
        <w:rPr>
          <w:rFonts w:ascii="Times New Roman" w:hAnsi="Times New Roman"/>
          <w:sz w:val="24"/>
          <w:szCs w:val="24"/>
        </w:rPr>
        <w:lastRenderedPageBreak/>
        <w:t>УТВЕРЖДАЕМАЯ ЧАСТЬ (ПОЯСНИТЕЛЬНАЯ ЗАПИСКА)</w:t>
      </w:r>
      <w:bookmarkEnd w:id="5"/>
      <w:bookmarkEnd w:id="6"/>
      <w:bookmarkEnd w:id="7"/>
    </w:p>
    <w:p w:rsidR="002C7C40" w:rsidRPr="00DB041F" w:rsidRDefault="002C7C40" w:rsidP="00DB041F">
      <w:pPr>
        <w:rPr>
          <w:lang w:val="en-US"/>
        </w:rPr>
      </w:pPr>
    </w:p>
    <w:p w:rsidR="002C7C40" w:rsidRPr="00DB041F" w:rsidRDefault="002C7C40" w:rsidP="00DB041F">
      <w:pPr>
        <w:pStyle w:val="24"/>
        <w:spacing w:after="0" w:line="240" w:lineRule="auto"/>
        <w:ind w:firstLine="658"/>
        <w:rPr>
          <w:bCs/>
        </w:rPr>
      </w:pPr>
      <w:r>
        <w:t>Сельское поселение Каменное</w:t>
      </w:r>
      <w:r>
        <w:rPr>
          <w:rStyle w:val="aff1"/>
          <w:bCs/>
        </w:rPr>
        <w:t xml:space="preserve"> </w:t>
      </w:r>
      <w:r>
        <w:t>расположено на юге Октябрьского района в бассейне реки Обь.</w:t>
      </w:r>
      <w:r w:rsidRPr="00DB041F">
        <w:rPr>
          <w:bCs/>
        </w:rPr>
        <w:t xml:space="preserve"> В состав сельского поселения </w:t>
      </w:r>
      <w:r>
        <w:rPr>
          <w:bCs/>
        </w:rPr>
        <w:t>Каменное</w:t>
      </w:r>
      <w:r w:rsidRPr="00DB041F">
        <w:rPr>
          <w:bCs/>
        </w:rPr>
        <w:t xml:space="preserve"> входят </w:t>
      </w:r>
      <w:r>
        <w:rPr>
          <w:bCs/>
        </w:rPr>
        <w:t>два населенных пункта: село Каменное и</w:t>
      </w:r>
      <w:r w:rsidRPr="00DB041F">
        <w:rPr>
          <w:bCs/>
        </w:rPr>
        <w:t xml:space="preserve"> </w:t>
      </w:r>
      <w:r>
        <w:rPr>
          <w:bCs/>
        </w:rPr>
        <w:t>село</w:t>
      </w:r>
      <w:r w:rsidRPr="00DB041F">
        <w:rPr>
          <w:bCs/>
        </w:rPr>
        <w:t xml:space="preserve"> </w:t>
      </w:r>
      <w:r>
        <w:rPr>
          <w:bCs/>
        </w:rPr>
        <w:t>Пальяново</w:t>
      </w:r>
      <w:r w:rsidRPr="00DB041F">
        <w:rPr>
          <w:bCs/>
        </w:rPr>
        <w:t xml:space="preserve">. </w:t>
      </w:r>
    </w:p>
    <w:p w:rsidR="002C7C40" w:rsidRPr="00DB041F" w:rsidRDefault="002C7C40" w:rsidP="00DB041F">
      <w:pPr>
        <w:pStyle w:val="aff"/>
        <w:ind w:firstLine="658"/>
        <w:jc w:val="both"/>
      </w:pPr>
      <w:r w:rsidRPr="00DB041F">
        <w:rPr>
          <w:bCs/>
        </w:rPr>
        <w:t xml:space="preserve">Административным центром муниципального образования является </w:t>
      </w:r>
      <w:r>
        <w:rPr>
          <w:bCs/>
        </w:rPr>
        <w:t>с</w:t>
      </w:r>
      <w:r w:rsidRPr="00DB041F">
        <w:rPr>
          <w:bCs/>
        </w:rPr>
        <w:t xml:space="preserve">. </w:t>
      </w:r>
      <w:r>
        <w:rPr>
          <w:bCs/>
        </w:rPr>
        <w:t>Каменное</w:t>
      </w:r>
      <w:r w:rsidRPr="00DB041F">
        <w:t>.</w:t>
      </w:r>
    </w:p>
    <w:p w:rsidR="002C7C40" w:rsidRPr="00DB041F" w:rsidRDefault="002C7C40" w:rsidP="00DB041F">
      <w:pPr>
        <w:pStyle w:val="aff"/>
        <w:ind w:firstLine="658"/>
        <w:jc w:val="both"/>
      </w:pPr>
      <w:r w:rsidRPr="00DB041F">
        <w:t xml:space="preserve">Численность населения населенных пунктов </w:t>
      </w:r>
      <w:r>
        <w:t>сель</w:t>
      </w:r>
      <w:r w:rsidRPr="00DB041F">
        <w:t>ского поселения</w:t>
      </w:r>
      <w:r>
        <w:t xml:space="preserve"> </w:t>
      </w:r>
      <w:r>
        <w:rPr>
          <w:bCs/>
        </w:rPr>
        <w:t>Каменное</w:t>
      </w:r>
      <w:r w:rsidRPr="00DB041F">
        <w:t xml:space="preserve"> по состоянию на 201</w:t>
      </w:r>
      <w:r>
        <w:t>6</w:t>
      </w:r>
      <w:r w:rsidRPr="00DB041F">
        <w:t>г. приведена в таблице 1.1.</w:t>
      </w:r>
    </w:p>
    <w:p w:rsidR="002C7C40" w:rsidRPr="00DB041F" w:rsidRDefault="002C7C40" w:rsidP="00DB041F">
      <w:pPr>
        <w:pStyle w:val="aff"/>
        <w:ind w:firstLine="360"/>
        <w:jc w:val="both"/>
      </w:pPr>
    </w:p>
    <w:p w:rsidR="002C7C40" w:rsidRPr="00DB041F" w:rsidRDefault="002C7C40" w:rsidP="00DB041F">
      <w:pPr>
        <w:pStyle w:val="aff"/>
        <w:ind w:left="5664" w:right="480" w:firstLine="708"/>
        <w:jc w:val="center"/>
      </w:pPr>
      <w:r w:rsidRPr="00DB041F">
        <w:t>Таблица 1.1</w:t>
      </w:r>
    </w:p>
    <w:tbl>
      <w:tblPr>
        <w:tblW w:w="392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967"/>
        <w:gridCol w:w="3544"/>
      </w:tblGrid>
      <w:tr w:rsidR="002C7C40" w:rsidRPr="00274805" w:rsidTr="006215BB">
        <w:trPr>
          <w:jc w:val="center"/>
        </w:trPr>
        <w:tc>
          <w:tcPr>
            <w:tcW w:w="2641" w:type="pct"/>
            <w:vAlign w:val="center"/>
          </w:tcPr>
          <w:p w:rsidR="002C7C40" w:rsidRPr="00274805" w:rsidRDefault="002C7C40" w:rsidP="00DB041F">
            <w:pPr>
              <w:jc w:val="center"/>
              <w:rPr>
                <w:b/>
              </w:rPr>
            </w:pPr>
            <w:r w:rsidRPr="00274805">
              <w:rPr>
                <w:b/>
              </w:rPr>
              <w:t>Наименование населенного пункта</w:t>
            </w:r>
          </w:p>
        </w:tc>
        <w:tc>
          <w:tcPr>
            <w:tcW w:w="2359" w:type="pct"/>
            <w:vAlign w:val="center"/>
          </w:tcPr>
          <w:p w:rsidR="002C7C40" w:rsidRPr="00274805" w:rsidRDefault="002C7C40" w:rsidP="006A5F96">
            <w:pPr>
              <w:ind w:left="-89" w:right="-127"/>
              <w:jc w:val="center"/>
              <w:rPr>
                <w:b/>
              </w:rPr>
            </w:pPr>
            <w:r w:rsidRPr="00274805">
              <w:rPr>
                <w:b/>
              </w:rPr>
              <w:t>Численность зарегистрированного населения на 01.01.2016 г., чел.</w:t>
            </w:r>
          </w:p>
        </w:tc>
      </w:tr>
      <w:tr w:rsidR="002C7C40" w:rsidRPr="00274805" w:rsidTr="00BF3C97">
        <w:trPr>
          <w:jc w:val="center"/>
        </w:trPr>
        <w:tc>
          <w:tcPr>
            <w:tcW w:w="2641" w:type="pct"/>
          </w:tcPr>
          <w:p w:rsidR="002C7C40" w:rsidRPr="00274805" w:rsidRDefault="002C7C40" w:rsidP="006A5F96">
            <w:r w:rsidRPr="00274805">
              <w:t xml:space="preserve">с. </w:t>
            </w:r>
            <w:r w:rsidRPr="00274805">
              <w:rPr>
                <w:color w:val="000000"/>
              </w:rPr>
              <w:t>Каменное</w:t>
            </w:r>
          </w:p>
        </w:tc>
        <w:tc>
          <w:tcPr>
            <w:tcW w:w="2359" w:type="pct"/>
            <w:vAlign w:val="center"/>
          </w:tcPr>
          <w:p w:rsidR="002C7C40" w:rsidRPr="00274805" w:rsidRDefault="002C7C40" w:rsidP="00DB041F">
            <w:pPr>
              <w:jc w:val="center"/>
            </w:pPr>
            <w:r w:rsidRPr="00274805">
              <w:t>340</w:t>
            </w:r>
          </w:p>
        </w:tc>
      </w:tr>
      <w:tr w:rsidR="002C7C40" w:rsidRPr="00274805" w:rsidTr="00BF3C97">
        <w:trPr>
          <w:jc w:val="center"/>
        </w:trPr>
        <w:tc>
          <w:tcPr>
            <w:tcW w:w="2641" w:type="pct"/>
            <w:vAlign w:val="bottom"/>
          </w:tcPr>
          <w:p w:rsidR="002C7C40" w:rsidRPr="00274805" w:rsidRDefault="002C7C40" w:rsidP="00DB041F">
            <w:pPr>
              <w:rPr>
                <w:color w:val="000000"/>
              </w:rPr>
            </w:pPr>
            <w:r w:rsidRPr="00274805">
              <w:rPr>
                <w:color w:val="000000"/>
              </w:rPr>
              <w:t xml:space="preserve">с. </w:t>
            </w:r>
            <w:r w:rsidRPr="00274805">
              <w:rPr>
                <w:bCs/>
              </w:rPr>
              <w:t>Пальяново</w:t>
            </w:r>
          </w:p>
        </w:tc>
        <w:tc>
          <w:tcPr>
            <w:tcW w:w="2359" w:type="pct"/>
            <w:vAlign w:val="center"/>
          </w:tcPr>
          <w:p w:rsidR="002C7C40" w:rsidRPr="00274805" w:rsidRDefault="002C7C40" w:rsidP="00DB041F">
            <w:pPr>
              <w:jc w:val="center"/>
            </w:pPr>
            <w:r w:rsidRPr="00274805">
              <w:t>323</w:t>
            </w:r>
          </w:p>
        </w:tc>
      </w:tr>
      <w:tr w:rsidR="002C7C40" w:rsidRPr="00274805" w:rsidTr="00BF3C97">
        <w:trPr>
          <w:jc w:val="center"/>
        </w:trPr>
        <w:tc>
          <w:tcPr>
            <w:tcW w:w="2641" w:type="pct"/>
            <w:vAlign w:val="bottom"/>
          </w:tcPr>
          <w:p w:rsidR="002C7C40" w:rsidRPr="00274805" w:rsidRDefault="002C7C40" w:rsidP="0013076A">
            <w:pPr>
              <w:rPr>
                <w:b/>
                <w:color w:val="000000"/>
              </w:rPr>
            </w:pPr>
            <w:r w:rsidRPr="00274805">
              <w:rPr>
                <w:b/>
                <w:color w:val="000000"/>
              </w:rPr>
              <w:t>Всего по СП Каменное</w:t>
            </w:r>
          </w:p>
        </w:tc>
        <w:tc>
          <w:tcPr>
            <w:tcW w:w="2359" w:type="pct"/>
            <w:vAlign w:val="center"/>
          </w:tcPr>
          <w:p w:rsidR="002C7C40" w:rsidRPr="00274805" w:rsidRDefault="002C7C40" w:rsidP="00DB041F">
            <w:pPr>
              <w:jc w:val="center"/>
              <w:rPr>
                <w:b/>
              </w:rPr>
            </w:pPr>
            <w:r w:rsidRPr="00274805">
              <w:rPr>
                <w:b/>
              </w:rPr>
              <w:t>663</w:t>
            </w:r>
          </w:p>
        </w:tc>
      </w:tr>
    </w:tbl>
    <w:p w:rsidR="002C7C40" w:rsidRPr="00DB041F" w:rsidRDefault="002C7C40" w:rsidP="00DB041F">
      <w:pPr>
        <w:pStyle w:val="aff"/>
        <w:ind w:firstLine="360"/>
        <w:jc w:val="both"/>
      </w:pPr>
    </w:p>
    <w:p w:rsidR="002C7C40" w:rsidRDefault="002C7C40" w:rsidP="006F5836">
      <w:pPr>
        <w:pStyle w:val="aff"/>
        <w:ind w:firstLine="658"/>
      </w:pPr>
      <w:r w:rsidRPr="00F67175">
        <w:t>Территория муниципального образования Каменное расположена в климатическом подрайоне I, в зоне с резким континентальным климатом, холодной продолжительной зимой, теплым коротким летом.</w:t>
      </w:r>
    </w:p>
    <w:p w:rsidR="002C7C40" w:rsidRDefault="002C7C40" w:rsidP="006F5836">
      <w:pPr>
        <w:pStyle w:val="aff"/>
        <w:ind w:firstLine="658"/>
      </w:pPr>
      <w:r w:rsidRPr="00F67175">
        <w:t>На состояние атмосферы преобладающее влияние оказывает западная циркуляция. В ветровом режиме четко выражены муссонообразные ветры: зимой дующие с охлажденного материка на океан, летом – с океана на сушу.</w:t>
      </w:r>
      <w:r>
        <w:t xml:space="preserve"> </w:t>
      </w:r>
      <w:r w:rsidRPr="00F67175">
        <w:t>Среднегодовая скорость ветра 2-2,5 м/с, летом до 5</w:t>
      </w:r>
      <w:r>
        <w:t xml:space="preserve"> </w:t>
      </w:r>
      <w:r w:rsidRPr="00F67175">
        <w:t>м/с, макси</w:t>
      </w:r>
      <w:r w:rsidRPr="00F67175">
        <w:softHyphen/>
        <w:t>мальная 5% обеспеченности - 28 м/с.</w:t>
      </w:r>
    </w:p>
    <w:p w:rsidR="002C7C40" w:rsidRPr="00F67175" w:rsidRDefault="002C7C40" w:rsidP="00542954">
      <w:pPr>
        <w:pStyle w:val="S"/>
      </w:pPr>
      <w:r w:rsidRPr="00F67175">
        <w:t>Среднегодовая температура воздуха составляет - 2… - 3°С. Самый холодный месяц янва</w:t>
      </w:r>
      <w:r>
        <w:t>рь со среднемесячной температурой -14… -32</w:t>
      </w:r>
      <w:r w:rsidRPr="00F67175">
        <w:t>°С, самый теплы</w:t>
      </w:r>
      <w:r>
        <w:t>й месяц июль со среднемесячной температурой</w:t>
      </w:r>
      <w:r w:rsidRPr="00F67175">
        <w:t xml:space="preserve"> +10…+20°С, абсолютный минимум -54°С, абсолютный максимум + 34°С.</w:t>
      </w:r>
    </w:p>
    <w:p w:rsidR="002C7C40" w:rsidRPr="00DB041F" w:rsidRDefault="002C7C40" w:rsidP="00542954">
      <w:pPr>
        <w:pStyle w:val="aff"/>
        <w:ind w:firstLine="658"/>
      </w:pPr>
      <w:r w:rsidRPr="00F67175">
        <w:t>В начале и конце зимы наблюдаются оттепели до +13°С. Летом возможны заморозки. Разница между дневной и ночной температурой может достигать 25°С. После 20 октября устанавливается отрицательная температура.</w:t>
      </w:r>
    </w:p>
    <w:p w:rsidR="002C7C40" w:rsidRPr="00DB041F" w:rsidRDefault="002C7C40" w:rsidP="00DB041F">
      <w:pPr>
        <w:pStyle w:val="aff"/>
        <w:ind w:firstLine="658"/>
        <w:jc w:val="both"/>
      </w:pPr>
      <w:r w:rsidRPr="00DB041F">
        <w:t>Продолжительность отопительного периода 2</w:t>
      </w:r>
      <w:r>
        <w:t>57</w:t>
      </w:r>
      <w:r w:rsidRPr="00DB041F">
        <w:t xml:space="preserve"> д</w:t>
      </w:r>
      <w:r>
        <w:t>ней</w:t>
      </w:r>
      <w:r w:rsidRPr="00DB041F">
        <w:t>. Среднесуточная температура воздуха за отопительный период составляет -</w:t>
      </w:r>
      <w:r>
        <w:t>9</w:t>
      </w:r>
      <w:r w:rsidRPr="00DB041F">
        <w:t>,</w:t>
      </w:r>
      <w:r>
        <w:t>9</w:t>
      </w:r>
      <w:r w:rsidRPr="00DB041F">
        <w:t xml:space="preserve"> °С. Расчетная температура наружного воздуха для систем отопления (температура наиболее холодной пятидневки) -</w:t>
      </w:r>
      <w:r>
        <w:t>43</w:t>
      </w:r>
      <w:r w:rsidRPr="00DB041F">
        <w:t xml:space="preserve"> °С.</w:t>
      </w:r>
    </w:p>
    <w:p w:rsidR="002C7C40" w:rsidRPr="00DB041F" w:rsidRDefault="002C7C40" w:rsidP="00DB041F">
      <w:pPr>
        <w:pStyle w:val="aff"/>
        <w:ind w:firstLine="658"/>
        <w:jc w:val="both"/>
      </w:pPr>
      <w:r w:rsidRPr="00DB041F">
        <w:t xml:space="preserve">Центральное теплоснабжение есть в </w:t>
      </w:r>
      <w:r>
        <w:t>обоих селах сельского поселения Каменное</w:t>
      </w:r>
      <w:r w:rsidRPr="00DB041F">
        <w:t>.</w:t>
      </w:r>
    </w:p>
    <w:p w:rsidR="002C7C40" w:rsidRDefault="002C7C40" w:rsidP="00DB041F">
      <w:pPr>
        <w:ind w:firstLine="658"/>
        <w:jc w:val="both"/>
      </w:pPr>
      <w:r w:rsidRPr="00DB041F">
        <w:t>Теплоснабжение поселк</w:t>
      </w:r>
      <w:r>
        <w:t>ов</w:t>
      </w:r>
      <w:r w:rsidRPr="00DB041F">
        <w:t xml:space="preserve"> обеспечивают </w:t>
      </w:r>
      <w:r>
        <w:t>две</w:t>
      </w:r>
      <w:r w:rsidRPr="00DB041F">
        <w:t xml:space="preserve"> котельные, работающие на </w:t>
      </w:r>
      <w:r>
        <w:t>нефти</w:t>
      </w:r>
      <w:r w:rsidRPr="00DB041F">
        <w:t>. Котельные обеспечивает теплом часть жилого сектора и объекты социальной инфраструктуры. Систем</w:t>
      </w:r>
      <w:r>
        <w:t>ы</w:t>
      </w:r>
      <w:r w:rsidRPr="00DB041F">
        <w:t xml:space="preserve"> центрального теплоснабжения охватывает не всю территорию поселк</w:t>
      </w:r>
      <w:r>
        <w:t>ов</w:t>
      </w:r>
      <w:r w:rsidRPr="00DB041F">
        <w:t>, остальная часть жилищного фонда оснащена индивидуальными системами отопления.</w:t>
      </w:r>
    </w:p>
    <w:p w:rsidR="002C7C40" w:rsidRDefault="002C7C40" w:rsidP="00DB041F">
      <w:pPr>
        <w:ind w:firstLine="658"/>
        <w:jc w:val="both"/>
      </w:pPr>
      <w:r>
        <w:t xml:space="preserve">Генеральный план развития сельского поселения </w:t>
      </w:r>
      <w:r>
        <w:rPr>
          <w:bCs/>
        </w:rPr>
        <w:t>Каменное</w:t>
      </w:r>
      <w:r>
        <w:t xml:space="preserve"> предусматривает три этапа – первую очередь (2007-2012гг.), вторую очередь (2013-2017гг.) и третью очередь (2018-2027гг.). Мероприятия по развитию системы теплоснабжения запланированы на второй этап и к настоящему времени почти завершены. Планов развития системы центрального теплоснабжения на третий этап не предусмотрено. Сроки мероприятий, приведенных в данной схеме теплоснабжения, приняты при разработке схемы.</w:t>
      </w:r>
    </w:p>
    <w:p w:rsidR="002C7C40" w:rsidRDefault="002C7C40" w:rsidP="00DB041F">
      <w:pPr>
        <w:ind w:firstLine="658"/>
        <w:jc w:val="both"/>
      </w:pPr>
    </w:p>
    <w:p w:rsidR="002C7C40" w:rsidRDefault="002C7C40" w:rsidP="00DB041F">
      <w:pPr>
        <w:ind w:firstLine="658"/>
        <w:jc w:val="both"/>
        <w:sectPr w:rsidR="002C7C40" w:rsidSect="005E538F">
          <w:headerReference w:type="default" r:id="rId7"/>
          <w:footerReference w:type="default" r:id="rId8"/>
          <w:pgSz w:w="11906" w:h="16838"/>
          <w:pgMar w:top="1134" w:right="851" w:bottom="1134" w:left="1701" w:header="709" w:footer="709" w:gutter="0"/>
          <w:cols w:space="720"/>
          <w:titlePg/>
          <w:docGrid w:linePitch="326"/>
        </w:sectPr>
      </w:pPr>
    </w:p>
    <w:p w:rsidR="002C7C40" w:rsidRDefault="00F864D2" w:rsidP="00DB041F">
      <w:pPr>
        <w:ind w:firstLine="658"/>
        <w:jc w:val="both"/>
      </w:pPr>
      <w:r>
        <w:rPr>
          <w:noProof/>
        </w:rPr>
        <w:lastRenderedPageBreak/>
        <w:drawing>
          <wp:inline distT="0" distB="0" distL="0" distR="0">
            <wp:extent cx="6067425" cy="8477250"/>
            <wp:effectExtent l="0" t="0" r="0" b="0"/>
            <wp:docPr id="2" name="Рисунок 5" descr="Проект планировки Каменное М 1_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Проект планировки Каменное М 1_2000"/>
                    <pic:cNvPicPr>
                      <a:picLocks noChangeAspect="1" noChangeArrowheads="1"/>
                    </pic:cNvPicPr>
                  </pic:nvPicPr>
                  <pic:blipFill>
                    <a:blip r:embed="rId9"/>
                    <a:srcRect r="19260" b="4306"/>
                    <a:stretch>
                      <a:fillRect/>
                    </a:stretch>
                  </pic:blipFill>
                  <pic:spPr bwMode="auto">
                    <a:xfrm>
                      <a:off x="0" y="0"/>
                      <a:ext cx="6067425" cy="8477250"/>
                    </a:xfrm>
                    <a:prstGeom prst="rect">
                      <a:avLst/>
                    </a:prstGeom>
                    <a:noFill/>
                    <a:ln w="9525">
                      <a:noFill/>
                      <a:miter lim="800000"/>
                      <a:headEnd/>
                      <a:tailEnd/>
                    </a:ln>
                  </pic:spPr>
                </pic:pic>
              </a:graphicData>
            </a:graphic>
          </wp:inline>
        </w:drawing>
      </w:r>
    </w:p>
    <w:p w:rsidR="002C7C40" w:rsidRPr="00B36560" w:rsidRDefault="002C7C40" w:rsidP="00B36560">
      <w:pPr>
        <w:tabs>
          <w:tab w:val="left" w:pos="1590"/>
        </w:tabs>
      </w:pPr>
      <w:r>
        <w:tab/>
        <w:t>Рис. 1.1. План с</w:t>
      </w:r>
      <w:r w:rsidRPr="00843DD7">
        <w:t xml:space="preserve">. </w:t>
      </w:r>
      <w:r>
        <w:t>Каменное</w:t>
      </w:r>
      <w:r w:rsidRPr="00843DD7">
        <w:t>.</w:t>
      </w:r>
    </w:p>
    <w:p w:rsidR="002C7C40" w:rsidRDefault="00F864D2" w:rsidP="00B36560">
      <w:pPr>
        <w:ind w:firstLine="658"/>
        <w:jc w:val="both"/>
      </w:pPr>
      <w:r>
        <w:rPr>
          <w:noProof/>
        </w:rPr>
        <w:lastRenderedPageBreak/>
        <w:drawing>
          <wp:inline distT="0" distB="0" distL="0" distR="0">
            <wp:extent cx="6257925" cy="8058150"/>
            <wp:effectExtent l="0" t="0" r="0" b="0"/>
            <wp:docPr id="3" name="Рисунок 6" descr="Чертеж планировки территории населенного пункта 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Чертеж планировки территории населенного пункта с"/>
                    <pic:cNvPicPr>
                      <a:picLocks noChangeAspect="1" noChangeArrowheads="1"/>
                    </pic:cNvPicPr>
                  </pic:nvPicPr>
                  <pic:blipFill>
                    <a:blip r:embed="rId10"/>
                    <a:srcRect r="6505" b="2431"/>
                    <a:stretch>
                      <a:fillRect/>
                    </a:stretch>
                  </pic:blipFill>
                  <pic:spPr bwMode="auto">
                    <a:xfrm>
                      <a:off x="0" y="0"/>
                      <a:ext cx="6257925" cy="8058150"/>
                    </a:xfrm>
                    <a:prstGeom prst="rect">
                      <a:avLst/>
                    </a:prstGeom>
                    <a:noFill/>
                    <a:ln w="9525">
                      <a:noFill/>
                      <a:miter lim="800000"/>
                      <a:headEnd/>
                      <a:tailEnd/>
                    </a:ln>
                  </pic:spPr>
                </pic:pic>
              </a:graphicData>
            </a:graphic>
          </wp:inline>
        </w:drawing>
      </w:r>
    </w:p>
    <w:p w:rsidR="002C7C40" w:rsidRDefault="002C7C40" w:rsidP="00B36560">
      <w:pPr>
        <w:ind w:firstLine="658"/>
        <w:jc w:val="both"/>
      </w:pPr>
    </w:p>
    <w:p w:rsidR="002C7C40" w:rsidRDefault="002C7C40" w:rsidP="00380E16">
      <w:pPr>
        <w:ind w:left="708" w:firstLine="708"/>
        <w:jc w:val="both"/>
      </w:pPr>
      <w:r>
        <w:t>Рис. 1.2. План с</w:t>
      </w:r>
      <w:r w:rsidRPr="00843DD7">
        <w:t xml:space="preserve">. </w:t>
      </w:r>
      <w:r>
        <w:t>Пальяново</w:t>
      </w:r>
      <w:r w:rsidRPr="00843DD7">
        <w:t>.</w:t>
      </w:r>
    </w:p>
    <w:p w:rsidR="002C7C40" w:rsidRDefault="002C7C40" w:rsidP="00B36560">
      <w:pPr>
        <w:sectPr w:rsidR="002C7C40" w:rsidSect="005D5141">
          <w:pgSz w:w="11906" w:h="16838"/>
          <w:pgMar w:top="1134" w:right="851" w:bottom="1134" w:left="1134" w:header="709" w:footer="709" w:gutter="0"/>
          <w:cols w:space="720"/>
          <w:docGrid w:linePitch="326"/>
        </w:sectPr>
      </w:pPr>
    </w:p>
    <w:p w:rsidR="002C7C40" w:rsidRPr="00331C3E" w:rsidRDefault="002C7C40" w:rsidP="00331C3E">
      <w:pPr>
        <w:pStyle w:val="10"/>
        <w:rPr>
          <w:rFonts w:ascii="Times New Roman" w:hAnsi="Times New Roman"/>
          <w:szCs w:val="28"/>
        </w:rPr>
      </w:pPr>
      <w:bookmarkStart w:id="8" w:name="_Toc446597638"/>
      <w:r w:rsidRPr="00331C3E">
        <w:rPr>
          <w:rFonts w:ascii="Times New Roman" w:hAnsi="Times New Roman"/>
          <w:szCs w:val="28"/>
        </w:rPr>
        <w:lastRenderedPageBreak/>
        <w:t>1.1. Показатели перспективного спроса на тепловую энергию (мощность) и теплоноситель в установленных границах территории</w:t>
      </w:r>
      <w:r>
        <w:rPr>
          <w:rFonts w:ascii="Times New Roman" w:hAnsi="Times New Roman"/>
          <w:szCs w:val="28"/>
        </w:rPr>
        <w:t xml:space="preserve"> поселения,</w:t>
      </w:r>
      <w:r w:rsidRPr="00331C3E">
        <w:rPr>
          <w:rFonts w:ascii="Times New Roman" w:hAnsi="Times New Roman"/>
          <w:szCs w:val="28"/>
        </w:rPr>
        <w:t xml:space="preserve"> городского </w:t>
      </w:r>
      <w:r>
        <w:rPr>
          <w:rFonts w:ascii="Times New Roman" w:hAnsi="Times New Roman"/>
          <w:szCs w:val="28"/>
        </w:rPr>
        <w:t>округа</w:t>
      </w:r>
      <w:r w:rsidRPr="00331C3E">
        <w:rPr>
          <w:rFonts w:ascii="Times New Roman" w:hAnsi="Times New Roman"/>
          <w:szCs w:val="28"/>
        </w:rPr>
        <w:t>.</w:t>
      </w:r>
      <w:bookmarkEnd w:id="8"/>
    </w:p>
    <w:p w:rsidR="002C7C40" w:rsidRPr="00331C3E" w:rsidRDefault="002C7C40" w:rsidP="002F3571">
      <w:pPr>
        <w:pStyle w:val="aff"/>
        <w:rPr>
          <w:b/>
          <w:color w:val="FF0000"/>
        </w:rPr>
      </w:pPr>
    </w:p>
    <w:p w:rsidR="002C7C40" w:rsidRPr="00DB041F" w:rsidRDefault="002C7C40" w:rsidP="00974259">
      <w:pPr>
        <w:pStyle w:val="aff"/>
        <w:rPr>
          <w:sz w:val="28"/>
          <w:szCs w:val="28"/>
        </w:rPr>
      </w:pPr>
      <w:r w:rsidRPr="00A608B6">
        <w:rPr>
          <w:sz w:val="28"/>
          <w:szCs w:val="28"/>
        </w:rPr>
        <w:t>1.1.1.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w:t>
      </w:r>
    </w:p>
    <w:p w:rsidR="002C7C40" w:rsidRPr="00F3545F" w:rsidRDefault="002C7C40" w:rsidP="00974259">
      <w:pPr>
        <w:pStyle w:val="aff"/>
        <w:rPr>
          <w:color w:val="FF0000"/>
        </w:rPr>
      </w:pPr>
    </w:p>
    <w:p w:rsidR="002C7C40" w:rsidRDefault="002C7C40" w:rsidP="00101C21">
      <w:pPr>
        <w:pStyle w:val="aff"/>
        <w:ind w:firstLine="426"/>
        <w:jc w:val="both"/>
      </w:pPr>
      <w:r>
        <w:t>Площади жилищных фондов сел Каменное и Пальяново представлены в таблице 1.2.</w:t>
      </w:r>
    </w:p>
    <w:p w:rsidR="002C7C40" w:rsidRDefault="002C7C40" w:rsidP="00101C21">
      <w:pPr>
        <w:pStyle w:val="aff"/>
        <w:ind w:firstLine="426"/>
        <w:jc w:val="both"/>
      </w:pPr>
    </w:p>
    <w:p w:rsidR="002C7C40" w:rsidRDefault="002C7C40" w:rsidP="003D6C69">
      <w:pPr>
        <w:pStyle w:val="aff"/>
        <w:ind w:firstLine="426"/>
        <w:jc w:val="right"/>
      </w:pPr>
      <w:r w:rsidRPr="00066AD1">
        <w:t>Таблица 1.</w:t>
      </w:r>
      <w:r>
        <w:t>2</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4"/>
        <w:gridCol w:w="3858"/>
        <w:gridCol w:w="1155"/>
        <w:gridCol w:w="937"/>
        <w:gridCol w:w="937"/>
        <w:gridCol w:w="988"/>
        <w:gridCol w:w="988"/>
      </w:tblGrid>
      <w:tr w:rsidR="002C7C40" w:rsidRPr="00274805" w:rsidTr="00091C1E">
        <w:trPr>
          <w:trHeight w:val="298"/>
        </w:trPr>
        <w:tc>
          <w:tcPr>
            <w:tcW w:w="0" w:type="auto"/>
            <w:vMerge w:val="restart"/>
            <w:vAlign w:val="center"/>
          </w:tcPr>
          <w:p w:rsidR="002C7C40" w:rsidRPr="00274805" w:rsidRDefault="002C7C40" w:rsidP="008E4B7D">
            <w:pPr>
              <w:jc w:val="center"/>
            </w:pPr>
            <w:r w:rsidRPr="00274805">
              <w:rPr>
                <w:sz w:val="22"/>
                <w:szCs w:val="22"/>
              </w:rPr>
              <w:t>№ п/п</w:t>
            </w:r>
          </w:p>
        </w:tc>
        <w:tc>
          <w:tcPr>
            <w:tcW w:w="0" w:type="auto"/>
            <w:vMerge w:val="restart"/>
            <w:vAlign w:val="center"/>
          </w:tcPr>
          <w:p w:rsidR="002C7C40" w:rsidRPr="00274805" w:rsidRDefault="002C7C40" w:rsidP="008E4B7D">
            <w:pPr>
              <w:jc w:val="center"/>
            </w:pPr>
            <w:r w:rsidRPr="00274805">
              <w:rPr>
                <w:sz w:val="22"/>
                <w:szCs w:val="22"/>
              </w:rPr>
              <w:t>Наименование показателей</w:t>
            </w:r>
          </w:p>
        </w:tc>
        <w:tc>
          <w:tcPr>
            <w:tcW w:w="0" w:type="auto"/>
            <w:vMerge w:val="restart"/>
            <w:vAlign w:val="center"/>
          </w:tcPr>
          <w:p w:rsidR="002C7C40" w:rsidRPr="00274805" w:rsidRDefault="002C7C40" w:rsidP="008E4B7D">
            <w:pPr>
              <w:jc w:val="center"/>
            </w:pPr>
            <w:r w:rsidRPr="00274805">
              <w:rPr>
                <w:sz w:val="22"/>
                <w:szCs w:val="22"/>
              </w:rPr>
              <w:t>Ед.             изм.</w:t>
            </w:r>
          </w:p>
        </w:tc>
        <w:tc>
          <w:tcPr>
            <w:tcW w:w="0" w:type="auto"/>
            <w:gridSpan w:val="2"/>
            <w:vAlign w:val="center"/>
          </w:tcPr>
          <w:p w:rsidR="002C7C40" w:rsidRPr="00274805" w:rsidRDefault="002C7C40" w:rsidP="008E4B7D">
            <w:pPr>
              <w:jc w:val="center"/>
            </w:pPr>
            <w:r w:rsidRPr="00274805">
              <w:rPr>
                <w:sz w:val="22"/>
                <w:szCs w:val="22"/>
              </w:rPr>
              <w:t>Каменное</w:t>
            </w:r>
          </w:p>
        </w:tc>
        <w:tc>
          <w:tcPr>
            <w:tcW w:w="0" w:type="auto"/>
            <w:gridSpan w:val="2"/>
            <w:vAlign w:val="center"/>
          </w:tcPr>
          <w:p w:rsidR="002C7C40" w:rsidRPr="00274805" w:rsidRDefault="002C7C40" w:rsidP="008E4B7D">
            <w:pPr>
              <w:jc w:val="center"/>
            </w:pPr>
            <w:r w:rsidRPr="00274805">
              <w:rPr>
                <w:sz w:val="22"/>
                <w:szCs w:val="22"/>
              </w:rPr>
              <w:t>Пальяново</w:t>
            </w:r>
          </w:p>
        </w:tc>
      </w:tr>
      <w:tr w:rsidR="002C7C40" w:rsidRPr="00274805" w:rsidTr="00091C1E">
        <w:trPr>
          <w:trHeight w:val="529"/>
        </w:trPr>
        <w:tc>
          <w:tcPr>
            <w:tcW w:w="0" w:type="auto"/>
            <w:vMerge/>
            <w:vAlign w:val="center"/>
          </w:tcPr>
          <w:p w:rsidR="002C7C40" w:rsidRPr="00274805" w:rsidRDefault="002C7C40" w:rsidP="00091C1E"/>
        </w:tc>
        <w:tc>
          <w:tcPr>
            <w:tcW w:w="0" w:type="auto"/>
            <w:vMerge/>
            <w:vAlign w:val="center"/>
          </w:tcPr>
          <w:p w:rsidR="002C7C40" w:rsidRPr="00274805" w:rsidRDefault="002C7C40" w:rsidP="00091C1E"/>
        </w:tc>
        <w:tc>
          <w:tcPr>
            <w:tcW w:w="0" w:type="auto"/>
            <w:vMerge/>
            <w:vAlign w:val="center"/>
          </w:tcPr>
          <w:p w:rsidR="002C7C40" w:rsidRPr="00274805" w:rsidRDefault="002C7C40" w:rsidP="00091C1E"/>
        </w:tc>
        <w:tc>
          <w:tcPr>
            <w:tcW w:w="0" w:type="auto"/>
            <w:vAlign w:val="center"/>
          </w:tcPr>
          <w:p w:rsidR="002C7C40" w:rsidRPr="00274805" w:rsidRDefault="002C7C40" w:rsidP="00091C1E">
            <w:pPr>
              <w:jc w:val="center"/>
              <w:rPr>
                <w:sz w:val="20"/>
                <w:szCs w:val="20"/>
              </w:rPr>
            </w:pPr>
            <w:r w:rsidRPr="00274805">
              <w:rPr>
                <w:sz w:val="20"/>
                <w:szCs w:val="20"/>
              </w:rPr>
              <w:t>2012-2017 гг.</w:t>
            </w:r>
          </w:p>
        </w:tc>
        <w:tc>
          <w:tcPr>
            <w:tcW w:w="0" w:type="auto"/>
            <w:vAlign w:val="center"/>
          </w:tcPr>
          <w:p w:rsidR="002C7C40" w:rsidRPr="00274805" w:rsidRDefault="002C7C40" w:rsidP="00091C1E">
            <w:pPr>
              <w:jc w:val="center"/>
              <w:rPr>
                <w:sz w:val="20"/>
                <w:szCs w:val="20"/>
              </w:rPr>
            </w:pPr>
            <w:r w:rsidRPr="00274805">
              <w:rPr>
                <w:sz w:val="20"/>
                <w:szCs w:val="20"/>
              </w:rPr>
              <w:t>2017-2027 гг.</w:t>
            </w:r>
          </w:p>
        </w:tc>
        <w:tc>
          <w:tcPr>
            <w:tcW w:w="0" w:type="auto"/>
            <w:vAlign w:val="center"/>
          </w:tcPr>
          <w:p w:rsidR="002C7C40" w:rsidRPr="00274805" w:rsidRDefault="002C7C40" w:rsidP="00091C1E">
            <w:pPr>
              <w:jc w:val="center"/>
              <w:rPr>
                <w:sz w:val="20"/>
                <w:szCs w:val="20"/>
              </w:rPr>
            </w:pPr>
            <w:r w:rsidRPr="00274805">
              <w:rPr>
                <w:sz w:val="20"/>
                <w:szCs w:val="20"/>
              </w:rPr>
              <w:t>2012-2017 гг.</w:t>
            </w:r>
          </w:p>
        </w:tc>
        <w:tc>
          <w:tcPr>
            <w:tcW w:w="0" w:type="auto"/>
            <w:vAlign w:val="center"/>
          </w:tcPr>
          <w:p w:rsidR="002C7C40" w:rsidRPr="00274805" w:rsidRDefault="002C7C40" w:rsidP="00091C1E">
            <w:pPr>
              <w:jc w:val="center"/>
              <w:rPr>
                <w:sz w:val="20"/>
                <w:szCs w:val="20"/>
              </w:rPr>
            </w:pPr>
            <w:r w:rsidRPr="00274805">
              <w:rPr>
                <w:sz w:val="20"/>
                <w:szCs w:val="20"/>
              </w:rPr>
              <w:t>2017-2027 гг.</w:t>
            </w:r>
          </w:p>
        </w:tc>
      </w:tr>
      <w:tr w:rsidR="002C7C40" w:rsidRPr="00274805" w:rsidTr="00091C1E">
        <w:trPr>
          <w:trHeight w:val="675"/>
        </w:trPr>
        <w:tc>
          <w:tcPr>
            <w:tcW w:w="0" w:type="auto"/>
            <w:noWrap/>
            <w:vAlign w:val="center"/>
          </w:tcPr>
          <w:p w:rsidR="002C7C40" w:rsidRPr="00274805" w:rsidRDefault="002C7C40" w:rsidP="00091C1E">
            <w:pPr>
              <w:jc w:val="center"/>
            </w:pPr>
            <w:r w:rsidRPr="00274805">
              <w:rPr>
                <w:sz w:val="22"/>
                <w:szCs w:val="22"/>
              </w:rPr>
              <w:t>4</w:t>
            </w:r>
          </w:p>
        </w:tc>
        <w:tc>
          <w:tcPr>
            <w:tcW w:w="0" w:type="auto"/>
            <w:vAlign w:val="center"/>
          </w:tcPr>
          <w:p w:rsidR="002C7C40" w:rsidRPr="00274805" w:rsidRDefault="002C7C40" w:rsidP="00091C1E">
            <w:r w:rsidRPr="00274805">
              <w:rPr>
                <w:sz w:val="22"/>
                <w:szCs w:val="22"/>
              </w:rPr>
              <w:t>Средняя норма общей площади жилищного фонда</w:t>
            </w:r>
          </w:p>
        </w:tc>
        <w:tc>
          <w:tcPr>
            <w:tcW w:w="0" w:type="auto"/>
            <w:vAlign w:val="center"/>
          </w:tcPr>
          <w:p w:rsidR="002C7C40" w:rsidRPr="00274805" w:rsidRDefault="002C7C40" w:rsidP="00091C1E">
            <w:pPr>
              <w:jc w:val="center"/>
            </w:pPr>
            <w:r w:rsidRPr="00274805">
              <w:rPr>
                <w:sz w:val="22"/>
                <w:szCs w:val="22"/>
              </w:rPr>
              <w:t>м</w:t>
            </w:r>
            <w:r w:rsidRPr="00274805">
              <w:rPr>
                <w:sz w:val="22"/>
                <w:szCs w:val="22"/>
                <w:vertAlign w:val="superscript"/>
              </w:rPr>
              <w:t>2</w:t>
            </w:r>
            <w:r w:rsidRPr="00274805">
              <w:rPr>
                <w:sz w:val="22"/>
                <w:szCs w:val="22"/>
              </w:rPr>
              <w:t>/чел.</w:t>
            </w:r>
          </w:p>
        </w:tc>
        <w:tc>
          <w:tcPr>
            <w:tcW w:w="0" w:type="auto"/>
            <w:vAlign w:val="center"/>
          </w:tcPr>
          <w:p w:rsidR="002C7C40" w:rsidRPr="00274805" w:rsidRDefault="002C7C40" w:rsidP="00091C1E">
            <w:pPr>
              <w:jc w:val="center"/>
            </w:pPr>
            <w:r w:rsidRPr="00274805">
              <w:rPr>
                <w:sz w:val="22"/>
                <w:szCs w:val="22"/>
              </w:rPr>
              <w:t>25</w:t>
            </w:r>
          </w:p>
        </w:tc>
        <w:tc>
          <w:tcPr>
            <w:tcW w:w="0" w:type="auto"/>
            <w:vAlign w:val="center"/>
          </w:tcPr>
          <w:p w:rsidR="002C7C40" w:rsidRPr="00274805" w:rsidRDefault="002C7C40" w:rsidP="00091C1E">
            <w:pPr>
              <w:jc w:val="center"/>
            </w:pPr>
            <w:r w:rsidRPr="00274805">
              <w:rPr>
                <w:sz w:val="22"/>
                <w:szCs w:val="22"/>
              </w:rPr>
              <w:t>25</w:t>
            </w:r>
          </w:p>
        </w:tc>
        <w:tc>
          <w:tcPr>
            <w:tcW w:w="0" w:type="auto"/>
            <w:vAlign w:val="center"/>
          </w:tcPr>
          <w:p w:rsidR="002C7C40" w:rsidRPr="00274805" w:rsidRDefault="002C7C40" w:rsidP="00091C1E">
            <w:pPr>
              <w:jc w:val="center"/>
            </w:pPr>
            <w:r w:rsidRPr="00274805">
              <w:rPr>
                <w:sz w:val="22"/>
                <w:szCs w:val="22"/>
              </w:rPr>
              <w:t>24</w:t>
            </w:r>
          </w:p>
        </w:tc>
        <w:tc>
          <w:tcPr>
            <w:tcW w:w="0" w:type="auto"/>
            <w:vAlign w:val="center"/>
          </w:tcPr>
          <w:p w:rsidR="002C7C40" w:rsidRPr="00274805" w:rsidRDefault="002C7C40" w:rsidP="00091C1E">
            <w:pPr>
              <w:jc w:val="center"/>
            </w:pPr>
            <w:r w:rsidRPr="00274805">
              <w:rPr>
                <w:sz w:val="22"/>
                <w:szCs w:val="22"/>
              </w:rPr>
              <w:t>25</w:t>
            </w:r>
          </w:p>
        </w:tc>
      </w:tr>
      <w:tr w:rsidR="002C7C40" w:rsidRPr="00274805" w:rsidTr="00091C1E">
        <w:trPr>
          <w:trHeight w:val="600"/>
        </w:trPr>
        <w:tc>
          <w:tcPr>
            <w:tcW w:w="0" w:type="auto"/>
            <w:noWrap/>
            <w:vAlign w:val="center"/>
          </w:tcPr>
          <w:p w:rsidR="002C7C40" w:rsidRPr="00274805" w:rsidRDefault="002C7C40" w:rsidP="00091C1E">
            <w:pPr>
              <w:jc w:val="center"/>
            </w:pPr>
            <w:r w:rsidRPr="00274805">
              <w:rPr>
                <w:sz w:val="22"/>
                <w:szCs w:val="22"/>
              </w:rPr>
              <w:t>5</w:t>
            </w:r>
          </w:p>
        </w:tc>
        <w:tc>
          <w:tcPr>
            <w:tcW w:w="0" w:type="auto"/>
            <w:vAlign w:val="center"/>
          </w:tcPr>
          <w:p w:rsidR="002C7C40" w:rsidRPr="00274805" w:rsidRDefault="002C7C40" w:rsidP="00091C1E">
            <w:r w:rsidRPr="00274805">
              <w:rPr>
                <w:sz w:val="22"/>
                <w:szCs w:val="22"/>
              </w:rPr>
              <w:t>Расчетная общая площадь жилищного фонда</w:t>
            </w:r>
          </w:p>
        </w:tc>
        <w:tc>
          <w:tcPr>
            <w:tcW w:w="0" w:type="auto"/>
            <w:vAlign w:val="center"/>
          </w:tcPr>
          <w:p w:rsidR="002C7C40" w:rsidRPr="00274805" w:rsidRDefault="002C7C40" w:rsidP="00091C1E">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091C1E">
            <w:pPr>
              <w:jc w:val="center"/>
            </w:pPr>
            <w:r w:rsidRPr="00274805">
              <w:rPr>
                <w:sz w:val="22"/>
                <w:szCs w:val="22"/>
              </w:rPr>
              <w:t>8605</w:t>
            </w:r>
          </w:p>
        </w:tc>
        <w:tc>
          <w:tcPr>
            <w:tcW w:w="0" w:type="auto"/>
            <w:vAlign w:val="center"/>
          </w:tcPr>
          <w:p w:rsidR="002C7C40" w:rsidRPr="00274805" w:rsidRDefault="002C7C40" w:rsidP="00091C1E">
            <w:pPr>
              <w:jc w:val="center"/>
            </w:pPr>
            <w:r w:rsidRPr="00274805">
              <w:rPr>
                <w:sz w:val="22"/>
                <w:szCs w:val="22"/>
              </w:rPr>
              <w:t>8860</w:t>
            </w:r>
          </w:p>
        </w:tc>
        <w:tc>
          <w:tcPr>
            <w:tcW w:w="0" w:type="auto"/>
            <w:vAlign w:val="center"/>
          </w:tcPr>
          <w:p w:rsidR="002C7C40" w:rsidRPr="00274805" w:rsidRDefault="002C7C40" w:rsidP="00091C1E">
            <w:pPr>
              <w:jc w:val="center"/>
            </w:pPr>
            <w:r w:rsidRPr="00274805">
              <w:rPr>
                <w:sz w:val="22"/>
                <w:szCs w:val="22"/>
              </w:rPr>
              <w:t>10920</w:t>
            </w:r>
          </w:p>
        </w:tc>
        <w:tc>
          <w:tcPr>
            <w:tcW w:w="0" w:type="auto"/>
            <w:vAlign w:val="center"/>
          </w:tcPr>
          <w:p w:rsidR="002C7C40" w:rsidRPr="00274805" w:rsidRDefault="002C7C40" w:rsidP="00091C1E">
            <w:pPr>
              <w:jc w:val="center"/>
            </w:pPr>
            <w:r w:rsidRPr="00274805">
              <w:rPr>
                <w:sz w:val="22"/>
                <w:szCs w:val="22"/>
              </w:rPr>
              <w:t>12000</w:t>
            </w:r>
          </w:p>
        </w:tc>
      </w:tr>
      <w:tr w:rsidR="002C7C40" w:rsidRPr="00274805" w:rsidTr="00091C1E">
        <w:trPr>
          <w:trHeight w:val="600"/>
        </w:trPr>
        <w:tc>
          <w:tcPr>
            <w:tcW w:w="0" w:type="auto"/>
            <w:noWrap/>
            <w:vAlign w:val="center"/>
          </w:tcPr>
          <w:p w:rsidR="002C7C40" w:rsidRPr="00274805" w:rsidRDefault="002C7C40" w:rsidP="00091C1E">
            <w:pPr>
              <w:jc w:val="center"/>
            </w:pPr>
            <w:r w:rsidRPr="00274805">
              <w:rPr>
                <w:sz w:val="22"/>
                <w:szCs w:val="22"/>
              </w:rPr>
              <w:t>6</w:t>
            </w:r>
          </w:p>
        </w:tc>
        <w:tc>
          <w:tcPr>
            <w:tcW w:w="0" w:type="auto"/>
            <w:vAlign w:val="center"/>
          </w:tcPr>
          <w:p w:rsidR="002C7C40" w:rsidRPr="00274805" w:rsidRDefault="002C7C40" w:rsidP="00091C1E">
            <w:r w:rsidRPr="00274805">
              <w:rPr>
                <w:sz w:val="22"/>
                <w:szCs w:val="22"/>
              </w:rPr>
              <w:t>Существующая сохраняемая общая площадь на начало периода</w:t>
            </w:r>
          </w:p>
        </w:tc>
        <w:tc>
          <w:tcPr>
            <w:tcW w:w="0" w:type="auto"/>
            <w:vAlign w:val="center"/>
          </w:tcPr>
          <w:p w:rsidR="002C7C40" w:rsidRPr="00274805" w:rsidRDefault="002C7C40" w:rsidP="00091C1E">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091C1E">
            <w:pPr>
              <w:jc w:val="center"/>
            </w:pPr>
            <w:r w:rsidRPr="00274805">
              <w:rPr>
                <w:sz w:val="22"/>
                <w:szCs w:val="22"/>
              </w:rPr>
              <w:t>8325</w:t>
            </w:r>
          </w:p>
        </w:tc>
        <w:tc>
          <w:tcPr>
            <w:tcW w:w="0" w:type="auto"/>
            <w:vAlign w:val="center"/>
          </w:tcPr>
          <w:p w:rsidR="002C7C40" w:rsidRPr="00274805" w:rsidRDefault="002C7C40" w:rsidP="00091C1E">
            <w:pPr>
              <w:jc w:val="center"/>
            </w:pPr>
            <w:r w:rsidRPr="00274805">
              <w:rPr>
                <w:sz w:val="22"/>
                <w:szCs w:val="22"/>
              </w:rPr>
              <w:t>8605</w:t>
            </w:r>
          </w:p>
        </w:tc>
        <w:tc>
          <w:tcPr>
            <w:tcW w:w="0" w:type="auto"/>
            <w:vAlign w:val="center"/>
          </w:tcPr>
          <w:p w:rsidR="002C7C40" w:rsidRPr="00274805" w:rsidRDefault="002C7C40" w:rsidP="00091C1E">
            <w:pPr>
              <w:jc w:val="center"/>
            </w:pPr>
            <w:r w:rsidRPr="00274805">
              <w:rPr>
                <w:sz w:val="22"/>
                <w:szCs w:val="22"/>
              </w:rPr>
              <w:t>10005</w:t>
            </w:r>
          </w:p>
        </w:tc>
        <w:tc>
          <w:tcPr>
            <w:tcW w:w="0" w:type="auto"/>
            <w:vAlign w:val="center"/>
          </w:tcPr>
          <w:p w:rsidR="002C7C40" w:rsidRPr="00274805" w:rsidRDefault="002C7C40" w:rsidP="00091C1E">
            <w:pPr>
              <w:jc w:val="center"/>
            </w:pPr>
            <w:r w:rsidRPr="00274805">
              <w:rPr>
                <w:sz w:val="22"/>
                <w:szCs w:val="22"/>
              </w:rPr>
              <w:t>10920</w:t>
            </w:r>
          </w:p>
        </w:tc>
      </w:tr>
      <w:tr w:rsidR="002C7C40" w:rsidRPr="00274805" w:rsidTr="00091C1E">
        <w:trPr>
          <w:trHeight w:val="360"/>
        </w:trPr>
        <w:tc>
          <w:tcPr>
            <w:tcW w:w="0" w:type="auto"/>
            <w:noWrap/>
            <w:vAlign w:val="center"/>
          </w:tcPr>
          <w:p w:rsidR="002C7C40" w:rsidRPr="00274805" w:rsidRDefault="002C7C40" w:rsidP="00091C1E">
            <w:pPr>
              <w:jc w:val="center"/>
            </w:pPr>
            <w:r w:rsidRPr="00274805">
              <w:rPr>
                <w:sz w:val="22"/>
                <w:szCs w:val="22"/>
              </w:rPr>
              <w:t>7</w:t>
            </w:r>
          </w:p>
        </w:tc>
        <w:tc>
          <w:tcPr>
            <w:tcW w:w="0" w:type="auto"/>
            <w:vAlign w:val="center"/>
          </w:tcPr>
          <w:p w:rsidR="002C7C40" w:rsidRPr="00274805" w:rsidRDefault="002C7C40" w:rsidP="00091C1E">
            <w:r w:rsidRPr="00274805">
              <w:rPr>
                <w:sz w:val="22"/>
                <w:szCs w:val="22"/>
              </w:rPr>
              <w:t>Снос жилья (в том числе по ветхости)</w:t>
            </w:r>
          </w:p>
        </w:tc>
        <w:tc>
          <w:tcPr>
            <w:tcW w:w="0" w:type="auto"/>
            <w:vAlign w:val="center"/>
          </w:tcPr>
          <w:p w:rsidR="002C7C40" w:rsidRPr="00274805" w:rsidRDefault="002C7C40" w:rsidP="00091C1E">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091C1E">
            <w:pPr>
              <w:jc w:val="center"/>
            </w:pPr>
            <w:r w:rsidRPr="00274805">
              <w:rPr>
                <w:sz w:val="22"/>
                <w:szCs w:val="22"/>
              </w:rPr>
              <w:t>600</w:t>
            </w:r>
          </w:p>
        </w:tc>
        <w:tc>
          <w:tcPr>
            <w:tcW w:w="0" w:type="auto"/>
            <w:vAlign w:val="center"/>
          </w:tcPr>
          <w:p w:rsidR="002C7C40" w:rsidRPr="00274805" w:rsidRDefault="002C7C40" w:rsidP="00091C1E">
            <w:pPr>
              <w:jc w:val="center"/>
            </w:pPr>
            <w:r w:rsidRPr="00274805">
              <w:rPr>
                <w:sz w:val="22"/>
                <w:szCs w:val="22"/>
              </w:rPr>
              <w:t>1350</w:t>
            </w:r>
          </w:p>
        </w:tc>
        <w:tc>
          <w:tcPr>
            <w:tcW w:w="0" w:type="auto"/>
            <w:vAlign w:val="center"/>
          </w:tcPr>
          <w:p w:rsidR="002C7C40" w:rsidRPr="00274805" w:rsidRDefault="002C7C40" w:rsidP="00091C1E">
            <w:pPr>
              <w:jc w:val="center"/>
            </w:pPr>
            <w:r w:rsidRPr="00274805">
              <w:rPr>
                <w:sz w:val="22"/>
                <w:szCs w:val="22"/>
              </w:rPr>
              <w:t>1800</w:t>
            </w:r>
          </w:p>
        </w:tc>
        <w:tc>
          <w:tcPr>
            <w:tcW w:w="0" w:type="auto"/>
            <w:vAlign w:val="center"/>
          </w:tcPr>
          <w:p w:rsidR="002C7C40" w:rsidRPr="00274805" w:rsidRDefault="002C7C40" w:rsidP="00091C1E">
            <w:pPr>
              <w:jc w:val="center"/>
            </w:pPr>
            <w:r w:rsidRPr="00274805">
              <w:rPr>
                <w:sz w:val="22"/>
                <w:szCs w:val="22"/>
              </w:rPr>
              <w:t>3507</w:t>
            </w:r>
          </w:p>
        </w:tc>
      </w:tr>
      <w:tr w:rsidR="002C7C40" w:rsidRPr="00274805" w:rsidTr="00091C1E">
        <w:trPr>
          <w:trHeight w:val="735"/>
        </w:trPr>
        <w:tc>
          <w:tcPr>
            <w:tcW w:w="0" w:type="auto"/>
            <w:noWrap/>
            <w:vAlign w:val="center"/>
          </w:tcPr>
          <w:p w:rsidR="002C7C40" w:rsidRPr="00274805" w:rsidRDefault="002C7C40" w:rsidP="00091C1E">
            <w:pPr>
              <w:jc w:val="center"/>
            </w:pPr>
            <w:r w:rsidRPr="00274805">
              <w:rPr>
                <w:sz w:val="22"/>
                <w:szCs w:val="22"/>
              </w:rPr>
              <w:t>8</w:t>
            </w:r>
          </w:p>
        </w:tc>
        <w:tc>
          <w:tcPr>
            <w:tcW w:w="0" w:type="auto"/>
            <w:vAlign w:val="center"/>
          </w:tcPr>
          <w:p w:rsidR="002C7C40" w:rsidRPr="00274805" w:rsidRDefault="002C7C40" w:rsidP="00091C1E">
            <w:r w:rsidRPr="00274805">
              <w:rPr>
                <w:sz w:val="22"/>
                <w:szCs w:val="22"/>
              </w:rPr>
              <w:t xml:space="preserve">Существующая сохраняемая общая площадь в течение периода (пригодная) </w:t>
            </w:r>
          </w:p>
        </w:tc>
        <w:tc>
          <w:tcPr>
            <w:tcW w:w="0" w:type="auto"/>
            <w:vAlign w:val="center"/>
          </w:tcPr>
          <w:p w:rsidR="002C7C40" w:rsidRPr="00274805" w:rsidRDefault="002C7C40" w:rsidP="00091C1E">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091C1E">
            <w:pPr>
              <w:jc w:val="center"/>
            </w:pPr>
            <w:r w:rsidRPr="00274805">
              <w:rPr>
                <w:sz w:val="22"/>
                <w:szCs w:val="22"/>
              </w:rPr>
              <w:t>7725</w:t>
            </w:r>
          </w:p>
        </w:tc>
        <w:tc>
          <w:tcPr>
            <w:tcW w:w="0" w:type="auto"/>
            <w:vAlign w:val="center"/>
          </w:tcPr>
          <w:p w:rsidR="002C7C40" w:rsidRPr="00274805" w:rsidRDefault="002C7C40" w:rsidP="00091C1E">
            <w:pPr>
              <w:jc w:val="center"/>
            </w:pPr>
            <w:r w:rsidRPr="00274805">
              <w:rPr>
                <w:sz w:val="22"/>
                <w:szCs w:val="22"/>
              </w:rPr>
              <w:t>7255</w:t>
            </w:r>
          </w:p>
        </w:tc>
        <w:tc>
          <w:tcPr>
            <w:tcW w:w="0" w:type="auto"/>
            <w:vAlign w:val="center"/>
          </w:tcPr>
          <w:p w:rsidR="002C7C40" w:rsidRPr="00274805" w:rsidRDefault="002C7C40" w:rsidP="00091C1E">
            <w:pPr>
              <w:jc w:val="center"/>
            </w:pPr>
            <w:r w:rsidRPr="00274805">
              <w:rPr>
                <w:sz w:val="22"/>
                <w:szCs w:val="22"/>
              </w:rPr>
              <w:t>8205</w:t>
            </w:r>
          </w:p>
        </w:tc>
        <w:tc>
          <w:tcPr>
            <w:tcW w:w="0" w:type="auto"/>
            <w:vAlign w:val="center"/>
          </w:tcPr>
          <w:p w:rsidR="002C7C40" w:rsidRPr="00274805" w:rsidRDefault="002C7C40" w:rsidP="00091C1E">
            <w:pPr>
              <w:jc w:val="center"/>
            </w:pPr>
            <w:r w:rsidRPr="00274805">
              <w:rPr>
                <w:sz w:val="22"/>
                <w:szCs w:val="22"/>
              </w:rPr>
              <w:t>7413</w:t>
            </w:r>
          </w:p>
        </w:tc>
      </w:tr>
      <w:tr w:rsidR="002C7C40" w:rsidRPr="00274805" w:rsidTr="00091C1E">
        <w:trPr>
          <w:trHeight w:val="330"/>
        </w:trPr>
        <w:tc>
          <w:tcPr>
            <w:tcW w:w="0" w:type="auto"/>
            <w:noWrap/>
            <w:vAlign w:val="center"/>
          </w:tcPr>
          <w:p w:rsidR="002C7C40" w:rsidRPr="00274805" w:rsidRDefault="002C7C40" w:rsidP="00091C1E">
            <w:pPr>
              <w:jc w:val="center"/>
            </w:pPr>
            <w:r w:rsidRPr="00274805">
              <w:rPr>
                <w:sz w:val="22"/>
                <w:szCs w:val="22"/>
              </w:rPr>
              <w:t>9</w:t>
            </w:r>
          </w:p>
        </w:tc>
        <w:tc>
          <w:tcPr>
            <w:tcW w:w="0" w:type="auto"/>
            <w:vAlign w:val="center"/>
          </w:tcPr>
          <w:p w:rsidR="002C7C40" w:rsidRPr="00274805" w:rsidRDefault="002C7C40" w:rsidP="00091C1E">
            <w:r w:rsidRPr="00274805">
              <w:rPr>
                <w:sz w:val="22"/>
                <w:szCs w:val="22"/>
              </w:rPr>
              <w:t>Дефицит жилья на периоде</w:t>
            </w:r>
          </w:p>
        </w:tc>
        <w:tc>
          <w:tcPr>
            <w:tcW w:w="0" w:type="auto"/>
            <w:vAlign w:val="center"/>
          </w:tcPr>
          <w:p w:rsidR="002C7C40" w:rsidRPr="00274805" w:rsidRDefault="002C7C40" w:rsidP="00091C1E">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091C1E">
            <w:pPr>
              <w:jc w:val="center"/>
            </w:pPr>
            <w:r w:rsidRPr="00274805">
              <w:rPr>
                <w:sz w:val="22"/>
                <w:szCs w:val="22"/>
              </w:rPr>
              <w:t>880</w:t>
            </w:r>
          </w:p>
        </w:tc>
        <w:tc>
          <w:tcPr>
            <w:tcW w:w="0" w:type="auto"/>
            <w:vAlign w:val="center"/>
          </w:tcPr>
          <w:p w:rsidR="002C7C40" w:rsidRPr="00274805" w:rsidRDefault="002C7C40" w:rsidP="00091C1E">
            <w:pPr>
              <w:jc w:val="center"/>
            </w:pPr>
            <w:r w:rsidRPr="00274805">
              <w:rPr>
                <w:sz w:val="22"/>
                <w:szCs w:val="22"/>
              </w:rPr>
              <w:t>1605</w:t>
            </w:r>
          </w:p>
        </w:tc>
        <w:tc>
          <w:tcPr>
            <w:tcW w:w="0" w:type="auto"/>
            <w:vAlign w:val="center"/>
          </w:tcPr>
          <w:p w:rsidR="002C7C40" w:rsidRPr="00274805" w:rsidRDefault="002C7C40" w:rsidP="00091C1E">
            <w:pPr>
              <w:jc w:val="center"/>
            </w:pPr>
            <w:r w:rsidRPr="00274805">
              <w:rPr>
                <w:sz w:val="22"/>
                <w:szCs w:val="22"/>
              </w:rPr>
              <w:t>2715</w:t>
            </w:r>
          </w:p>
        </w:tc>
        <w:tc>
          <w:tcPr>
            <w:tcW w:w="0" w:type="auto"/>
            <w:vAlign w:val="center"/>
          </w:tcPr>
          <w:p w:rsidR="002C7C40" w:rsidRPr="00274805" w:rsidRDefault="002C7C40" w:rsidP="00091C1E">
            <w:pPr>
              <w:jc w:val="center"/>
            </w:pPr>
            <w:r w:rsidRPr="00274805">
              <w:rPr>
                <w:sz w:val="22"/>
                <w:szCs w:val="22"/>
              </w:rPr>
              <w:t>4587</w:t>
            </w:r>
          </w:p>
        </w:tc>
      </w:tr>
      <w:tr w:rsidR="002C7C40" w:rsidRPr="00274805" w:rsidTr="00091C1E">
        <w:trPr>
          <w:trHeight w:val="630"/>
        </w:trPr>
        <w:tc>
          <w:tcPr>
            <w:tcW w:w="0" w:type="auto"/>
            <w:noWrap/>
            <w:vAlign w:val="center"/>
          </w:tcPr>
          <w:p w:rsidR="002C7C40" w:rsidRPr="00274805" w:rsidRDefault="002C7C40" w:rsidP="00091C1E">
            <w:pPr>
              <w:jc w:val="center"/>
            </w:pPr>
            <w:r w:rsidRPr="00274805">
              <w:rPr>
                <w:sz w:val="22"/>
                <w:szCs w:val="22"/>
              </w:rPr>
              <w:t>10</w:t>
            </w:r>
          </w:p>
        </w:tc>
        <w:tc>
          <w:tcPr>
            <w:tcW w:w="0" w:type="auto"/>
            <w:vAlign w:val="center"/>
          </w:tcPr>
          <w:p w:rsidR="002C7C40" w:rsidRPr="00274805" w:rsidRDefault="002C7C40" w:rsidP="00091C1E">
            <w:r w:rsidRPr="00274805">
              <w:rPr>
                <w:sz w:val="22"/>
                <w:szCs w:val="22"/>
              </w:rPr>
              <w:t>Общий объем нового строительства                                     (с учетом сноса)</w:t>
            </w:r>
          </w:p>
        </w:tc>
        <w:tc>
          <w:tcPr>
            <w:tcW w:w="0" w:type="auto"/>
            <w:vAlign w:val="center"/>
          </w:tcPr>
          <w:p w:rsidR="002C7C40" w:rsidRPr="00274805" w:rsidRDefault="002C7C40" w:rsidP="00091C1E">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091C1E">
            <w:pPr>
              <w:jc w:val="center"/>
            </w:pPr>
            <w:r w:rsidRPr="00274805">
              <w:rPr>
                <w:sz w:val="22"/>
                <w:szCs w:val="22"/>
              </w:rPr>
              <w:t>880</w:t>
            </w:r>
          </w:p>
        </w:tc>
        <w:tc>
          <w:tcPr>
            <w:tcW w:w="0" w:type="auto"/>
            <w:vAlign w:val="center"/>
          </w:tcPr>
          <w:p w:rsidR="002C7C40" w:rsidRPr="00274805" w:rsidRDefault="002C7C40" w:rsidP="00091C1E">
            <w:pPr>
              <w:jc w:val="center"/>
            </w:pPr>
            <w:r w:rsidRPr="00274805">
              <w:rPr>
                <w:sz w:val="22"/>
                <w:szCs w:val="22"/>
              </w:rPr>
              <w:t>1605</w:t>
            </w:r>
          </w:p>
        </w:tc>
        <w:tc>
          <w:tcPr>
            <w:tcW w:w="0" w:type="auto"/>
            <w:vAlign w:val="center"/>
          </w:tcPr>
          <w:p w:rsidR="002C7C40" w:rsidRPr="00274805" w:rsidRDefault="002C7C40" w:rsidP="00091C1E">
            <w:pPr>
              <w:jc w:val="center"/>
            </w:pPr>
            <w:r w:rsidRPr="00274805">
              <w:rPr>
                <w:sz w:val="22"/>
                <w:szCs w:val="22"/>
              </w:rPr>
              <w:t>2715</w:t>
            </w:r>
          </w:p>
        </w:tc>
        <w:tc>
          <w:tcPr>
            <w:tcW w:w="0" w:type="auto"/>
            <w:vAlign w:val="center"/>
          </w:tcPr>
          <w:p w:rsidR="002C7C40" w:rsidRPr="00274805" w:rsidRDefault="002C7C40" w:rsidP="00091C1E">
            <w:pPr>
              <w:jc w:val="center"/>
            </w:pPr>
            <w:r w:rsidRPr="00274805">
              <w:rPr>
                <w:sz w:val="22"/>
                <w:szCs w:val="22"/>
              </w:rPr>
              <w:t>4587</w:t>
            </w:r>
          </w:p>
        </w:tc>
      </w:tr>
      <w:tr w:rsidR="002C7C40" w:rsidRPr="00274805" w:rsidTr="00091C1E">
        <w:trPr>
          <w:trHeight w:val="630"/>
        </w:trPr>
        <w:tc>
          <w:tcPr>
            <w:tcW w:w="0" w:type="auto"/>
            <w:noWrap/>
            <w:vAlign w:val="center"/>
          </w:tcPr>
          <w:p w:rsidR="002C7C40" w:rsidRPr="00274805" w:rsidRDefault="002C7C40" w:rsidP="00091C1E">
            <w:pPr>
              <w:jc w:val="center"/>
            </w:pPr>
            <w:r w:rsidRPr="00274805">
              <w:rPr>
                <w:sz w:val="22"/>
                <w:szCs w:val="22"/>
              </w:rPr>
              <w:t>11</w:t>
            </w:r>
          </w:p>
        </w:tc>
        <w:tc>
          <w:tcPr>
            <w:tcW w:w="0" w:type="auto"/>
            <w:vAlign w:val="center"/>
          </w:tcPr>
          <w:p w:rsidR="002C7C40" w:rsidRPr="00274805" w:rsidRDefault="002C7C40" w:rsidP="00091C1E">
            <w:r w:rsidRPr="00274805">
              <w:rPr>
                <w:sz w:val="22"/>
                <w:szCs w:val="22"/>
              </w:rPr>
              <w:t>Сохраняемая общая площадь к концу периода</w:t>
            </w:r>
          </w:p>
        </w:tc>
        <w:tc>
          <w:tcPr>
            <w:tcW w:w="0" w:type="auto"/>
            <w:vAlign w:val="center"/>
          </w:tcPr>
          <w:p w:rsidR="002C7C40" w:rsidRPr="00274805" w:rsidRDefault="002C7C40" w:rsidP="00091C1E">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091C1E">
            <w:pPr>
              <w:jc w:val="center"/>
            </w:pPr>
            <w:r w:rsidRPr="00274805">
              <w:rPr>
                <w:sz w:val="22"/>
                <w:szCs w:val="22"/>
              </w:rPr>
              <w:t>8605</w:t>
            </w:r>
          </w:p>
        </w:tc>
        <w:tc>
          <w:tcPr>
            <w:tcW w:w="0" w:type="auto"/>
            <w:vAlign w:val="center"/>
          </w:tcPr>
          <w:p w:rsidR="002C7C40" w:rsidRPr="00274805" w:rsidRDefault="002C7C40" w:rsidP="00091C1E">
            <w:pPr>
              <w:jc w:val="center"/>
            </w:pPr>
            <w:r w:rsidRPr="00274805">
              <w:rPr>
                <w:sz w:val="22"/>
                <w:szCs w:val="22"/>
              </w:rPr>
              <w:t>8860</w:t>
            </w:r>
          </w:p>
        </w:tc>
        <w:tc>
          <w:tcPr>
            <w:tcW w:w="0" w:type="auto"/>
            <w:vAlign w:val="center"/>
          </w:tcPr>
          <w:p w:rsidR="002C7C40" w:rsidRPr="00274805" w:rsidRDefault="002C7C40" w:rsidP="00091C1E">
            <w:pPr>
              <w:jc w:val="center"/>
            </w:pPr>
            <w:r w:rsidRPr="00274805">
              <w:rPr>
                <w:sz w:val="22"/>
                <w:szCs w:val="22"/>
              </w:rPr>
              <w:t>10920</w:t>
            </w:r>
          </w:p>
        </w:tc>
        <w:tc>
          <w:tcPr>
            <w:tcW w:w="0" w:type="auto"/>
            <w:vAlign w:val="center"/>
          </w:tcPr>
          <w:p w:rsidR="002C7C40" w:rsidRPr="00274805" w:rsidRDefault="002C7C40" w:rsidP="00091C1E">
            <w:pPr>
              <w:jc w:val="center"/>
            </w:pPr>
            <w:r w:rsidRPr="00274805">
              <w:rPr>
                <w:sz w:val="22"/>
                <w:szCs w:val="22"/>
              </w:rPr>
              <w:t>12000</w:t>
            </w:r>
          </w:p>
        </w:tc>
      </w:tr>
    </w:tbl>
    <w:p w:rsidR="002C7C40" w:rsidRDefault="002C7C40" w:rsidP="00101C21">
      <w:pPr>
        <w:pStyle w:val="aff"/>
        <w:ind w:firstLine="426"/>
        <w:jc w:val="both"/>
      </w:pPr>
    </w:p>
    <w:p w:rsidR="002C7C40" w:rsidRPr="00AF42F4" w:rsidRDefault="002C7C40" w:rsidP="00F127AD">
      <w:pPr>
        <w:pStyle w:val="aff"/>
        <w:rPr>
          <w:sz w:val="28"/>
          <w:szCs w:val="28"/>
        </w:rPr>
      </w:pPr>
      <w:r w:rsidRPr="00AF42F4">
        <w:rPr>
          <w:sz w:val="28"/>
          <w:szCs w:val="28"/>
        </w:rPr>
        <w:t>1.1.2.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p w:rsidR="002C7C40" w:rsidRDefault="002C7C40" w:rsidP="00F127AD">
      <w:pPr>
        <w:pStyle w:val="aff"/>
      </w:pPr>
    </w:p>
    <w:p w:rsidR="002C7C40" w:rsidRDefault="002C7C40" w:rsidP="00300866">
      <w:pPr>
        <w:pStyle w:val="aff"/>
        <w:ind w:firstLine="708"/>
      </w:pPr>
      <w:r>
        <w:t>В таблице 1.3. представлены нагрузки существующих систем центрального теплоснабжения. Генеральный план не дает прогнозов по поводу развития систем центрального теплоснабжения. В перспективе планируется подключение к системе центрального теплоснабжения нескольких индивидуальных жилых домов в с. Каменное. Сроки подключения и количество новых потребителей в настоящее время не определены. По предварительным прогнозам, прирост тепловой нагрузки в перспективе составит 1-3% от существующей. Планов по подключения новых потребителей в с. Пальяново нет.</w:t>
      </w:r>
    </w:p>
    <w:p w:rsidR="002C7C40" w:rsidRDefault="002C7C40" w:rsidP="00300866">
      <w:pPr>
        <w:pStyle w:val="aff"/>
        <w:ind w:firstLine="708"/>
      </w:pPr>
    </w:p>
    <w:p w:rsidR="002C7C40" w:rsidRPr="00A23C41" w:rsidRDefault="002C7C40" w:rsidP="005D5141">
      <w:pPr>
        <w:pStyle w:val="aff"/>
        <w:ind w:left="7080" w:firstLine="708"/>
        <w:jc w:val="center"/>
      </w:pPr>
      <w:r w:rsidRPr="00066AD1">
        <w:lastRenderedPageBreak/>
        <w:t>Таблица 1.</w:t>
      </w:r>
      <w: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63"/>
        <w:gridCol w:w="1465"/>
        <w:gridCol w:w="1542"/>
        <w:gridCol w:w="1793"/>
        <w:gridCol w:w="1876"/>
        <w:gridCol w:w="1531"/>
      </w:tblGrid>
      <w:tr w:rsidR="002C7C40" w:rsidRPr="00274805" w:rsidTr="00756332">
        <w:trPr>
          <w:trHeight w:val="902"/>
        </w:trPr>
        <w:tc>
          <w:tcPr>
            <w:tcW w:w="1384" w:type="dxa"/>
            <w:vAlign w:val="center"/>
          </w:tcPr>
          <w:p w:rsidR="002C7C40" w:rsidRPr="004F6B6C" w:rsidRDefault="002C7C40" w:rsidP="00DC44E0">
            <w:pPr>
              <w:pStyle w:val="aff"/>
              <w:jc w:val="center"/>
              <w:rPr>
                <w:sz w:val="20"/>
                <w:lang w:eastAsia="ja-JP"/>
              </w:rPr>
            </w:pPr>
            <w:r w:rsidRPr="004F6B6C">
              <w:rPr>
                <w:sz w:val="20"/>
                <w:lang w:eastAsia="ja-JP"/>
              </w:rPr>
              <w:t>Населенный пункт</w:t>
            </w:r>
          </w:p>
        </w:tc>
        <w:tc>
          <w:tcPr>
            <w:tcW w:w="1415" w:type="dxa"/>
            <w:vAlign w:val="center"/>
          </w:tcPr>
          <w:p w:rsidR="002C7C40" w:rsidRPr="004F6B6C" w:rsidRDefault="002C7C40" w:rsidP="008B63F0">
            <w:pPr>
              <w:pStyle w:val="aff"/>
              <w:jc w:val="center"/>
              <w:rPr>
                <w:sz w:val="20"/>
                <w:lang w:eastAsia="ja-JP"/>
              </w:rPr>
            </w:pPr>
            <w:r w:rsidRPr="004F6B6C">
              <w:rPr>
                <w:sz w:val="20"/>
                <w:lang w:eastAsia="ja-JP"/>
              </w:rPr>
              <w:t>Наименование источника</w:t>
            </w:r>
          </w:p>
        </w:tc>
        <w:tc>
          <w:tcPr>
            <w:tcW w:w="1562" w:type="dxa"/>
            <w:vAlign w:val="center"/>
          </w:tcPr>
          <w:p w:rsidR="002C7C40" w:rsidRPr="004F6B6C" w:rsidRDefault="002C7C40" w:rsidP="00D11DCB">
            <w:pPr>
              <w:pStyle w:val="aff"/>
              <w:jc w:val="center"/>
              <w:rPr>
                <w:sz w:val="20"/>
                <w:lang w:eastAsia="ja-JP"/>
              </w:rPr>
            </w:pPr>
            <w:r w:rsidRPr="004F6B6C">
              <w:rPr>
                <w:sz w:val="20"/>
                <w:lang w:eastAsia="ja-JP"/>
              </w:rPr>
              <w:t>Потребители</w:t>
            </w:r>
          </w:p>
        </w:tc>
        <w:tc>
          <w:tcPr>
            <w:tcW w:w="1796" w:type="dxa"/>
            <w:vAlign w:val="center"/>
          </w:tcPr>
          <w:p w:rsidR="002C7C40" w:rsidRPr="004F6B6C" w:rsidRDefault="002C7C40" w:rsidP="008B63F0">
            <w:pPr>
              <w:pStyle w:val="aff"/>
              <w:jc w:val="center"/>
              <w:rPr>
                <w:sz w:val="20"/>
                <w:lang w:eastAsia="ja-JP"/>
              </w:rPr>
            </w:pPr>
            <w:r w:rsidRPr="004F6B6C">
              <w:rPr>
                <w:sz w:val="20"/>
                <w:lang w:eastAsia="ja-JP"/>
              </w:rPr>
              <w:t>Вид теплопотребления</w:t>
            </w:r>
          </w:p>
        </w:tc>
        <w:tc>
          <w:tcPr>
            <w:tcW w:w="1879" w:type="dxa"/>
            <w:vAlign w:val="center"/>
          </w:tcPr>
          <w:p w:rsidR="002C7C40" w:rsidRPr="004F6B6C" w:rsidRDefault="002C7C40" w:rsidP="008B63F0">
            <w:pPr>
              <w:pStyle w:val="aff"/>
              <w:jc w:val="center"/>
              <w:rPr>
                <w:sz w:val="20"/>
                <w:lang w:eastAsia="ja-JP"/>
              </w:rPr>
            </w:pPr>
            <w:r w:rsidRPr="004F6B6C">
              <w:rPr>
                <w:sz w:val="20"/>
                <w:lang w:eastAsia="ja-JP"/>
              </w:rPr>
              <w:t>Объемы потребления тепловой энергии (мощности) системой централизованного теплоснабжения, Гкал/ч</w:t>
            </w:r>
          </w:p>
        </w:tc>
        <w:tc>
          <w:tcPr>
            <w:tcW w:w="1534" w:type="dxa"/>
            <w:vAlign w:val="center"/>
          </w:tcPr>
          <w:p w:rsidR="002C7C40" w:rsidRPr="004F6B6C" w:rsidRDefault="002C7C40" w:rsidP="008B63F0">
            <w:pPr>
              <w:pStyle w:val="aff"/>
              <w:jc w:val="center"/>
              <w:rPr>
                <w:sz w:val="20"/>
                <w:lang w:eastAsia="ja-JP"/>
              </w:rPr>
            </w:pPr>
            <w:r w:rsidRPr="004F6B6C">
              <w:rPr>
                <w:sz w:val="20"/>
                <w:lang w:eastAsia="ja-JP"/>
              </w:rPr>
              <w:t>Расход теплоносителя, т/ч</w:t>
            </w:r>
          </w:p>
        </w:tc>
      </w:tr>
      <w:tr w:rsidR="002C7C40" w:rsidRPr="00274805" w:rsidTr="00EA4EE3">
        <w:tc>
          <w:tcPr>
            <w:tcW w:w="9570" w:type="dxa"/>
            <w:gridSpan w:val="6"/>
          </w:tcPr>
          <w:p w:rsidR="002C7C40" w:rsidRPr="004F6B6C" w:rsidRDefault="002C7C40" w:rsidP="00D11DCB">
            <w:pPr>
              <w:pStyle w:val="aff"/>
              <w:jc w:val="center"/>
              <w:rPr>
                <w:sz w:val="20"/>
                <w:lang w:eastAsia="ja-JP"/>
              </w:rPr>
            </w:pPr>
            <w:r w:rsidRPr="004F6B6C">
              <w:rPr>
                <w:sz w:val="20"/>
                <w:lang w:eastAsia="ja-JP"/>
              </w:rPr>
              <w:t>Существующее положение</w:t>
            </w:r>
          </w:p>
        </w:tc>
      </w:tr>
      <w:tr w:rsidR="002C7C40" w:rsidRPr="00274805" w:rsidTr="00756332">
        <w:trPr>
          <w:trHeight w:val="700"/>
        </w:trPr>
        <w:tc>
          <w:tcPr>
            <w:tcW w:w="1384" w:type="dxa"/>
            <w:vAlign w:val="center"/>
          </w:tcPr>
          <w:p w:rsidR="002C7C40" w:rsidRPr="004F6B6C" w:rsidRDefault="002C7C40" w:rsidP="00756332">
            <w:pPr>
              <w:pStyle w:val="aff"/>
              <w:jc w:val="center"/>
              <w:rPr>
                <w:sz w:val="20"/>
                <w:lang w:eastAsia="ja-JP"/>
              </w:rPr>
            </w:pPr>
            <w:r w:rsidRPr="004F6B6C">
              <w:rPr>
                <w:sz w:val="20"/>
                <w:lang w:eastAsia="ja-JP"/>
              </w:rPr>
              <w:t>с. Каменное</w:t>
            </w:r>
          </w:p>
        </w:tc>
        <w:tc>
          <w:tcPr>
            <w:tcW w:w="1415" w:type="dxa"/>
            <w:vAlign w:val="center"/>
          </w:tcPr>
          <w:p w:rsidR="002C7C40" w:rsidRPr="004F6B6C" w:rsidRDefault="002C7C40" w:rsidP="005F5C46">
            <w:pPr>
              <w:pStyle w:val="aff"/>
              <w:jc w:val="center"/>
              <w:rPr>
                <w:sz w:val="20"/>
                <w:lang w:eastAsia="ja-JP"/>
              </w:rPr>
            </w:pPr>
            <w:r w:rsidRPr="004F6B6C">
              <w:rPr>
                <w:sz w:val="20"/>
                <w:lang w:eastAsia="ja-JP"/>
              </w:rPr>
              <w:t>Котельная</w:t>
            </w:r>
          </w:p>
        </w:tc>
        <w:tc>
          <w:tcPr>
            <w:tcW w:w="1562" w:type="dxa"/>
            <w:vAlign w:val="center"/>
          </w:tcPr>
          <w:p w:rsidR="002C7C40" w:rsidRPr="004F6B6C" w:rsidRDefault="002C7C40" w:rsidP="00D11DCB">
            <w:pPr>
              <w:pStyle w:val="aff"/>
              <w:jc w:val="center"/>
              <w:rPr>
                <w:sz w:val="20"/>
                <w:lang w:eastAsia="ja-JP"/>
              </w:rPr>
            </w:pPr>
            <w:r w:rsidRPr="004F6B6C">
              <w:rPr>
                <w:sz w:val="20"/>
                <w:lang w:eastAsia="ja-JP"/>
              </w:rPr>
              <w:t>Жилые и общественные здания</w:t>
            </w:r>
          </w:p>
        </w:tc>
        <w:tc>
          <w:tcPr>
            <w:tcW w:w="1796" w:type="dxa"/>
            <w:vAlign w:val="center"/>
          </w:tcPr>
          <w:p w:rsidR="002C7C40" w:rsidRPr="004F6B6C" w:rsidRDefault="002C7C40" w:rsidP="0042088A">
            <w:pPr>
              <w:pStyle w:val="aff"/>
              <w:jc w:val="center"/>
              <w:rPr>
                <w:sz w:val="20"/>
                <w:lang w:eastAsia="ja-JP"/>
              </w:rPr>
            </w:pPr>
            <w:r w:rsidRPr="004F6B6C">
              <w:rPr>
                <w:sz w:val="20"/>
                <w:lang w:eastAsia="ja-JP"/>
              </w:rPr>
              <w:t>Отопление</w:t>
            </w:r>
          </w:p>
        </w:tc>
        <w:tc>
          <w:tcPr>
            <w:tcW w:w="1879" w:type="dxa"/>
            <w:vAlign w:val="center"/>
          </w:tcPr>
          <w:p w:rsidR="002C7C40" w:rsidRPr="004F6B6C" w:rsidRDefault="002C7C40" w:rsidP="00756332">
            <w:pPr>
              <w:pStyle w:val="aff"/>
              <w:jc w:val="center"/>
              <w:rPr>
                <w:bCs/>
                <w:sz w:val="20"/>
                <w:lang w:eastAsia="ja-JP"/>
              </w:rPr>
            </w:pPr>
            <w:r w:rsidRPr="004F6B6C">
              <w:rPr>
                <w:bCs/>
                <w:sz w:val="20"/>
                <w:lang w:eastAsia="ja-JP"/>
              </w:rPr>
              <w:t>0,9074</w:t>
            </w:r>
          </w:p>
        </w:tc>
        <w:tc>
          <w:tcPr>
            <w:tcW w:w="1534" w:type="dxa"/>
            <w:vAlign w:val="center"/>
          </w:tcPr>
          <w:p w:rsidR="002C7C40" w:rsidRPr="004F6B6C" w:rsidRDefault="002C7C40" w:rsidP="00756332">
            <w:pPr>
              <w:pStyle w:val="aff"/>
              <w:jc w:val="center"/>
              <w:rPr>
                <w:sz w:val="20"/>
                <w:lang w:eastAsia="ja-JP"/>
              </w:rPr>
            </w:pPr>
            <w:r w:rsidRPr="004F6B6C">
              <w:rPr>
                <w:sz w:val="20"/>
                <w:lang w:eastAsia="ja-JP"/>
              </w:rPr>
              <w:t>28,037</w:t>
            </w:r>
          </w:p>
        </w:tc>
      </w:tr>
      <w:tr w:rsidR="002C7C40" w:rsidRPr="00274805" w:rsidTr="00756332">
        <w:tc>
          <w:tcPr>
            <w:tcW w:w="1384" w:type="dxa"/>
            <w:vAlign w:val="center"/>
          </w:tcPr>
          <w:p w:rsidR="002C7C40" w:rsidRPr="004F6B6C" w:rsidRDefault="002C7C40" w:rsidP="00756332">
            <w:pPr>
              <w:pStyle w:val="aff"/>
              <w:jc w:val="center"/>
              <w:rPr>
                <w:sz w:val="20"/>
                <w:lang w:eastAsia="ja-JP"/>
              </w:rPr>
            </w:pPr>
            <w:r w:rsidRPr="004F6B6C">
              <w:rPr>
                <w:sz w:val="20"/>
                <w:lang w:eastAsia="ja-JP"/>
              </w:rPr>
              <w:t>с. Пальяново</w:t>
            </w:r>
          </w:p>
        </w:tc>
        <w:tc>
          <w:tcPr>
            <w:tcW w:w="1415" w:type="dxa"/>
            <w:vAlign w:val="center"/>
          </w:tcPr>
          <w:p w:rsidR="002C7C40" w:rsidRPr="004F6B6C" w:rsidRDefault="002C7C40" w:rsidP="005F5C46">
            <w:pPr>
              <w:pStyle w:val="aff"/>
              <w:jc w:val="center"/>
              <w:rPr>
                <w:sz w:val="20"/>
                <w:lang w:eastAsia="ja-JP"/>
              </w:rPr>
            </w:pPr>
            <w:r w:rsidRPr="004F6B6C">
              <w:rPr>
                <w:sz w:val="20"/>
                <w:lang w:eastAsia="ja-JP"/>
              </w:rPr>
              <w:t>Котельная</w:t>
            </w:r>
          </w:p>
        </w:tc>
        <w:tc>
          <w:tcPr>
            <w:tcW w:w="1562" w:type="dxa"/>
            <w:vAlign w:val="center"/>
          </w:tcPr>
          <w:p w:rsidR="002C7C40" w:rsidRPr="004F6B6C" w:rsidRDefault="002C7C40" w:rsidP="005F5C46">
            <w:pPr>
              <w:pStyle w:val="aff"/>
              <w:jc w:val="center"/>
              <w:rPr>
                <w:sz w:val="20"/>
                <w:lang w:eastAsia="ja-JP"/>
              </w:rPr>
            </w:pPr>
            <w:r w:rsidRPr="004F6B6C">
              <w:rPr>
                <w:sz w:val="20"/>
                <w:lang w:eastAsia="ja-JP"/>
              </w:rPr>
              <w:t>Жилые и общественные здания</w:t>
            </w:r>
          </w:p>
        </w:tc>
        <w:tc>
          <w:tcPr>
            <w:tcW w:w="1796" w:type="dxa"/>
            <w:vAlign w:val="center"/>
          </w:tcPr>
          <w:p w:rsidR="002C7C40" w:rsidRPr="004F6B6C" w:rsidRDefault="002C7C40" w:rsidP="005F5C46">
            <w:pPr>
              <w:pStyle w:val="aff"/>
              <w:jc w:val="center"/>
              <w:rPr>
                <w:sz w:val="20"/>
                <w:lang w:eastAsia="ja-JP"/>
              </w:rPr>
            </w:pPr>
            <w:r w:rsidRPr="004F6B6C">
              <w:rPr>
                <w:sz w:val="20"/>
                <w:lang w:eastAsia="ja-JP"/>
              </w:rPr>
              <w:t>Отопление</w:t>
            </w:r>
          </w:p>
        </w:tc>
        <w:tc>
          <w:tcPr>
            <w:tcW w:w="1879" w:type="dxa"/>
            <w:vAlign w:val="center"/>
          </w:tcPr>
          <w:p w:rsidR="002C7C40" w:rsidRPr="004F6B6C" w:rsidRDefault="002C7C40" w:rsidP="00756332">
            <w:pPr>
              <w:pStyle w:val="aff"/>
              <w:jc w:val="center"/>
              <w:rPr>
                <w:bCs/>
                <w:sz w:val="20"/>
                <w:lang w:eastAsia="ja-JP"/>
              </w:rPr>
            </w:pPr>
            <w:r w:rsidRPr="004F6B6C">
              <w:rPr>
                <w:bCs/>
                <w:sz w:val="20"/>
                <w:lang w:eastAsia="ja-JP"/>
              </w:rPr>
              <w:t>0,6364</w:t>
            </w:r>
          </w:p>
        </w:tc>
        <w:tc>
          <w:tcPr>
            <w:tcW w:w="1534" w:type="dxa"/>
            <w:vAlign w:val="center"/>
          </w:tcPr>
          <w:p w:rsidR="002C7C40" w:rsidRPr="00274805" w:rsidRDefault="002C7C40" w:rsidP="00756332">
            <w:pPr>
              <w:pStyle w:val="aff"/>
              <w:jc w:val="center"/>
              <w:rPr>
                <w:sz w:val="20"/>
                <w:lang w:val="en-US" w:eastAsia="ja-JP"/>
              </w:rPr>
            </w:pPr>
            <w:r w:rsidRPr="004F6B6C">
              <w:rPr>
                <w:sz w:val="20"/>
                <w:lang w:eastAsia="ja-JP"/>
              </w:rPr>
              <w:t>20,221</w:t>
            </w:r>
          </w:p>
        </w:tc>
      </w:tr>
    </w:tbl>
    <w:p w:rsidR="002C7C40" w:rsidRDefault="002C7C40" w:rsidP="00363ADF">
      <w:pPr>
        <w:pStyle w:val="aff"/>
      </w:pPr>
    </w:p>
    <w:p w:rsidR="002C7C40" w:rsidRPr="00EA3369" w:rsidRDefault="002C7C40" w:rsidP="002F3571">
      <w:pPr>
        <w:pStyle w:val="aff"/>
        <w:sectPr w:rsidR="002C7C40" w:rsidRPr="00EA3369" w:rsidSect="005D5141">
          <w:pgSz w:w="11906" w:h="16838"/>
          <w:pgMar w:top="1134" w:right="851" w:bottom="1134" w:left="1701" w:header="709" w:footer="709" w:gutter="0"/>
          <w:cols w:space="720"/>
          <w:docGrid w:linePitch="326"/>
        </w:sectPr>
      </w:pPr>
      <w:r>
        <w:tab/>
        <w:t>Объекты промышленно-производственного назначения отапливаются от собственных котельных. Подключение производственных объектов к системе центрального теплоснабжения не планируется. Рекомендуется отопление производственных объектов от собственных котельных.</w:t>
      </w:r>
    </w:p>
    <w:p w:rsidR="002C7C40" w:rsidRPr="00A608B6" w:rsidRDefault="002C7C40" w:rsidP="002F3571">
      <w:pPr>
        <w:pStyle w:val="aff"/>
        <w:rPr>
          <w:sz w:val="28"/>
          <w:szCs w:val="28"/>
        </w:rPr>
      </w:pPr>
      <w:r w:rsidRPr="00A608B6">
        <w:rPr>
          <w:spacing w:val="-10"/>
          <w:sz w:val="28"/>
          <w:szCs w:val="28"/>
        </w:rPr>
        <w:lastRenderedPageBreak/>
        <w:t xml:space="preserve">1.1.3. </w:t>
      </w:r>
      <w:r w:rsidRPr="00A608B6">
        <w:rPr>
          <w:sz w:val="28"/>
          <w:szCs w:val="28"/>
        </w:rPr>
        <w:t xml:space="preserve">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2C7C40" w:rsidRPr="00A608B6" w:rsidRDefault="002C7C40" w:rsidP="002F3571">
      <w:pPr>
        <w:pStyle w:val="aff"/>
        <w:rPr>
          <w:color w:val="FF0000"/>
        </w:rPr>
      </w:pPr>
    </w:p>
    <w:p w:rsidR="002C7C40" w:rsidRDefault="002C7C40" w:rsidP="00DE65A6">
      <w:pPr>
        <w:pStyle w:val="aff"/>
        <w:rPr>
          <w:noProof/>
          <w:lang w:eastAsia="ja-JP"/>
        </w:rPr>
      </w:pPr>
      <w:r w:rsidRPr="00AE3AA6">
        <w:rPr>
          <w:noProof/>
          <w:color w:val="FF0000"/>
          <w:lang w:eastAsia="ja-JP"/>
        </w:rPr>
        <w:tab/>
      </w:r>
      <w:r w:rsidRPr="00526B01">
        <w:rPr>
          <w:noProof/>
          <w:lang w:eastAsia="ja-JP"/>
        </w:rPr>
        <w:t xml:space="preserve">В настоящее время </w:t>
      </w:r>
      <w:r>
        <w:rPr>
          <w:noProof/>
          <w:lang w:eastAsia="ja-JP"/>
        </w:rPr>
        <w:t>в сельском поселении Каменное имеются два источника центрального теплоснабжения –котельные в с. Каменное и в с. Пальяново, работающие на нефти и обеспечивающие теплом жилые дома и социальные объекты.</w:t>
      </w:r>
    </w:p>
    <w:p w:rsidR="002C7C40" w:rsidRDefault="002C7C40" w:rsidP="00A836B1">
      <w:pPr>
        <w:pStyle w:val="aff"/>
        <w:ind w:firstLine="708"/>
        <w:rPr>
          <w:noProof/>
          <w:lang w:eastAsia="ja-JP"/>
        </w:rPr>
      </w:pPr>
      <w:r>
        <w:rPr>
          <w:noProof/>
          <w:lang w:eastAsia="ja-JP"/>
        </w:rPr>
        <w:t xml:space="preserve">Котельная с. Каменное находится на ул. Дорожная и отапливает 26 жилых домов, школу, ФАП, здание администрации, </w:t>
      </w:r>
      <w:r w:rsidRPr="00393A5A">
        <w:rPr>
          <w:noProof/>
          <w:lang w:eastAsia="ja-JP"/>
        </w:rPr>
        <w:t>ОП КУ «Центроспас Югория»</w:t>
      </w:r>
      <w:r>
        <w:rPr>
          <w:noProof/>
          <w:lang w:eastAsia="ja-JP"/>
        </w:rPr>
        <w:t>.</w:t>
      </w:r>
    </w:p>
    <w:p w:rsidR="002C7C40" w:rsidRDefault="002C7C40" w:rsidP="00A836B1">
      <w:pPr>
        <w:pStyle w:val="aff"/>
        <w:ind w:firstLine="708"/>
        <w:rPr>
          <w:noProof/>
          <w:lang w:eastAsia="ja-JP"/>
        </w:rPr>
      </w:pPr>
      <w:r>
        <w:rPr>
          <w:noProof/>
          <w:lang w:eastAsia="ja-JP"/>
        </w:rPr>
        <w:t>Котельная с. Пальяново отапливает 18 жилых домов, магазин, школу, клуб, кухню, здание администрации, ФАП и пожарную часть гаражом.</w:t>
      </w:r>
    </w:p>
    <w:p w:rsidR="002C7C40" w:rsidRDefault="002C7C40" w:rsidP="00300866">
      <w:pPr>
        <w:pStyle w:val="aff"/>
        <w:rPr>
          <w:noProof/>
          <w:lang w:eastAsia="ja-JP"/>
        </w:rPr>
      </w:pPr>
      <w:r w:rsidRPr="00554857">
        <w:rPr>
          <w:noProof/>
          <w:lang w:eastAsia="ja-JP"/>
        </w:rPr>
        <w:tab/>
      </w:r>
      <w:r>
        <w:rPr>
          <w:noProof/>
          <w:lang w:eastAsia="ja-JP"/>
        </w:rPr>
        <w:t xml:space="preserve">Остальные потребители с. Каменное и с. Пальяново охвачены системами индивального теплоснабжения. </w:t>
      </w:r>
      <w:r>
        <w:rPr>
          <w:lang w:eastAsia="ja-JP"/>
        </w:rPr>
        <w:t xml:space="preserve">Системы индивидуального отопления СП </w:t>
      </w:r>
      <w:r>
        <w:rPr>
          <w:noProof/>
          <w:lang w:eastAsia="ja-JP"/>
        </w:rPr>
        <w:t>Каменное</w:t>
      </w:r>
      <w:r>
        <w:rPr>
          <w:lang w:eastAsia="ja-JP"/>
        </w:rPr>
        <w:t xml:space="preserve"> используют дрова и электроэнергию.</w:t>
      </w:r>
    </w:p>
    <w:p w:rsidR="002C7C40" w:rsidRDefault="002C7C40" w:rsidP="00554857">
      <w:pPr>
        <w:pStyle w:val="aff"/>
        <w:ind w:firstLine="708"/>
      </w:pPr>
      <w:r>
        <w:t>Согласно плану мероприятий генерального плана на второй этап, котельная в с. Каменное будет переведена на газовое топливо. Для этого котельные агрегаты будут оснащены новыми газовыми горелками. Сами котлы заменятся не будут. Новое оборудование вводится в эксплуатацию 17 марта 2016г. В 2014 г. в с. Каменное были введены в эксплуатацию новые участки тепловых сетей.</w:t>
      </w:r>
    </w:p>
    <w:p w:rsidR="002C7C40" w:rsidRDefault="002C7C40" w:rsidP="00554857">
      <w:pPr>
        <w:pStyle w:val="aff"/>
        <w:ind w:firstLine="708"/>
        <w:rPr>
          <w:lang w:eastAsia="ja-JP"/>
        </w:rPr>
      </w:pPr>
      <w:r>
        <w:t>В с. Пальяного к началу отопительного периода 2016-2017 гг. будет введена в эксплуатацию новая дизельная котельная в замен существующей, работающей на нефти.</w:t>
      </w:r>
    </w:p>
    <w:p w:rsidR="002C7C40" w:rsidRDefault="002C7C40" w:rsidP="009C57AD">
      <w:pPr>
        <w:pStyle w:val="aff"/>
        <w:ind w:firstLine="708"/>
        <w:rPr>
          <w:lang w:eastAsia="ja-JP"/>
        </w:rPr>
      </w:pPr>
      <w:r>
        <w:t xml:space="preserve">Согласно генеральному плану, прирост жилищного фонда </w:t>
      </w:r>
      <w:r>
        <w:rPr>
          <w:lang w:eastAsia="ja-JP"/>
        </w:rPr>
        <w:t xml:space="preserve">СП </w:t>
      </w:r>
      <w:r>
        <w:rPr>
          <w:noProof/>
          <w:lang w:eastAsia="ja-JP"/>
        </w:rPr>
        <w:t xml:space="preserve">Каменное планируется за счет индивидуальных жилых домов, которые будут обеспечиваться индивидуальными системами отопления на природном газе и электроэнергии. Планы развития систем центрального теплоснабжения на третий период отсутствуют. В рамках муниципальной программы в с. Каменное возможно подключение к системе центрального теплоснабжения нескольких индивидуальных жилых домов. При этом увеличение нагрузки системы центрального предполагается в пределах 1-3%. </w:t>
      </w:r>
    </w:p>
    <w:p w:rsidR="002C7C40" w:rsidRPr="00526B01" w:rsidRDefault="002C7C40" w:rsidP="002F3571">
      <w:pPr>
        <w:pStyle w:val="aff"/>
        <w:rPr>
          <w:noProof/>
          <w:lang w:eastAsia="ja-JP"/>
        </w:rPr>
      </w:pPr>
      <w:r w:rsidRPr="00526B01">
        <w:rPr>
          <w:noProof/>
          <w:lang w:eastAsia="ja-JP"/>
        </w:rPr>
        <w:tab/>
        <w:t>На рисунк</w:t>
      </w:r>
      <w:r>
        <w:rPr>
          <w:noProof/>
          <w:lang w:eastAsia="ja-JP"/>
        </w:rPr>
        <w:t>ах</w:t>
      </w:r>
      <w:r w:rsidRPr="00526B01">
        <w:rPr>
          <w:noProof/>
          <w:lang w:eastAsia="ja-JP"/>
        </w:rPr>
        <w:t xml:space="preserve"> </w:t>
      </w:r>
      <w:r>
        <w:rPr>
          <w:noProof/>
          <w:lang w:eastAsia="ja-JP"/>
        </w:rPr>
        <w:t xml:space="preserve">1.3 и 1.4 </w:t>
      </w:r>
      <w:r w:rsidRPr="00526B01">
        <w:rPr>
          <w:noProof/>
          <w:lang w:eastAsia="ja-JP"/>
        </w:rPr>
        <w:t>показан</w:t>
      </w:r>
      <w:r>
        <w:rPr>
          <w:noProof/>
          <w:lang w:eastAsia="ja-JP"/>
        </w:rPr>
        <w:t>ы</w:t>
      </w:r>
      <w:r w:rsidRPr="00526B01">
        <w:rPr>
          <w:noProof/>
          <w:lang w:eastAsia="ja-JP"/>
        </w:rPr>
        <w:t xml:space="preserve"> зоны</w:t>
      </w:r>
      <w:r>
        <w:rPr>
          <w:noProof/>
          <w:lang w:eastAsia="ja-JP"/>
        </w:rPr>
        <w:t xml:space="preserve"> действия систем центрального</w:t>
      </w:r>
      <w:r w:rsidRPr="00526B01">
        <w:rPr>
          <w:noProof/>
          <w:lang w:eastAsia="ja-JP"/>
        </w:rPr>
        <w:t xml:space="preserve"> теплоснабжения </w:t>
      </w:r>
      <w:r>
        <w:rPr>
          <w:noProof/>
          <w:lang w:eastAsia="ja-JP"/>
        </w:rPr>
        <w:t>села Каменное и села Пальяново</w:t>
      </w:r>
      <w:r w:rsidRPr="00526B01">
        <w:rPr>
          <w:noProof/>
          <w:lang w:eastAsia="ja-JP"/>
        </w:rPr>
        <w:t>.</w:t>
      </w:r>
    </w:p>
    <w:p w:rsidR="002C7C40" w:rsidRDefault="002C7C40" w:rsidP="002F3571">
      <w:pPr>
        <w:pStyle w:val="aff"/>
        <w:rPr>
          <w:noProof/>
          <w:lang w:eastAsia="ja-JP"/>
        </w:rPr>
      </w:pPr>
    </w:p>
    <w:p w:rsidR="002C7C40" w:rsidRPr="002D37E2" w:rsidRDefault="002C7C40" w:rsidP="002F3571">
      <w:pPr>
        <w:pStyle w:val="aff"/>
        <w:rPr>
          <w:noProof/>
          <w:lang w:eastAsia="ja-JP"/>
        </w:rPr>
      </w:pPr>
      <w:r w:rsidRPr="002D37E2">
        <w:rPr>
          <w:noProof/>
          <w:lang w:eastAsia="ja-JP"/>
        </w:rPr>
        <w:t>Условные обозначения:</w:t>
      </w:r>
    </w:p>
    <w:p w:rsidR="002C7C40" w:rsidRDefault="002C7C40" w:rsidP="00266B01">
      <w:pPr>
        <w:pStyle w:val="aff"/>
      </w:pPr>
    </w:p>
    <w:p w:rsidR="002C7C40" w:rsidRDefault="00FB0795" w:rsidP="00266B01">
      <w:pPr>
        <w:pStyle w:val="aff"/>
        <w:jc w:val="center"/>
      </w:pPr>
      <w:r>
        <w:rPr>
          <w:noProof/>
        </w:rPr>
        <w:pict>
          <v:rect id="_x0000_s1026" style="position:absolute;left:0;text-align:left;margin-left:6.1pt;margin-top:3.45pt;width:70.35pt;height:36.85pt;z-index:251656704" fillcolor="#2c12ee" strokecolor="#2c12ee" strokeweight="1pt">
            <v:fill r:id="rId11" o:title="" type="pattern"/>
            <v:shadow on="t" type="perspective" color="#7f7f7f" opacity=".5" offset="1pt" offset2="-1pt"/>
          </v:rect>
        </w:pict>
      </w:r>
    </w:p>
    <w:p w:rsidR="002C7C40" w:rsidRDefault="002C7C40" w:rsidP="00266B01">
      <w:pPr>
        <w:pStyle w:val="aff"/>
        <w:ind w:left="2124"/>
      </w:pPr>
      <w:r w:rsidRPr="002D37E2">
        <w:rPr>
          <w:noProof/>
          <w:lang w:eastAsia="ja-JP"/>
        </w:rPr>
        <w:t xml:space="preserve">Зона действия </w:t>
      </w:r>
      <w:r>
        <w:rPr>
          <w:noProof/>
          <w:lang w:eastAsia="ja-JP"/>
        </w:rPr>
        <w:t xml:space="preserve">существующих </w:t>
      </w:r>
      <w:r w:rsidRPr="002D37E2">
        <w:rPr>
          <w:noProof/>
          <w:lang w:eastAsia="ja-JP"/>
        </w:rPr>
        <w:t>источник</w:t>
      </w:r>
      <w:r>
        <w:rPr>
          <w:noProof/>
          <w:lang w:eastAsia="ja-JP"/>
        </w:rPr>
        <w:t>ов</w:t>
      </w:r>
      <w:r w:rsidRPr="002D37E2">
        <w:rPr>
          <w:noProof/>
          <w:lang w:eastAsia="ja-JP"/>
        </w:rPr>
        <w:t xml:space="preserve"> централизованного теплоснабжения</w:t>
      </w:r>
    </w:p>
    <w:p w:rsidR="002C7C40" w:rsidRDefault="002C7C40" w:rsidP="00266B01">
      <w:pPr>
        <w:pStyle w:val="aff"/>
        <w:ind w:left="1416" w:firstLine="708"/>
      </w:pPr>
    </w:p>
    <w:p w:rsidR="002C7C40" w:rsidRPr="002D37E2" w:rsidRDefault="002C7C40" w:rsidP="002F3571">
      <w:pPr>
        <w:pStyle w:val="aff"/>
        <w:rPr>
          <w:noProof/>
          <w:lang w:eastAsia="ja-JP"/>
        </w:rPr>
      </w:pPr>
      <w:r w:rsidRPr="002D37E2">
        <w:rPr>
          <w:noProof/>
          <w:lang w:eastAsia="ja-JP"/>
        </w:rPr>
        <w:tab/>
      </w:r>
    </w:p>
    <w:p w:rsidR="002C7C40" w:rsidRPr="002D37E2" w:rsidRDefault="00F864D2" w:rsidP="002F3571">
      <w:pPr>
        <w:pStyle w:val="aff"/>
        <w:rPr>
          <w:noProof/>
          <w:lang w:eastAsia="ja-JP"/>
        </w:rPr>
      </w:pPr>
      <w:r>
        <w:rPr>
          <w:noProof/>
        </w:rPr>
        <w:drawing>
          <wp:inline distT="0" distB="0" distL="0" distR="0">
            <wp:extent cx="819150" cy="847725"/>
            <wp:effectExtent l="19050" t="0" r="0" b="0"/>
            <wp:docPr id="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2"/>
                    <a:srcRect/>
                    <a:stretch>
                      <a:fillRect/>
                    </a:stretch>
                  </pic:blipFill>
                  <pic:spPr bwMode="auto">
                    <a:xfrm>
                      <a:off x="0" y="0"/>
                      <a:ext cx="819150" cy="847725"/>
                    </a:xfrm>
                    <a:prstGeom prst="rect">
                      <a:avLst/>
                    </a:prstGeom>
                    <a:noFill/>
                    <a:ln w="9525">
                      <a:noFill/>
                      <a:miter lim="800000"/>
                      <a:headEnd/>
                      <a:tailEnd/>
                    </a:ln>
                  </pic:spPr>
                </pic:pic>
              </a:graphicData>
            </a:graphic>
          </wp:inline>
        </w:drawing>
      </w:r>
      <w:r w:rsidR="002C7C40">
        <w:rPr>
          <w:noProof/>
          <w:lang w:eastAsia="ja-JP"/>
        </w:rPr>
        <w:tab/>
      </w:r>
      <w:r w:rsidR="002C7C40">
        <w:rPr>
          <w:noProof/>
          <w:lang w:eastAsia="ja-JP"/>
        </w:rPr>
        <w:tab/>
        <w:t>Котельная</w:t>
      </w:r>
    </w:p>
    <w:p w:rsidR="002C7C40" w:rsidRDefault="002C7C40" w:rsidP="002F3571">
      <w:pPr>
        <w:pStyle w:val="aff"/>
        <w:rPr>
          <w:spacing w:val="-10"/>
        </w:rPr>
        <w:sectPr w:rsidR="002C7C40" w:rsidSect="005D09AF">
          <w:pgSz w:w="11906" w:h="16838"/>
          <w:pgMar w:top="1134" w:right="851" w:bottom="1134" w:left="1701" w:header="709" w:footer="709" w:gutter="0"/>
          <w:cols w:space="720"/>
        </w:sectPr>
      </w:pPr>
    </w:p>
    <w:p w:rsidR="002C7C40" w:rsidRDefault="00F864D2" w:rsidP="002F3571">
      <w:pPr>
        <w:pStyle w:val="aff"/>
        <w:rPr>
          <w:spacing w:val="-10"/>
        </w:rPr>
      </w:pPr>
      <w:r>
        <w:rPr>
          <w:noProof/>
        </w:rPr>
        <w:lastRenderedPageBreak/>
        <w:drawing>
          <wp:anchor distT="0" distB="0" distL="114300" distR="114300" simplePos="0" relativeHeight="251657728" behindDoc="1" locked="0" layoutInCell="1" allowOverlap="1">
            <wp:simplePos x="0" y="0"/>
            <wp:positionH relativeFrom="column">
              <wp:posOffset>3810</wp:posOffset>
            </wp:positionH>
            <wp:positionV relativeFrom="paragraph">
              <wp:posOffset>-4445</wp:posOffset>
            </wp:positionV>
            <wp:extent cx="3638550" cy="5619750"/>
            <wp:effectExtent l="19050" t="0" r="0" b="0"/>
            <wp:wrapTight wrapText="bothSides">
              <wp:wrapPolygon edited="0">
                <wp:start x="-113" y="0"/>
                <wp:lineTo x="-113" y="21527"/>
                <wp:lineTo x="21600" y="21527"/>
                <wp:lineTo x="21600" y="0"/>
                <wp:lineTo x="-113" y="0"/>
              </wp:wrapPolygon>
            </wp:wrapTight>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srcRect/>
                    <a:stretch>
                      <a:fillRect/>
                    </a:stretch>
                  </pic:blipFill>
                  <pic:spPr bwMode="auto">
                    <a:xfrm>
                      <a:off x="0" y="0"/>
                      <a:ext cx="3638550" cy="5619750"/>
                    </a:xfrm>
                    <a:prstGeom prst="rect">
                      <a:avLst/>
                    </a:prstGeom>
                    <a:noFill/>
                  </pic:spPr>
                </pic:pic>
              </a:graphicData>
            </a:graphic>
          </wp:anchor>
        </w:drawing>
      </w:r>
    </w:p>
    <w:p w:rsidR="002C7C40" w:rsidRDefault="002C7C40" w:rsidP="002F3571">
      <w:pPr>
        <w:pStyle w:val="aff"/>
        <w:rPr>
          <w:spacing w:val="-10"/>
        </w:rPr>
      </w:pPr>
    </w:p>
    <w:p w:rsidR="002C7C40" w:rsidRPr="006A17B3" w:rsidRDefault="002C7C40" w:rsidP="002F3571">
      <w:pPr>
        <w:pStyle w:val="aff"/>
        <w:rPr>
          <w:spacing w:val="-10"/>
        </w:rPr>
      </w:pPr>
      <w:r w:rsidRPr="006A17B3">
        <w:rPr>
          <w:spacing w:val="-10"/>
        </w:rPr>
        <w:t>Рис. 1.</w:t>
      </w:r>
      <w:r>
        <w:rPr>
          <w:spacing w:val="-10"/>
        </w:rPr>
        <w:t>3</w:t>
      </w:r>
      <w:r w:rsidRPr="006A17B3">
        <w:rPr>
          <w:spacing w:val="-10"/>
        </w:rPr>
        <w:t xml:space="preserve"> Схема </w:t>
      </w:r>
      <w:r>
        <w:rPr>
          <w:spacing w:val="-10"/>
        </w:rPr>
        <w:t>с</w:t>
      </w:r>
      <w:r w:rsidRPr="006A17B3">
        <w:rPr>
          <w:spacing w:val="-10"/>
        </w:rPr>
        <w:t xml:space="preserve">. </w:t>
      </w:r>
      <w:r>
        <w:rPr>
          <w:spacing w:val="-10"/>
        </w:rPr>
        <w:t>Каменное с указанием зоны</w:t>
      </w:r>
      <w:r w:rsidRPr="006A17B3">
        <w:rPr>
          <w:spacing w:val="-10"/>
        </w:rPr>
        <w:t xml:space="preserve"> действия </w:t>
      </w:r>
      <w:r>
        <w:rPr>
          <w:spacing w:val="-10"/>
        </w:rPr>
        <w:t>системы</w:t>
      </w:r>
      <w:r w:rsidRPr="006A17B3">
        <w:rPr>
          <w:spacing w:val="-10"/>
        </w:rPr>
        <w:t xml:space="preserve"> </w:t>
      </w:r>
      <w:r>
        <w:rPr>
          <w:spacing w:val="-10"/>
        </w:rPr>
        <w:t xml:space="preserve">центрального </w:t>
      </w:r>
      <w:r w:rsidRPr="006A17B3">
        <w:rPr>
          <w:spacing w:val="-10"/>
        </w:rPr>
        <w:t>теплоснабжения.</w:t>
      </w: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2F3571">
      <w:pPr>
        <w:pStyle w:val="aff"/>
        <w:rPr>
          <w:color w:val="FF0000"/>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noProof/>
          <w:spacing w:val="-10"/>
        </w:rPr>
      </w:pPr>
    </w:p>
    <w:p w:rsidR="002C7C40" w:rsidRDefault="002C7C40" w:rsidP="00E108B6">
      <w:pPr>
        <w:pStyle w:val="aff"/>
        <w:rPr>
          <w:spacing w:val="-10"/>
        </w:rPr>
      </w:pPr>
    </w:p>
    <w:p w:rsidR="002C7C40" w:rsidRDefault="00F864D2" w:rsidP="00E108B6">
      <w:pPr>
        <w:pStyle w:val="aff"/>
        <w:rPr>
          <w:spacing w:val="-10"/>
        </w:rPr>
      </w:pPr>
      <w:r>
        <w:rPr>
          <w:noProof/>
        </w:rPr>
        <w:lastRenderedPageBreak/>
        <w:drawing>
          <wp:anchor distT="0" distB="0" distL="114300" distR="114300" simplePos="0" relativeHeight="251658752" behindDoc="1" locked="0" layoutInCell="1" allowOverlap="1">
            <wp:simplePos x="0" y="0"/>
            <wp:positionH relativeFrom="column">
              <wp:posOffset>3810</wp:posOffset>
            </wp:positionH>
            <wp:positionV relativeFrom="paragraph">
              <wp:posOffset>-4445</wp:posOffset>
            </wp:positionV>
            <wp:extent cx="5405120" cy="5629275"/>
            <wp:effectExtent l="19050" t="0" r="5080" b="0"/>
            <wp:wrapTight wrapText="bothSides">
              <wp:wrapPolygon edited="0">
                <wp:start x="-76" y="0"/>
                <wp:lineTo x="-76" y="21563"/>
                <wp:lineTo x="21620" y="21563"/>
                <wp:lineTo x="21620" y="0"/>
                <wp:lineTo x="-76" y="0"/>
              </wp:wrapPolygon>
            </wp:wrapTight>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srcRect/>
                    <a:stretch>
                      <a:fillRect/>
                    </a:stretch>
                  </pic:blipFill>
                  <pic:spPr bwMode="auto">
                    <a:xfrm>
                      <a:off x="0" y="0"/>
                      <a:ext cx="5405120" cy="5629275"/>
                    </a:xfrm>
                    <a:prstGeom prst="rect">
                      <a:avLst/>
                    </a:prstGeom>
                    <a:noFill/>
                  </pic:spPr>
                </pic:pic>
              </a:graphicData>
            </a:graphic>
          </wp:anchor>
        </w:drawing>
      </w:r>
    </w:p>
    <w:p w:rsidR="002C7C40" w:rsidRPr="006A17B3" w:rsidRDefault="002C7C40" w:rsidP="00E108B6">
      <w:pPr>
        <w:pStyle w:val="aff"/>
        <w:rPr>
          <w:spacing w:val="-10"/>
        </w:rPr>
      </w:pPr>
      <w:r w:rsidRPr="006A17B3">
        <w:rPr>
          <w:spacing w:val="-10"/>
        </w:rPr>
        <w:t>Рис. 1.</w:t>
      </w:r>
      <w:r>
        <w:rPr>
          <w:spacing w:val="-10"/>
        </w:rPr>
        <w:t>4</w:t>
      </w:r>
      <w:r w:rsidRPr="006A17B3">
        <w:rPr>
          <w:spacing w:val="-10"/>
        </w:rPr>
        <w:t xml:space="preserve"> Схема </w:t>
      </w:r>
      <w:r>
        <w:rPr>
          <w:spacing w:val="-10"/>
        </w:rPr>
        <w:t>с</w:t>
      </w:r>
      <w:r w:rsidRPr="006A17B3">
        <w:rPr>
          <w:spacing w:val="-10"/>
        </w:rPr>
        <w:t xml:space="preserve">. </w:t>
      </w:r>
      <w:r>
        <w:rPr>
          <w:spacing w:val="-10"/>
        </w:rPr>
        <w:t>Пальяново с указанием зоны</w:t>
      </w:r>
      <w:r w:rsidRPr="006A17B3">
        <w:rPr>
          <w:spacing w:val="-10"/>
        </w:rPr>
        <w:t xml:space="preserve"> действия </w:t>
      </w:r>
      <w:r>
        <w:rPr>
          <w:spacing w:val="-10"/>
        </w:rPr>
        <w:t>системы</w:t>
      </w:r>
      <w:r w:rsidRPr="006A17B3">
        <w:rPr>
          <w:spacing w:val="-10"/>
        </w:rPr>
        <w:t xml:space="preserve"> </w:t>
      </w:r>
      <w:r>
        <w:rPr>
          <w:spacing w:val="-10"/>
        </w:rPr>
        <w:t xml:space="preserve">центрального </w:t>
      </w:r>
      <w:r w:rsidRPr="006A17B3">
        <w:rPr>
          <w:spacing w:val="-10"/>
        </w:rPr>
        <w:t>теплоснабжения.</w:t>
      </w:r>
    </w:p>
    <w:p w:rsidR="002C7C40" w:rsidRPr="002B4ACF" w:rsidRDefault="002C7C40" w:rsidP="002F3571">
      <w:pPr>
        <w:pStyle w:val="aff"/>
        <w:rPr>
          <w:spacing w:val="-10"/>
        </w:rPr>
      </w:pPr>
      <w:r w:rsidRPr="00F3545F">
        <w:rPr>
          <w:color w:val="FF0000"/>
          <w:spacing w:val="-10"/>
        </w:rPr>
        <w:br w:type="page"/>
      </w:r>
    </w:p>
    <w:p w:rsidR="002C7C40" w:rsidRPr="00D95C9F" w:rsidRDefault="002C7C40" w:rsidP="00D95C9F">
      <w:pPr>
        <w:pStyle w:val="10"/>
        <w:rPr>
          <w:rFonts w:ascii="Times New Roman" w:hAnsi="Times New Roman"/>
          <w:spacing w:val="-10"/>
        </w:rPr>
      </w:pPr>
      <w:bookmarkStart w:id="9" w:name="_Toc446597639"/>
      <w:bookmarkStart w:id="10" w:name="_Toc338834630"/>
      <w:r w:rsidRPr="00D95C9F">
        <w:rPr>
          <w:rFonts w:ascii="Times New Roman" w:hAnsi="Times New Roman"/>
          <w:spacing w:val="-10"/>
        </w:rPr>
        <w:t xml:space="preserve">1.2. </w:t>
      </w:r>
      <w:r w:rsidRPr="00D95C9F">
        <w:rPr>
          <w:rFonts w:ascii="Times New Roman" w:hAnsi="Times New Roman"/>
        </w:rPr>
        <w:t>Перспективные балансы располагаемой тепловой мощности источников тепловой энергии и тепловой нагрузки потребителей</w:t>
      </w:r>
      <w:bookmarkEnd w:id="9"/>
    </w:p>
    <w:p w:rsidR="002C7C40" w:rsidRDefault="002C7C40" w:rsidP="00395FDE">
      <w:pPr>
        <w:autoSpaceDE w:val="0"/>
        <w:autoSpaceDN w:val="0"/>
        <w:adjustRightInd w:val="0"/>
        <w:rPr>
          <w:spacing w:val="-10"/>
          <w:sz w:val="28"/>
          <w:szCs w:val="28"/>
        </w:rPr>
      </w:pPr>
    </w:p>
    <w:p w:rsidR="002C7C40" w:rsidRDefault="002C7C40" w:rsidP="001177F0">
      <w:pPr>
        <w:autoSpaceDE w:val="0"/>
        <w:autoSpaceDN w:val="0"/>
        <w:adjustRightInd w:val="0"/>
        <w:ind w:firstLine="708"/>
        <w:rPr>
          <w:sz w:val="28"/>
          <w:szCs w:val="28"/>
        </w:rPr>
      </w:pPr>
      <w:r w:rsidRPr="008D295B">
        <w:rPr>
          <w:sz w:val="28"/>
          <w:szCs w:val="28"/>
        </w:rPr>
        <w:t>Перспективные балансы тепловой мощности (Гкал</w:t>
      </w:r>
      <w:r w:rsidRPr="008D295B">
        <w:rPr>
          <w:sz w:val="28"/>
          <w:szCs w:val="28"/>
          <w:lang w:eastAsia="ja-JP"/>
        </w:rPr>
        <w:t>/ч)</w:t>
      </w:r>
      <w:r w:rsidRPr="008D295B">
        <w:rPr>
          <w:sz w:val="28"/>
          <w:szCs w:val="28"/>
        </w:rPr>
        <w:t xml:space="preserve"> и тепловой нагрузки (Гкал</w:t>
      </w:r>
      <w:r w:rsidRPr="008D295B">
        <w:rPr>
          <w:sz w:val="28"/>
          <w:szCs w:val="28"/>
          <w:lang w:eastAsia="ja-JP"/>
        </w:rPr>
        <w:t>/ч)</w:t>
      </w:r>
      <w:r w:rsidRPr="008D295B">
        <w:rPr>
          <w:sz w:val="28"/>
          <w:szCs w:val="28"/>
        </w:rPr>
        <w:t xml:space="preserve"> в перспективных зонах действия источников тепловой энергии, в том числе работающих на единую тепловую сеть, на каждом этапе.</w:t>
      </w:r>
    </w:p>
    <w:p w:rsidR="002C7C40" w:rsidRPr="008D295B" w:rsidRDefault="002C7C40" w:rsidP="00395FDE">
      <w:pPr>
        <w:autoSpaceDE w:val="0"/>
        <w:autoSpaceDN w:val="0"/>
        <w:adjustRightInd w:val="0"/>
        <w:rPr>
          <w:sz w:val="28"/>
          <w:szCs w:val="28"/>
        </w:rPr>
      </w:pPr>
    </w:p>
    <w:p w:rsidR="002C7C40" w:rsidRPr="008D295B" w:rsidRDefault="002C7C40" w:rsidP="00395FDE">
      <w:pPr>
        <w:autoSpaceDE w:val="0"/>
        <w:autoSpaceDN w:val="0"/>
        <w:adjustRightInd w:val="0"/>
        <w:jc w:val="right"/>
      </w:pPr>
      <w:r w:rsidRPr="008D295B">
        <w:t>Таблица 1.</w:t>
      </w:r>
      <w:r>
        <w:t>4</w:t>
      </w:r>
    </w:p>
    <w:tbl>
      <w:tblPr>
        <w:tblW w:w="15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5"/>
        <w:gridCol w:w="1559"/>
        <w:gridCol w:w="1747"/>
        <w:gridCol w:w="1287"/>
        <w:gridCol w:w="1267"/>
        <w:gridCol w:w="1635"/>
        <w:gridCol w:w="1438"/>
        <w:gridCol w:w="1438"/>
        <w:gridCol w:w="1368"/>
        <w:gridCol w:w="1723"/>
        <w:gridCol w:w="1548"/>
      </w:tblGrid>
      <w:tr w:rsidR="002C7C40" w:rsidRPr="00274805" w:rsidTr="00955285">
        <w:trPr>
          <w:jc w:val="center"/>
        </w:trPr>
        <w:tc>
          <w:tcPr>
            <w:tcW w:w="725" w:type="dxa"/>
            <w:vAlign w:val="center"/>
          </w:tcPr>
          <w:p w:rsidR="002C7C40" w:rsidRPr="00274805" w:rsidRDefault="002C7C40" w:rsidP="00110C0D">
            <w:pPr>
              <w:autoSpaceDE w:val="0"/>
              <w:autoSpaceDN w:val="0"/>
              <w:adjustRightInd w:val="0"/>
              <w:jc w:val="center"/>
              <w:rPr>
                <w:lang w:eastAsia="ja-JP"/>
              </w:rPr>
            </w:pPr>
            <w:r w:rsidRPr="00274805">
              <w:rPr>
                <w:lang w:eastAsia="ja-JP"/>
              </w:rPr>
              <w:t>Период</w:t>
            </w:r>
          </w:p>
        </w:tc>
        <w:tc>
          <w:tcPr>
            <w:tcW w:w="1559" w:type="dxa"/>
            <w:vAlign w:val="center"/>
          </w:tcPr>
          <w:p w:rsidR="002C7C40" w:rsidRPr="00274805" w:rsidRDefault="002C7C40" w:rsidP="00110C0D">
            <w:pPr>
              <w:autoSpaceDE w:val="0"/>
              <w:autoSpaceDN w:val="0"/>
              <w:adjustRightInd w:val="0"/>
              <w:jc w:val="center"/>
              <w:rPr>
                <w:lang w:eastAsia="ja-JP"/>
              </w:rPr>
            </w:pPr>
            <w:r w:rsidRPr="00274805">
              <w:rPr>
                <w:lang w:eastAsia="ja-JP"/>
              </w:rPr>
              <w:t>Наименование источника теплоснабжения</w:t>
            </w:r>
          </w:p>
        </w:tc>
        <w:tc>
          <w:tcPr>
            <w:tcW w:w="1747" w:type="dxa"/>
            <w:vAlign w:val="center"/>
          </w:tcPr>
          <w:p w:rsidR="002C7C40" w:rsidRPr="00274805" w:rsidRDefault="002C7C40" w:rsidP="00110C0D">
            <w:pPr>
              <w:autoSpaceDE w:val="0"/>
              <w:autoSpaceDN w:val="0"/>
              <w:adjustRightInd w:val="0"/>
              <w:jc w:val="center"/>
              <w:rPr>
                <w:lang w:eastAsia="ja-JP"/>
              </w:rPr>
            </w:pPr>
            <w:r w:rsidRPr="00274805">
              <w:rPr>
                <w:lang w:eastAsia="ja-JP"/>
              </w:rPr>
              <w:t>Наименование основного оборудования котельной</w:t>
            </w:r>
          </w:p>
        </w:tc>
        <w:tc>
          <w:tcPr>
            <w:tcW w:w="1287" w:type="dxa"/>
            <w:vAlign w:val="center"/>
          </w:tcPr>
          <w:p w:rsidR="002C7C40" w:rsidRPr="00274805" w:rsidRDefault="002C7C40" w:rsidP="00110C0D">
            <w:pPr>
              <w:autoSpaceDE w:val="0"/>
              <w:autoSpaceDN w:val="0"/>
              <w:adjustRightInd w:val="0"/>
              <w:jc w:val="center"/>
              <w:rPr>
                <w:lang w:eastAsia="ja-JP"/>
              </w:rPr>
            </w:pPr>
            <w:r w:rsidRPr="00274805">
              <w:rPr>
                <w:lang w:eastAsia="ja-JP"/>
              </w:rPr>
              <w:t>Установленная тепловая мощность</w:t>
            </w:r>
          </w:p>
        </w:tc>
        <w:tc>
          <w:tcPr>
            <w:tcW w:w="1267" w:type="dxa"/>
            <w:vAlign w:val="center"/>
          </w:tcPr>
          <w:p w:rsidR="002C7C40" w:rsidRPr="00274805" w:rsidRDefault="002C7C40" w:rsidP="00110C0D">
            <w:pPr>
              <w:autoSpaceDE w:val="0"/>
              <w:autoSpaceDN w:val="0"/>
              <w:adjustRightInd w:val="0"/>
              <w:jc w:val="center"/>
              <w:rPr>
                <w:lang w:eastAsia="ja-JP"/>
              </w:rPr>
            </w:pPr>
            <w:r w:rsidRPr="00274805">
              <w:rPr>
                <w:lang w:eastAsia="ja-JP"/>
              </w:rPr>
              <w:t>Располагаемая тепловая мощность</w:t>
            </w:r>
          </w:p>
        </w:tc>
        <w:tc>
          <w:tcPr>
            <w:tcW w:w="1635" w:type="dxa"/>
            <w:vAlign w:val="center"/>
          </w:tcPr>
          <w:p w:rsidR="002C7C40" w:rsidRPr="00274805" w:rsidRDefault="002C7C40" w:rsidP="00110C0D">
            <w:pPr>
              <w:autoSpaceDE w:val="0"/>
              <w:autoSpaceDN w:val="0"/>
              <w:adjustRightInd w:val="0"/>
              <w:jc w:val="center"/>
              <w:rPr>
                <w:lang w:eastAsia="ja-JP"/>
              </w:rPr>
            </w:pPr>
            <w:r w:rsidRPr="00274805">
              <w:rPr>
                <w:lang w:eastAsia="ja-JP"/>
              </w:rPr>
              <w:t>Затраты тепловой мощности на собственные и хозяйственные нужды</w:t>
            </w:r>
          </w:p>
        </w:tc>
        <w:tc>
          <w:tcPr>
            <w:tcW w:w="1438" w:type="dxa"/>
            <w:vAlign w:val="center"/>
          </w:tcPr>
          <w:p w:rsidR="002C7C40" w:rsidRPr="00274805" w:rsidRDefault="002C7C40" w:rsidP="00110C0D">
            <w:pPr>
              <w:autoSpaceDE w:val="0"/>
              <w:autoSpaceDN w:val="0"/>
              <w:adjustRightInd w:val="0"/>
              <w:jc w:val="center"/>
              <w:rPr>
                <w:lang w:eastAsia="ja-JP"/>
              </w:rPr>
            </w:pPr>
            <w:r w:rsidRPr="00274805">
              <w:rPr>
                <w:lang w:eastAsia="ja-JP"/>
              </w:rPr>
              <w:t>Располагаемая тепловая мощность «нетто»</w:t>
            </w:r>
          </w:p>
        </w:tc>
        <w:tc>
          <w:tcPr>
            <w:tcW w:w="1438" w:type="dxa"/>
            <w:vAlign w:val="center"/>
          </w:tcPr>
          <w:p w:rsidR="002C7C40" w:rsidRPr="00274805" w:rsidRDefault="002C7C40" w:rsidP="00110C0D">
            <w:pPr>
              <w:autoSpaceDE w:val="0"/>
              <w:autoSpaceDN w:val="0"/>
              <w:adjustRightInd w:val="0"/>
              <w:jc w:val="center"/>
              <w:rPr>
                <w:lang w:eastAsia="ja-JP"/>
              </w:rPr>
            </w:pPr>
            <w:r w:rsidRPr="00274805">
              <w:rPr>
                <w:lang w:eastAsia="ja-JP"/>
              </w:rPr>
              <w:t>Нагрузка потребителей</w:t>
            </w:r>
          </w:p>
        </w:tc>
        <w:tc>
          <w:tcPr>
            <w:tcW w:w="1368" w:type="dxa"/>
            <w:vAlign w:val="center"/>
          </w:tcPr>
          <w:p w:rsidR="002C7C40" w:rsidRPr="00274805" w:rsidRDefault="002C7C40" w:rsidP="00110C0D">
            <w:pPr>
              <w:autoSpaceDE w:val="0"/>
              <w:autoSpaceDN w:val="0"/>
              <w:adjustRightInd w:val="0"/>
              <w:jc w:val="center"/>
              <w:rPr>
                <w:lang w:eastAsia="ja-JP"/>
              </w:rPr>
            </w:pPr>
            <w:r w:rsidRPr="00274805">
              <w:rPr>
                <w:lang w:eastAsia="ja-JP"/>
              </w:rPr>
              <w:t>Потери тепловой энергии в сетях</w:t>
            </w:r>
          </w:p>
        </w:tc>
        <w:tc>
          <w:tcPr>
            <w:tcW w:w="1723" w:type="dxa"/>
            <w:vAlign w:val="center"/>
          </w:tcPr>
          <w:p w:rsidR="002C7C40" w:rsidRPr="00274805" w:rsidRDefault="002C7C40" w:rsidP="00110C0D">
            <w:pPr>
              <w:autoSpaceDE w:val="0"/>
              <w:autoSpaceDN w:val="0"/>
              <w:adjustRightInd w:val="0"/>
              <w:jc w:val="center"/>
              <w:rPr>
                <w:lang w:eastAsia="ja-JP"/>
              </w:rPr>
            </w:pPr>
            <w:r w:rsidRPr="00274805">
              <w:rPr>
                <w:lang w:eastAsia="ja-JP"/>
              </w:rPr>
              <w:t>Присоединенная тепловая нагрузка (с учетом тепловых потерь в сетях)</w:t>
            </w:r>
          </w:p>
        </w:tc>
        <w:tc>
          <w:tcPr>
            <w:tcW w:w="1548" w:type="dxa"/>
            <w:vAlign w:val="center"/>
          </w:tcPr>
          <w:p w:rsidR="002C7C40" w:rsidRPr="00274805" w:rsidRDefault="002C7C40" w:rsidP="00110C0D">
            <w:pPr>
              <w:autoSpaceDE w:val="0"/>
              <w:autoSpaceDN w:val="0"/>
              <w:adjustRightInd w:val="0"/>
              <w:jc w:val="center"/>
              <w:rPr>
                <w:lang w:eastAsia="ja-JP"/>
              </w:rPr>
            </w:pPr>
            <w:r w:rsidRPr="00274805">
              <w:rPr>
                <w:lang w:eastAsia="ja-JP"/>
              </w:rPr>
              <w:t>Дефициты (резервы) тепловой мощности источников тепла</w:t>
            </w:r>
          </w:p>
        </w:tc>
      </w:tr>
      <w:tr w:rsidR="002C7C40" w:rsidRPr="00274805" w:rsidTr="00955285">
        <w:trPr>
          <w:trHeight w:val="210"/>
          <w:jc w:val="center"/>
        </w:trPr>
        <w:tc>
          <w:tcPr>
            <w:tcW w:w="725" w:type="dxa"/>
            <w:vMerge w:val="restart"/>
            <w:vAlign w:val="center"/>
          </w:tcPr>
          <w:p w:rsidR="002C7C40" w:rsidRPr="00274805" w:rsidRDefault="002C7C40" w:rsidP="00AF6F81">
            <w:pPr>
              <w:autoSpaceDE w:val="0"/>
              <w:autoSpaceDN w:val="0"/>
              <w:adjustRightInd w:val="0"/>
              <w:jc w:val="center"/>
              <w:rPr>
                <w:lang w:eastAsia="ja-JP"/>
              </w:rPr>
            </w:pPr>
            <w:r w:rsidRPr="00274805">
              <w:rPr>
                <w:lang w:eastAsia="ja-JP"/>
              </w:rPr>
              <w:t>До 201</w:t>
            </w:r>
            <w:r w:rsidRPr="00274805">
              <w:rPr>
                <w:lang w:val="en-US" w:eastAsia="ja-JP"/>
              </w:rPr>
              <w:t>6</w:t>
            </w:r>
            <w:r w:rsidRPr="00274805">
              <w:rPr>
                <w:lang w:eastAsia="ja-JP"/>
              </w:rPr>
              <w:t>г.</w:t>
            </w:r>
          </w:p>
        </w:tc>
        <w:tc>
          <w:tcPr>
            <w:tcW w:w="1559" w:type="dxa"/>
            <w:vAlign w:val="center"/>
          </w:tcPr>
          <w:p w:rsidR="002C7C40" w:rsidRPr="00274805" w:rsidRDefault="002C7C40" w:rsidP="00AF6F81">
            <w:pPr>
              <w:autoSpaceDE w:val="0"/>
              <w:autoSpaceDN w:val="0"/>
              <w:adjustRightInd w:val="0"/>
              <w:jc w:val="center"/>
              <w:rPr>
                <w:lang w:eastAsia="ja-JP"/>
              </w:rPr>
            </w:pPr>
            <w:r w:rsidRPr="00274805">
              <w:rPr>
                <w:lang w:eastAsia="ja-JP"/>
              </w:rPr>
              <w:t xml:space="preserve">Котельная </w:t>
            </w:r>
          </w:p>
          <w:p w:rsidR="002C7C40" w:rsidRPr="00274805" w:rsidRDefault="002C7C40" w:rsidP="00AF6F81">
            <w:pPr>
              <w:autoSpaceDE w:val="0"/>
              <w:autoSpaceDN w:val="0"/>
              <w:adjustRightInd w:val="0"/>
              <w:jc w:val="center"/>
              <w:rPr>
                <w:lang w:eastAsia="ja-JP"/>
              </w:rPr>
            </w:pPr>
            <w:r w:rsidRPr="00274805">
              <w:rPr>
                <w:lang w:eastAsia="ja-JP"/>
              </w:rPr>
              <w:t>с. Каменное</w:t>
            </w:r>
          </w:p>
        </w:tc>
        <w:tc>
          <w:tcPr>
            <w:tcW w:w="1747" w:type="dxa"/>
            <w:vAlign w:val="center"/>
          </w:tcPr>
          <w:p w:rsidR="002C7C40" w:rsidRPr="00274805" w:rsidRDefault="002C7C40" w:rsidP="00AF6F81">
            <w:pPr>
              <w:autoSpaceDE w:val="0"/>
              <w:autoSpaceDN w:val="0"/>
              <w:adjustRightInd w:val="0"/>
              <w:jc w:val="center"/>
              <w:rPr>
                <w:lang w:eastAsia="ja-JP"/>
              </w:rPr>
            </w:pPr>
            <w:r w:rsidRPr="00274805">
              <w:rPr>
                <w:lang w:eastAsia="ja-JP"/>
              </w:rPr>
              <w:t xml:space="preserve">2 котла </w:t>
            </w:r>
          </w:p>
          <w:p w:rsidR="002C7C40" w:rsidRPr="00274805" w:rsidRDefault="002C7C40" w:rsidP="00AF6F81">
            <w:pPr>
              <w:autoSpaceDE w:val="0"/>
              <w:autoSpaceDN w:val="0"/>
              <w:adjustRightInd w:val="0"/>
              <w:jc w:val="center"/>
              <w:rPr>
                <w:lang w:eastAsia="ja-JP"/>
              </w:rPr>
            </w:pPr>
            <w:r w:rsidRPr="00274805">
              <w:rPr>
                <w:lang w:val="en-US"/>
              </w:rPr>
              <w:t>WOLF</w:t>
            </w:r>
            <w:r w:rsidRPr="00274805">
              <w:t xml:space="preserve"> 1,7</w:t>
            </w:r>
          </w:p>
        </w:tc>
        <w:tc>
          <w:tcPr>
            <w:tcW w:w="1287" w:type="dxa"/>
            <w:vAlign w:val="center"/>
          </w:tcPr>
          <w:p w:rsidR="002C7C40" w:rsidRPr="00274805" w:rsidRDefault="002C7C40" w:rsidP="00AF6F81">
            <w:pPr>
              <w:autoSpaceDE w:val="0"/>
              <w:autoSpaceDN w:val="0"/>
              <w:adjustRightInd w:val="0"/>
              <w:jc w:val="center"/>
              <w:rPr>
                <w:lang w:eastAsia="ja-JP"/>
              </w:rPr>
            </w:pPr>
            <w:r w:rsidRPr="00274805">
              <w:rPr>
                <w:lang w:eastAsia="ja-JP"/>
              </w:rPr>
              <w:t>3,4</w:t>
            </w:r>
          </w:p>
        </w:tc>
        <w:tc>
          <w:tcPr>
            <w:tcW w:w="1267" w:type="dxa"/>
            <w:vAlign w:val="center"/>
          </w:tcPr>
          <w:p w:rsidR="002C7C40" w:rsidRPr="00274805" w:rsidRDefault="002C7C40" w:rsidP="00AF6F81">
            <w:pPr>
              <w:autoSpaceDE w:val="0"/>
              <w:autoSpaceDN w:val="0"/>
              <w:adjustRightInd w:val="0"/>
              <w:jc w:val="center"/>
              <w:rPr>
                <w:lang w:eastAsia="ja-JP"/>
              </w:rPr>
            </w:pPr>
            <w:r w:rsidRPr="00274805">
              <w:rPr>
                <w:lang w:eastAsia="ja-JP"/>
              </w:rPr>
              <w:t>3,4</w:t>
            </w:r>
          </w:p>
        </w:tc>
        <w:tc>
          <w:tcPr>
            <w:tcW w:w="1635" w:type="dxa"/>
            <w:vAlign w:val="center"/>
          </w:tcPr>
          <w:p w:rsidR="002C7C40" w:rsidRPr="00274805" w:rsidRDefault="002C7C40" w:rsidP="00AF6F81">
            <w:pPr>
              <w:autoSpaceDE w:val="0"/>
              <w:autoSpaceDN w:val="0"/>
              <w:adjustRightInd w:val="0"/>
              <w:jc w:val="center"/>
              <w:rPr>
                <w:lang w:eastAsia="ja-JP"/>
              </w:rPr>
            </w:pPr>
            <w:r w:rsidRPr="00274805">
              <w:rPr>
                <w:lang w:eastAsia="ja-JP"/>
              </w:rPr>
              <w:t>0,034</w:t>
            </w:r>
          </w:p>
        </w:tc>
        <w:tc>
          <w:tcPr>
            <w:tcW w:w="1438" w:type="dxa"/>
            <w:vAlign w:val="center"/>
          </w:tcPr>
          <w:p w:rsidR="002C7C40" w:rsidRPr="00274805" w:rsidRDefault="002C7C40" w:rsidP="0075126F">
            <w:pPr>
              <w:autoSpaceDE w:val="0"/>
              <w:autoSpaceDN w:val="0"/>
              <w:adjustRightInd w:val="0"/>
              <w:jc w:val="center"/>
              <w:rPr>
                <w:lang w:eastAsia="ja-JP"/>
              </w:rPr>
            </w:pPr>
            <w:r w:rsidRPr="00274805">
              <w:rPr>
                <w:lang w:eastAsia="ja-JP"/>
              </w:rPr>
              <w:t>3,366</w:t>
            </w:r>
          </w:p>
        </w:tc>
        <w:tc>
          <w:tcPr>
            <w:tcW w:w="1438" w:type="dxa"/>
            <w:vAlign w:val="center"/>
          </w:tcPr>
          <w:p w:rsidR="002C7C40" w:rsidRPr="00274805" w:rsidRDefault="002C7C40" w:rsidP="00AF6F81">
            <w:pPr>
              <w:jc w:val="center"/>
              <w:rPr>
                <w:lang w:eastAsia="ja-JP"/>
              </w:rPr>
            </w:pPr>
            <w:r w:rsidRPr="00274805">
              <w:rPr>
                <w:lang w:eastAsia="ja-JP"/>
              </w:rPr>
              <w:t>0,671</w:t>
            </w:r>
          </w:p>
        </w:tc>
        <w:tc>
          <w:tcPr>
            <w:tcW w:w="1368" w:type="dxa"/>
            <w:vAlign w:val="center"/>
          </w:tcPr>
          <w:p w:rsidR="002C7C40" w:rsidRPr="00274805" w:rsidRDefault="002C7C40" w:rsidP="00AF6F81">
            <w:pPr>
              <w:jc w:val="center"/>
              <w:rPr>
                <w:color w:val="000000"/>
              </w:rPr>
            </w:pPr>
            <w:r w:rsidRPr="00274805">
              <w:rPr>
                <w:color w:val="000000"/>
              </w:rPr>
              <w:t>0,236</w:t>
            </w:r>
          </w:p>
        </w:tc>
        <w:tc>
          <w:tcPr>
            <w:tcW w:w="1723" w:type="dxa"/>
            <w:vAlign w:val="center"/>
          </w:tcPr>
          <w:p w:rsidR="002C7C40" w:rsidRPr="00274805" w:rsidRDefault="002C7C40" w:rsidP="00AF6F81">
            <w:pPr>
              <w:jc w:val="center"/>
              <w:rPr>
                <w:color w:val="000000"/>
              </w:rPr>
            </w:pPr>
            <w:r w:rsidRPr="00274805">
              <w:rPr>
                <w:color w:val="000000"/>
              </w:rPr>
              <w:t>0,907</w:t>
            </w:r>
          </w:p>
        </w:tc>
        <w:tc>
          <w:tcPr>
            <w:tcW w:w="1548" w:type="dxa"/>
            <w:vAlign w:val="center"/>
          </w:tcPr>
          <w:p w:rsidR="002C7C40" w:rsidRPr="00274805" w:rsidRDefault="002C7C40" w:rsidP="00AF6F81">
            <w:pPr>
              <w:jc w:val="center"/>
              <w:rPr>
                <w:color w:val="000000"/>
              </w:rPr>
            </w:pPr>
            <w:r w:rsidRPr="00274805">
              <w:rPr>
                <w:color w:val="000000"/>
              </w:rPr>
              <w:t>2,459</w:t>
            </w:r>
          </w:p>
        </w:tc>
      </w:tr>
      <w:tr w:rsidR="002C7C40" w:rsidRPr="00274805" w:rsidTr="00955CCD">
        <w:trPr>
          <w:trHeight w:val="210"/>
          <w:jc w:val="center"/>
        </w:trPr>
        <w:tc>
          <w:tcPr>
            <w:tcW w:w="725" w:type="dxa"/>
            <w:vMerge/>
            <w:vAlign w:val="center"/>
          </w:tcPr>
          <w:p w:rsidR="002C7C40" w:rsidRPr="00274805" w:rsidRDefault="002C7C40" w:rsidP="0075126F">
            <w:pPr>
              <w:autoSpaceDE w:val="0"/>
              <w:autoSpaceDN w:val="0"/>
              <w:adjustRightInd w:val="0"/>
              <w:jc w:val="center"/>
              <w:rPr>
                <w:lang w:eastAsia="ja-JP"/>
              </w:rPr>
            </w:pPr>
          </w:p>
        </w:tc>
        <w:tc>
          <w:tcPr>
            <w:tcW w:w="1559" w:type="dxa"/>
            <w:vAlign w:val="center"/>
          </w:tcPr>
          <w:p w:rsidR="002C7C40" w:rsidRPr="00274805" w:rsidRDefault="002C7C40" w:rsidP="0075126F">
            <w:pPr>
              <w:autoSpaceDE w:val="0"/>
              <w:autoSpaceDN w:val="0"/>
              <w:adjustRightInd w:val="0"/>
              <w:jc w:val="center"/>
              <w:rPr>
                <w:lang w:eastAsia="ja-JP"/>
              </w:rPr>
            </w:pPr>
            <w:r w:rsidRPr="00274805">
              <w:rPr>
                <w:lang w:eastAsia="ja-JP"/>
              </w:rPr>
              <w:t xml:space="preserve">Котельная </w:t>
            </w:r>
          </w:p>
          <w:p w:rsidR="002C7C40" w:rsidRPr="00274805" w:rsidRDefault="002C7C40" w:rsidP="0075126F">
            <w:pPr>
              <w:autoSpaceDE w:val="0"/>
              <w:autoSpaceDN w:val="0"/>
              <w:adjustRightInd w:val="0"/>
              <w:jc w:val="center"/>
              <w:rPr>
                <w:lang w:eastAsia="ja-JP"/>
              </w:rPr>
            </w:pPr>
            <w:r w:rsidRPr="00274805">
              <w:rPr>
                <w:lang w:eastAsia="ja-JP"/>
              </w:rPr>
              <w:t>с. Пальяново</w:t>
            </w:r>
          </w:p>
        </w:tc>
        <w:tc>
          <w:tcPr>
            <w:tcW w:w="1747" w:type="dxa"/>
            <w:vAlign w:val="center"/>
          </w:tcPr>
          <w:p w:rsidR="002C7C40" w:rsidRPr="00274805" w:rsidRDefault="002C7C40" w:rsidP="0075126F">
            <w:pPr>
              <w:autoSpaceDE w:val="0"/>
              <w:autoSpaceDN w:val="0"/>
              <w:adjustRightInd w:val="0"/>
              <w:jc w:val="center"/>
              <w:rPr>
                <w:lang w:eastAsia="ja-JP"/>
              </w:rPr>
            </w:pPr>
            <w:r w:rsidRPr="00274805">
              <w:rPr>
                <w:lang w:eastAsia="ja-JP"/>
              </w:rPr>
              <w:t>2 котла</w:t>
            </w:r>
          </w:p>
          <w:p w:rsidR="002C7C40" w:rsidRPr="00274805" w:rsidRDefault="002C7C40" w:rsidP="0075126F">
            <w:pPr>
              <w:autoSpaceDE w:val="0"/>
              <w:autoSpaceDN w:val="0"/>
              <w:adjustRightInd w:val="0"/>
              <w:jc w:val="center"/>
              <w:rPr>
                <w:lang w:eastAsia="ja-JP"/>
              </w:rPr>
            </w:pPr>
            <w:r w:rsidRPr="00274805">
              <w:t>КВа-1,74</w:t>
            </w:r>
          </w:p>
        </w:tc>
        <w:tc>
          <w:tcPr>
            <w:tcW w:w="1287" w:type="dxa"/>
            <w:vAlign w:val="center"/>
          </w:tcPr>
          <w:p w:rsidR="002C7C40" w:rsidRPr="00274805" w:rsidRDefault="002C7C40" w:rsidP="0075126F">
            <w:pPr>
              <w:autoSpaceDE w:val="0"/>
              <w:autoSpaceDN w:val="0"/>
              <w:adjustRightInd w:val="0"/>
              <w:jc w:val="center"/>
              <w:rPr>
                <w:lang w:eastAsia="ja-JP"/>
              </w:rPr>
            </w:pPr>
            <w:r w:rsidRPr="00274805">
              <w:rPr>
                <w:lang w:eastAsia="ja-JP"/>
              </w:rPr>
              <w:t>3,0</w:t>
            </w:r>
          </w:p>
        </w:tc>
        <w:tc>
          <w:tcPr>
            <w:tcW w:w="1267" w:type="dxa"/>
            <w:vAlign w:val="center"/>
          </w:tcPr>
          <w:p w:rsidR="002C7C40" w:rsidRPr="00274805" w:rsidRDefault="002C7C40" w:rsidP="0075126F">
            <w:pPr>
              <w:autoSpaceDE w:val="0"/>
              <w:autoSpaceDN w:val="0"/>
              <w:adjustRightInd w:val="0"/>
              <w:jc w:val="center"/>
              <w:rPr>
                <w:lang w:eastAsia="ja-JP"/>
              </w:rPr>
            </w:pPr>
            <w:r w:rsidRPr="00274805">
              <w:rPr>
                <w:lang w:eastAsia="ja-JP"/>
              </w:rPr>
              <w:t>3,0</w:t>
            </w:r>
          </w:p>
        </w:tc>
        <w:tc>
          <w:tcPr>
            <w:tcW w:w="1635" w:type="dxa"/>
            <w:vAlign w:val="center"/>
          </w:tcPr>
          <w:p w:rsidR="002C7C40" w:rsidRPr="00274805" w:rsidRDefault="002C7C40" w:rsidP="0075126F">
            <w:pPr>
              <w:autoSpaceDE w:val="0"/>
              <w:autoSpaceDN w:val="0"/>
              <w:adjustRightInd w:val="0"/>
              <w:jc w:val="center"/>
              <w:rPr>
                <w:lang w:eastAsia="ja-JP"/>
              </w:rPr>
            </w:pPr>
            <w:r w:rsidRPr="00274805">
              <w:rPr>
                <w:lang w:eastAsia="ja-JP"/>
              </w:rPr>
              <w:t>0,03</w:t>
            </w:r>
          </w:p>
        </w:tc>
        <w:tc>
          <w:tcPr>
            <w:tcW w:w="1438" w:type="dxa"/>
            <w:vAlign w:val="center"/>
          </w:tcPr>
          <w:p w:rsidR="002C7C40" w:rsidRPr="00274805" w:rsidRDefault="002C7C40" w:rsidP="0075126F">
            <w:pPr>
              <w:autoSpaceDE w:val="0"/>
              <w:autoSpaceDN w:val="0"/>
              <w:adjustRightInd w:val="0"/>
              <w:jc w:val="center"/>
              <w:rPr>
                <w:lang w:eastAsia="ja-JP"/>
              </w:rPr>
            </w:pPr>
            <w:r w:rsidRPr="00274805">
              <w:rPr>
                <w:lang w:eastAsia="ja-JP"/>
              </w:rPr>
              <w:t>2,97</w:t>
            </w:r>
          </w:p>
        </w:tc>
        <w:tc>
          <w:tcPr>
            <w:tcW w:w="1438" w:type="dxa"/>
            <w:vAlign w:val="center"/>
          </w:tcPr>
          <w:p w:rsidR="002C7C40" w:rsidRPr="00274805" w:rsidRDefault="002C7C40" w:rsidP="0075126F">
            <w:pPr>
              <w:jc w:val="center"/>
              <w:rPr>
                <w:lang w:eastAsia="ja-JP"/>
              </w:rPr>
            </w:pPr>
            <w:r w:rsidRPr="00274805">
              <w:rPr>
                <w:color w:val="000000"/>
              </w:rPr>
              <w:t>0,489</w:t>
            </w:r>
          </w:p>
        </w:tc>
        <w:tc>
          <w:tcPr>
            <w:tcW w:w="1368" w:type="dxa"/>
            <w:vAlign w:val="center"/>
          </w:tcPr>
          <w:p w:rsidR="002C7C40" w:rsidRPr="00274805" w:rsidRDefault="002C7C40" w:rsidP="0075126F">
            <w:pPr>
              <w:jc w:val="center"/>
              <w:rPr>
                <w:color w:val="000000"/>
              </w:rPr>
            </w:pPr>
            <w:r w:rsidRPr="00274805">
              <w:rPr>
                <w:color w:val="000000"/>
              </w:rPr>
              <w:t>0,147</w:t>
            </w:r>
          </w:p>
        </w:tc>
        <w:tc>
          <w:tcPr>
            <w:tcW w:w="1723" w:type="dxa"/>
            <w:vAlign w:val="center"/>
          </w:tcPr>
          <w:p w:rsidR="002C7C40" w:rsidRPr="00274805" w:rsidRDefault="002C7C40" w:rsidP="0075126F">
            <w:pPr>
              <w:jc w:val="center"/>
              <w:rPr>
                <w:color w:val="000000"/>
              </w:rPr>
            </w:pPr>
            <w:r w:rsidRPr="00274805">
              <w:rPr>
                <w:lang w:eastAsia="ja-JP"/>
              </w:rPr>
              <w:t>0,636</w:t>
            </w:r>
          </w:p>
        </w:tc>
        <w:tc>
          <w:tcPr>
            <w:tcW w:w="1548" w:type="dxa"/>
            <w:vAlign w:val="center"/>
          </w:tcPr>
          <w:p w:rsidR="002C7C40" w:rsidRPr="00274805" w:rsidRDefault="002C7C40" w:rsidP="0075126F">
            <w:pPr>
              <w:jc w:val="center"/>
              <w:rPr>
                <w:color w:val="000000"/>
              </w:rPr>
            </w:pPr>
            <w:r w:rsidRPr="00274805">
              <w:rPr>
                <w:color w:val="000000"/>
              </w:rPr>
              <w:t>2,334</w:t>
            </w:r>
          </w:p>
        </w:tc>
      </w:tr>
      <w:tr w:rsidR="002C7C40" w:rsidRPr="00274805" w:rsidTr="00955285">
        <w:trPr>
          <w:trHeight w:val="210"/>
          <w:jc w:val="center"/>
        </w:trPr>
        <w:tc>
          <w:tcPr>
            <w:tcW w:w="725" w:type="dxa"/>
            <w:vMerge w:val="restart"/>
            <w:vAlign w:val="center"/>
          </w:tcPr>
          <w:p w:rsidR="002C7C40" w:rsidRPr="00274805" w:rsidRDefault="002C7C40" w:rsidP="00D7250C">
            <w:pPr>
              <w:autoSpaceDE w:val="0"/>
              <w:autoSpaceDN w:val="0"/>
              <w:adjustRightInd w:val="0"/>
              <w:jc w:val="center"/>
              <w:rPr>
                <w:lang w:eastAsia="ja-JP"/>
              </w:rPr>
            </w:pPr>
            <w:r w:rsidRPr="00274805">
              <w:rPr>
                <w:lang w:eastAsia="ja-JP"/>
              </w:rPr>
              <w:t>С 2016г.</w:t>
            </w:r>
          </w:p>
        </w:tc>
        <w:tc>
          <w:tcPr>
            <w:tcW w:w="1559" w:type="dxa"/>
            <w:vAlign w:val="center"/>
          </w:tcPr>
          <w:p w:rsidR="002C7C40" w:rsidRPr="00274805" w:rsidRDefault="002C7C40" w:rsidP="00D7250C">
            <w:pPr>
              <w:autoSpaceDE w:val="0"/>
              <w:autoSpaceDN w:val="0"/>
              <w:adjustRightInd w:val="0"/>
              <w:jc w:val="center"/>
              <w:rPr>
                <w:lang w:eastAsia="ja-JP"/>
              </w:rPr>
            </w:pPr>
            <w:r w:rsidRPr="00274805">
              <w:rPr>
                <w:lang w:eastAsia="ja-JP"/>
              </w:rPr>
              <w:t xml:space="preserve">Котельная </w:t>
            </w:r>
          </w:p>
          <w:p w:rsidR="002C7C40" w:rsidRPr="00274805" w:rsidRDefault="002C7C40" w:rsidP="00D7250C">
            <w:pPr>
              <w:autoSpaceDE w:val="0"/>
              <w:autoSpaceDN w:val="0"/>
              <w:adjustRightInd w:val="0"/>
              <w:jc w:val="center"/>
              <w:rPr>
                <w:lang w:eastAsia="ja-JP"/>
              </w:rPr>
            </w:pPr>
            <w:r w:rsidRPr="00274805">
              <w:rPr>
                <w:lang w:eastAsia="ja-JP"/>
              </w:rPr>
              <w:t>с. Каменное</w:t>
            </w:r>
          </w:p>
        </w:tc>
        <w:tc>
          <w:tcPr>
            <w:tcW w:w="1747" w:type="dxa"/>
            <w:vAlign w:val="center"/>
          </w:tcPr>
          <w:p w:rsidR="002C7C40" w:rsidRPr="00274805" w:rsidRDefault="002C7C40" w:rsidP="00D7250C">
            <w:pPr>
              <w:autoSpaceDE w:val="0"/>
              <w:autoSpaceDN w:val="0"/>
              <w:adjustRightInd w:val="0"/>
              <w:jc w:val="center"/>
              <w:rPr>
                <w:lang w:eastAsia="ja-JP"/>
              </w:rPr>
            </w:pPr>
            <w:r w:rsidRPr="00274805">
              <w:rPr>
                <w:lang w:eastAsia="ja-JP"/>
              </w:rPr>
              <w:t xml:space="preserve">2 котла </w:t>
            </w:r>
          </w:p>
          <w:p w:rsidR="002C7C40" w:rsidRPr="00274805" w:rsidRDefault="002C7C40" w:rsidP="00D7250C">
            <w:pPr>
              <w:autoSpaceDE w:val="0"/>
              <w:autoSpaceDN w:val="0"/>
              <w:adjustRightInd w:val="0"/>
              <w:jc w:val="center"/>
              <w:rPr>
                <w:lang w:eastAsia="ja-JP"/>
              </w:rPr>
            </w:pPr>
            <w:r w:rsidRPr="00274805">
              <w:rPr>
                <w:lang w:val="en-US"/>
              </w:rPr>
              <w:t>WOLF</w:t>
            </w:r>
            <w:r w:rsidRPr="00274805">
              <w:t xml:space="preserve"> 1,7</w:t>
            </w:r>
          </w:p>
        </w:tc>
        <w:tc>
          <w:tcPr>
            <w:tcW w:w="1287" w:type="dxa"/>
            <w:vAlign w:val="center"/>
          </w:tcPr>
          <w:p w:rsidR="002C7C40" w:rsidRPr="00274805" w:rsidRDefault="002C7C40" w:rsidP="00D7250C">
            <w:pPr>
              <w:autoSpaceDE w:val="0"/>
              <w:autoSpaceDN w:val="0"/>
              <w:adjustRightInd w:val="0"/>
              <w:jc w:val="center"/>
              <w:rPr>
                <w:lang w:eastAsia="ja-JP"/>
              </w:rPr>
            </w:pPr>
            <w:r w:rsidRPr="00274805">
              <w:rPr>
                <w:lang w:eastAsia="ja-JP"/>
              </w:rPr>
              <w:t>4,6</w:t>
            </w:r>
          </w:p>
        </w:tc>
        <w:tc>
          <w:tcPr>
            <w:tcW w:w="1267" w:type="dxa"/>
            <w:vAlign w:val="center"/>
          </w:tcPr>
          <w:p w:rsidR="002C7C40" w:rsidRPr="00274805" w:rsidRDefault="002C7C40" w:rsidP="00D7250C">
            <w:pPr>
              <w:autoSpaceDE w:val="0"/>
              <w:autoSpaceDN w:val="0"/>
              <w:adjustRightInd w:val="0"/>
              <w:jc w:val="center"/>
              <w:rPr>
                <w:lang w:eastAsia="ja-JP"/>
              </w:rPr>
            </w:pPr>
            <w:r w:rsidRPr="00274805">
              <w:rPr>
                <w:lang w:eastAsia="ja-JP"/>
              </w:rPr>
              <w:t>3,4</w:t>
            </w:r>
          </w:p>
        </w:tc>
        <w:tc>
          <w:tcPr>
            <w:tcW w:w="1635" w:type="dxa"/>
            <w:vAlign w:val="center"/>
          </w:tcPr>
          <w:p w:rsidR="002C7C40" w:rsidRPr="00274805" w:rsidRDefault="002C7C40" w:rsidP="00D7250C">
            <w:pPr>
              <w:autoSpaceDE w:val="0"/>
              <w:autoSpaceDN w:val="0"/>
              <w:adjustRightInd w:val="0"/>
              <w:jc w:val="center"/>
              <w:rPr>
                <w:lang w:eastAsia="ja-JP"/>
              </w:rPr>
            </w:pPr>
            <w:r w:rsidRPr="00274805">
              <w:rPr>
                <w:lang w:eastAsia="ja-JP"/>
              </w:rPr>
              <w:t>0,034</w:t>
            </w:r>
          </w:p>
        </w:tc>
        <w:tc>
          <w:tcPr>
            <w:tcW w:w="1438" w:type="dxa"/>
            <w:vAlign w:val="center"/>
          </w:tcPr>
          <w:p w:rsidR="002C7C40" w:rsidRPr="00274805" w:rsidRDefault="002C7C40" w:rsidP="00D7250C">
            <w:pPr>
              <w:autoSpaceDE w:val="0"/>
              <w:autoSpaceDN w:val="0"/>
              <w:adjustRightInd w:val="0"/>
              <w:jc w:val="center"/>
              <w:rPr>
                <w:lang w:eastAsia="ja-JP"/>
              </w:rPr>
            </w:pPr>
            <w:r w:rsidRPr="00274805">
              <w:rPr>
                <w:lang w:eastAsia="ja-JP"/>
              </w:rPr>
              <w:t>3,366</w:t>
            </w:r>
          </w:p>
        </w:tc>
        <w:tc>
          <w:tcPr>
            <w:tcW w:w="1438" w:type="dxa"/>
            <w:vAlign w:val="center"/>
          </w:tcPr>
          <w:p w:rsidR="002C7C40" w:rsidRPr="00274805" w:rsidRDefault="002C7C40" w:rsidP="00D7250C">
            <w:pPr>
              <w:jc w:val="center"/>
              <w:rPr>
                <w:lang w:eastAsia="ja-JP"/>
              </w:rPr>
            </w:pPr>
            <w:r w:rsidRPr="00274805">
              <w:rPr>
                <w:lang w:eastAsia="ja-JP"/>
              </w:rPr>
              <w:t>0,671</w:t>
            </w:r>
          </w:p>
        </w:tc>
        <w:tc>
          <w:tcPr>
            <w:tcW w:w="1368" w:type="dxa"/>
            <w:vAlign w:val="center"/>
          </w:tcPr>
          <w:p w:rsidR="002C7C40" w:rsidRPr="00274805" w:rsidRDefault="002C7C40" w:rsidP="00D7250C">
            <w:pPr>
              <w:jc w:val="center"/>
              <w:rPr>
                <w:color w:val="000000"/>
              </w:rPr>
            </w:pPr>
            <w:r w:rsidRPr="00274805">
              <w:rPr>
                <w:color w:val="000000"/>
              </w:rPr>
              <w:t>0,236</w:t>
            </w:r>
          </w:p>
        </w:tc>
        <w:tc>
          <w:tcPr>
            <w:tcW w:w="1723" w:type="dxa"/>
            <w:vAlign w:val="center"/>
          </w:tcPr>
          <w:p w:rsidR="002C7C40" w:rsidRPr="00274805" w:rsidRDefault="002C7C40" w:rsidP="00D7250C">
            <w:pPr>
              <w:jc w:val="center"/>
              <w:rPr>
                <w:color w:val="000000"/>
              </w:rPr>
            </w:pPr>
            <w:r w:rsidRPr="00274805">
              <w:rPr>
                <w:color w:val="000000"/>
              </w:rPr>
              <w:t>0,907</w:t>
            </w:r>
          </w:p>
        </w:tc>
        <w:tc>
          <w:tcPr>
            <w:tcW w:w="1548" w:type="dxa"/>
            <w:vAlign w:val="center"/>
          </w:tcPr>
          <w:p w:rsidR="002C7C40" w:rsidRPr="00274805" w:rsidRDefault="002C7C40" w:rsidP="00D7250C">
            <w:pPr>
              <w:jc w:val="center"/>
              <w:rPr>
                <w:color w:val="000000"/>
              </w:rPr>
            </w:pPr>
            <w:r w:rsidRPr="00274805">
              <w:rPr>
                <w:color w:val="000000"/>
              </w:rPr>
              <w:t>2,459</w:t>
            </w:r>
          </w:p>
        </w:tc>
      </w:tr>
      <w:tr w:rsidR="002C7C40" w:rsidRPr="00274805" w:rsidTr="00955285">
        <w:trPr>
          <w:trHeight w:val="210"/>
          <w:jc w:val="center"/>
        </w:trPr>
        <w:tc>
          <w:tcPr>
            <w:tcW w:w="725" w:type="dxa"/>
            <w:vMerge/>
            <w:vAlign w:val="center"/>
          </w:tcPr>
          <w:p w:rsidR="002C7C40" w:rsidRPr="00274805" w:rsidRDefault="002C7C40" w:rsidP="00D7250C">
            <w:pPr>
              <w:autoSpaceDE w:val="0"/>
              <w:autoSpaceDN w:val="0"/>
              <w:adjustRightInd w:val="0"/>
              <w:jc w:val="center"/>
              <w:rPr>
                <w:lang w:eastAsia="ja-JP"/>
              </w:rPr>
            </w:pPr>
          </w:p>
        </w:tc>
        <w:tc>
          <w:tcPr>
            <w:tcW w:w="1559" w:type="dxa"/>
            <w:vAlign w:val="center"/>
          </w:tcPr>
          <w:p w:rsidR="002C7C40" w:rsidRPr="00274805" w:rsidRDefault="002C7C40" w:rsidP="00D7250C">
            <w:pPr>
              <w:autoSpaceDE w:val="0"/>
              <w:autoSpaceDN w:val="0"/>
              <w:adjustRightInd w:val="0"/>
              <w:jc w:val="center"/>
              <w:rPr>
                <w:lang w:eastAsia="ja-JP"/>
              </w:rPr>
            </w:pPr>
            <w:r w:rsidRPr="00274805">
              <w:rPr>
                <w:lang w:eastAsia="ja-JP"/>
              </w:rPr>
              <w:t xml:space="preserve">Котельная </w:t>
            </w:r>
          </w:p>
          <w:p w:rsidR="002C7C40" w:rsidRPr="00274805" w:rsidRDefault="002C7C40" w:rsidP="00D7250C">
            <w:pPr>
              <w:autoSpaceDE w:val="0"/>
              <w:autoSpaceDN w:val="0"/>
              <w:adjustRightInd w:val="0"/>
              <w:jc w:val="center"/>
              <w:rPr>
                <w:lang w:eastAsia="ja-JP"/>
              </w:rPr>
            </w:pPr>
            <w:r w:rsidRPr="00274805">
              <w:rPr>
                <w:lang w:eastAsia="ja-JP"/>
              </w:rPr>
              <w:t>с. Пальяново</w:t>
            </w:r>
          </w:p>
        </w:tc>
        <w:tc>
          <w:tcPr>
            <w:tcW w:w="1747" w:type="dxa"/>
            <w:vAlign w:val="center"/>
          </w:tcPr>
          <w:p w:rsidR="002C7C40" w:rsidRPr="00274805" w:rsidRDefault="002C7C40" w:rsidP="00484F56">
            <w:pPr>
              <w:autoSpaceDE w:val="0"/>
              <w:autoSpaceDN w:val="0"/>
              <w:adjustRightInd w:val="0"/>
              <w:jc w:val="center"/>
              <w:rPr>
                <w:lang w:eastAsia="ja-JP"/>
              </w:rPr>
            </w:pPr>
            <w:r w:rsidRPr="00274805">
              <w:rPr>
                <w:lang w:eastAsia="ja-JP"/>
              </w:rPr>
              <w:t xml:space="preserve">1 котел </w:t>
            </w:r>
            <w:r w:rsidRPr="00274805">
              <w:rPr>
                <w:lang w:val="en-US" w:eastAsia="ja-JP"/>
              </w:rPr>
              <w:t>Riello</w:t>
            </w:r>
            <w:r w:rsidRPr="00274805">
              <w:rPr>
                <w:lang w:eastAsia="ja-JP"/>
              </w:rPr>
              <w:t xml:space="preserve"> </w:t>
            </w:r>
            <w:r w:rsidRPr="00274805">
              <w:rPr>
                <w:lang w:val="en-US" w:eastAsia="ja-JP"/>
              </w:rPr>
              <w:t>RTQ</w:t>
            </w:r>
            <w:r w:rsidRPr="00274805">
              <w:rPr>
                <w:lang w:eastAsia="ja-JP"/>
              </w:rPr>
              <w:t xml:space="preserve"> 1250</w:t>
            </w:r>
          </w:p>
          <w:p w:rsidR="002C7C40" w:rsidRPr="00274805" w:rsidRDefault="002C7C40" w:rsidP="005F482C">
            <w:pPr>
              <w:autoSpaceDE w:val="0"/>
              <w:autoSpaceDN w:val="0"/>
              <w:adjustRightInd w:val="0"/>
              <w:jc w:val="center"/>
              <w:rPr>
                <w:lang w:eastAsia="ja-JP"/>
              </w:rPr>
            </w:pPr>
            <w:r w:rsidRPr="00274805">
              <w:rPr>
                <w:lang w:eastAsia="ja-JP"/>
              </w:rPr>
              <w:t xml:space="preserve">2 котла </w:t>
            </w:r>
            <w:r w:rsidRPr="00274805">
              <w:rPr>
                <w:lang w:val="en-US" w:eastAsia="ja-JP"/>
              </w:rPr>
              <w:t>Riello</w:t>
            </w:r>
            <w:r w:rsidRPr="00274805">
              <w:rPr>
                <w:lang w:eastAsia="ja-JP"/>
              </w:rPr>
              <w:t xml:space="preserve"> </w:t>
            </w:r>
            <w:r w:rsidRPr="00274805">
              <w:rPr>
                <w:lang w:val="en-US" w:eastAsia="ja-JP"/>
              </w:rPr>
              <w:t>RTQ</w:t>
            </w:r>
            <w:r w:rsidRPr="00274805">
              <w:rPr>
                <w:lang w:eastAsia="ja-JP"/>
              </w:rPr>
              <w:t xml:space="preserve"> 920</w:t>
            </w:r>
          </w:p>
        </w:tc>
        <w:tc>
          <w:tcPr>
            <w:tcW w:w="1287" w:type="dxa"/>
            <w:vAlign w:val="center"/>
          </w:tcPr>
          <w:p w:rsidR="002C7C40" w:rsidRPr="00274805" w:rsidRDefault="002C7C40" w:rsidP="005907D8">
            <w:pPr>
              <w:autoSpaceDE w:val="0"/>
              <w:autoSpaceDN w:val="0"/>
              <w:adjustRightInd w:val="0"/>
              <w:jc w:val="center"/>
              <w:rPr>
                <w:lang w:eastAsia="ja-JP"/>
              </w:rPr>
            </w:pPr>
            <w:r w:rsidRPr="00274805">
              <w:rPr>
                <w:lang w:eastAsia="ja-JP"/>
              </w:rPr>
              <w:t>2,657</w:t>
            </w:r>
          </w:p>
        </w:tc>
        <w:tc>
          <w:tcPr>
            <w:tcW w:w="1267" w:type="dxa"/>
            <w:vAlign w:val="center"/>
          </w:tcPr>
          <w:p w:rsidR="002C7C40" w:rsidRPr="00274805" w:rsidRDefault="002C7C40" w:rsidP="005907D8">
            <w:pPr>
              <w:autoSpaceDE w:val="0"/>
              <w:autoSpaceDN w:val="0"/>
              <w:adjustRightInd w:val="0"/>
              <w:jc w:val="center"/>
              <w:rPr>
                <w:lang w:eastAsia="ja-JP"/>
              </w:rPr>
            </w:pPr>
            <w:r w:rsidRPr="00274805">
              <w:rPr>
                <w:lang w:eastAsia="ja-JP"/>
              </w:rPr>
              <w:t>2,657</w:t>
            </w:r>
          </w:p>
        </w:tc>
        <w:tc>
          <w:tcPr>
            <w:tcW w:w="1635" w:type="dxa"/>
            <w:vAlign w:val="center"/>
          </w:tcPr>
          <w:p w:rsidR="002C7C40" w:rsidRPr="00274805" w:rsidRDefault="002C7C40" w:rsidP="005907D8">
            <w:pPr>
              <w:autoSpaceDE w:val="0"/>
              <w:autoSpaceDN w:val="0"/>
              <w:adjustRightInd w:val="0"/>
              <w:jc w:val="center"/>
              <w:rPr>
                <w:lang w:eastAsia="ja-JP"/>
              </w:rPr>
            </w:pPr>
            <w:r w:rsidRPr="00274805">
              <w:rPr>
                <w:lang w:eastAsia="ja-JP"/>
              </w:rPr>
              <w:t>0,077</w:t>
            </w:r>
          </w:p>
        </w:tc>
        <w:tc>
          <w:tcPr>
            <w:tcW w:w="1438" w:type="dxa"/>
            <w:vAlign w:val="center"/>
          </w:tcPr>
          <w:p w:rsidR="002C7C40" w:rsidRPr="00274805" w:rsidRDefault="002C7C40" w:rsidP="005907D8">
            <w:pPr>
              <w:autoSpaceDE w:val="0"/>
              <w:autoSpaceDN w:val="0"/>
              <w:adjustRightInd w:val="0"/>
              <w:jc w:val="center"/>
              <w:rPr>
                <w:lang w:eastAsia="ja-JP"/>
              </w:rPr>
            </w:pPr>
            <w:r w:rsidRPr="00274805">
              <w:rPr>
                <w:lang w:eastAsia="ja-JP"/>
              </w:rPr>
              <w:t>2,58</w:t>
            </w:r>
          </w:p>
        </w:tc>
        <w:tc>
          <w:tcPr>
            <w:tcW w:w="1438" w:type="dxa"/>
            <w:vAlign w:val="center"/>
          </w:tcPr>
          <w:p w:rsidR="002C7C40" w:rsidRPr="00274805" w:rsidRDefault="002C7C40" w:rsidP="00D7250C">
            <w:pPr>
              <w:jc w:val="center"/>
              <w:rPr>
                <w:lang w:eastAsia="ja-JP"/>
              </w:rPr>
            </w:pPr>
            <w:r w:rsidRPr="00274805">
              <w:rPr>
                <w:color w:val="000000"/>
              </w:rPr>
              <w:t>0,489</w:t>
            </w:r>
          </w:p>
        </w:tc>
        <w:tc>
          <w:tcPr>
            <w:tcW w:w="1368" w:type="dxa"/>
            <w:vAlign w:val="center"/>
          </w:tcPr>
          <w:p w:rsidR="002C7C40" w:rsidRPr="00274805" w:rsidRDefault="002C7C40" w:rsidP="00D7250C">
            <w:pPr>
              <w:jc w:val="center"/>
              <w:rPr>
                <w:color w:val="000000"/>
              </w:rPr>
            </w:pPr>
            <w:r w:rsidRPr="00274805">
              <w:rPr>
                <w:color w:val="000000"/>
              </w:rPr>
              <w:t>0,147</w:t>
            </w:r>
          </w:p>
        </w:tc>
        <w:tc>
          <w:tcPr>
            <w:tcW w:w="1723" w:type="dxa"/>
            <w:vAlign w:val="center"/>
          </w:tcPr>
          <w:p w:rsidR="002C7C40" w:rsidRPr="00274805" w:rsidRDefault="002C7C40" w:rsidP="00D7250C">
            <w:pPr>
              <w:jc w:val="center"/>
              <w:rPr>
                <w:color w:val="000000"/>
              </w:rPr>
            </w:pPr>
            <w:r w:rsidRPr="00274805">
              <w:rPr>
                <w:lang w:eastAsia="ja-JP"/>
              </w:rPr>
              <w:t>0,636</w:t>
            </w:r>
          </w:p>
        </w:tc>
        <w:tc>
          <w:tcPr>
            <w:tcW w:w="1548" w:type="dxa"/>
            <w:vAlign w:val="center"/>
          </w:tcPr>
          <w:p w:rsidR="002C7C40" w:rsidRPr="00274805" w:rsidRDefault="002C7C40" w:rsidP="005907D8">
            <w:pPr>
              <w:jc w:val="center"/>
              <w:rPr>
                <w:color w:val="000000"/>
              </w:rPr>
            </w:pPr>
            <w:r w:rsidRPr="00274805">
              <w:rPr>
                <w:color w:val="000000"/>
              </w:rPr>
              <w:t>1,944</w:t>
            </w:r>
          </w:p>
        </w:tc>
      </w:tr>
    </w:tbl>
    <w:p w:rsidR="002C7C40" w:rsidRDefault="002C7C40" w:rsidP="00DC59F0"/>
    <w:p w:rsidR="002C7C40" w:rsidRDefault="002C7C40" w:rsidP="00995D06">
      <w:pPr>
        <w:rPr>
          <w:rFonts w:eastAsia="PragmaticaC"/>
        </w:rPr>
        <w:sectPr w:rsidR="002C7C40">
          <w:pgSz w:w="16838" w:h="11906" w:orient="landscape"/>
          <w:pgMar w:top="851" w:right="1134" w:bottom="1701" w:left="1134" w:header="709" w:footer="709" w:gutter="0"/>
          <w:cols w:space="720"/>
        </w:sectPr>
      </w:pPr>
      <w:r>
        <w:rPr>
          <w:lang w:eastAsia="ja-JP"/>
        </w:rPr>
        <w:t xml:space="preserve">С 2016г. на котельной с. Каменное будут заменены горелки котлов для перехода на природный газ. </w:t>
      </w:r>
    </w:p>
    <w:p w:rsidR="002C7C40" w:rsidRDefault="002C7C40" w:rsidP="00995D06">
      <w:pPr>
        <w:ind w:firstLine="708"/>
        <w:rPr>
          <w:rFonts w:eastAsia="PragmaticaC"/>
        </w:rPr>
      </w:pPr>
      <w:r>
        <w:lastRenderedPageBreak/>
        <w:t>Центральное теплоснабжение есть в административном центре сельского поселения Каменное - селе Каменное и селе Пальяново.</w:t>
      </w:r>
    </w:p>
    <w:p w:rsidR="002C7C40" w:rsidRDefault="002C7C40" w:rsidP="00995D06">
      <w:pPr>
        <w:ind w:firstLine="708"/>
      </w:pPr>
      <w:r>
        <w:t xml:space="preserve">Две котельные обеспечивает теплом часть жилого сектора и объекты социальной инфраструктуры. Система центрального теплоснабжения охватывает не всю территорию населенных пунктов. Теплоснабжение остальной части жилищного фонда с. Каменное и </w:t>
      </w:r>
    </w:p>
    <w:p w:rsidR="002C7C40" w:rsidRDefault="002C7C40" w:rsidP="00C8407D">
      <w:pPr>
        <w:rPr>
          <w:rFonts w:eastAsia="Times New Roman"/>
        </w:rPr>
      </w:pPr>
      <w:r>
        <w:t xml:space="preserve">с. Пальяново </w:t>
      </w:r>
      <w:r w:rsidRPr="001E666B">
        <w:rPr>
          <w:rFonts w:eastAsia="Times New Roman"/>
        </w:rPr>
        <w:t>осуществляется за счет индивидуального отопления.</w:t>
      </w:r>
      <w:r>
        <w:rPr>
          <w:rFonts w:eastAsia="Times New Roman"/>
        </w:rPr>
        <w:t xml:space="preserve"> </w:t>
      </w:r>
    </w:p>
    <w:p w:rsidR="002C7C40" w:rsidRDefault="002C7C40" w:rsidP="00995D06">
      <w:pPr>
        <w:ind w:firstLine="708"/>
      </w:pPr>
      <w:r>
        <w:t>Теплоснабжение объектов производственного назначения осуществляется от индивидуальных котельных.</w:t>
      </w:r>
    </w:p>
    <w:p w:rsidR="002C7C40" w:rsidRPr="00D23BFA" w:rsidRDefault="002C7C40" w:rsidP="00D23BFA">
      <w:pPr>
        <w:pStyle w:val="aff"/>
        <w:ind w:firstLine="709"/>
      </w:pPr>
      <w:r w:rsidRPr="00D23BFA">
        <w:t>Среди основных мероприятий по энергосбережению в системах теплоснабжения можно выделить оптимизацию систем теплоснабжения с учетом эффективного радиуса теплоснабжения. Передача тепловой энергии на большие расстояния является экономически неэффективной.</w:t>
      </w:r>
    </w:p>
    <w:p w:rsidR="002C7C40" w:rsidRPr="00D23BFA" w:rsidRDefault="002C7C40" w:rsidP="00D23BFA">
      <w:pPr>
        <w:pStyle w:val="aff"/>
        <w:ind w:firstLine="709"/>
      </w:pPr>
      <w:r w:rsidRPr="00D23BFA">
        <w:t xml:space="preserve">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C7C40" w:rsidRPr="00D23BFA" w:rsidRDefault="002C7C40" w:rsidP="00D23BFA">
      <w:pPr>
        <w:pStyle w:val="aff"/>
        <w:ind w:firstLine="709"/>
      </w:pPr>
      <w:r w:rsidRPr="00D23BFA">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2C7C40" w:rsidRPr="00D23BFA" w:rsidRDefault="002C7C40" w:rsidP="00D23BFA">
      <w:pPr>
        <w:pStyle w:val="aff"/>
        <w:ind w:firstLine="709"/>
      </w:pPr>
      <w:r w:rsidRPr="00D23BFA">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2C7C40" w:rsidRPr="00D23BFA" w:rsidRDefault="002C7C40" w:rsidP="00D23BFA">
      <w:pPr>
        <w:pStyle w:val="aff"/>
        <w:ind w:firstLine="709"/>
      </w:pPr>
      <w:r w:rsidRPr="00D23BFA">
        <w:t xml:space="preserve">- затраты на строительство новых участков тепловой сети и реконструкция существующих; </w:t>
      </w:r>
    </w:p>
    <w:p w:rsidR="002C7C40" w:rsidRPr="00D23BFA" w:rsidRDefault="002C7C40" w:rsidP="00D23BFA">
      <w:pPr>
        <w:pStyle w:val="aff"/>
        <w:ind w:firstLine="709"/>
      </w:pPr>
      <w:r w:rsidRPr="00D23BFA">
        <w:t xml:space="preserve">- пропускная способность существующих магистральных тепловых сетей; </w:t>
      </w:r>
    </w:p>
    <w:p w:rsidR="002C7C40" w:rsidRPr="00D23BFA" w:rsidRDefault="002C7C40" w:rsidP="00D23BFA">
      <w:pPr>
        <w:pStyle w:val="aff"/>
        <w:ind w:firstLine="709"/>
      </w:pPr>
      <w:r w:rsidRPr="00D23BFA">
        <w:t xml:space="preserve">- затраты на перекачку теплоносителя в тепловых сетях; </w:t>
      </w:r>
    </w:p>
    <w:p w:rsidR="002C7C40" w:rsidRPr="00D23BFA" w:rsidRDefault="002C7C40" w:rsidP="00D23BFA">
      <w:pPr>
        <w:pStyle w:val="aff"/>
        <w:ind w:firstLine="709"/>
      </w:pPr>
      <w:r w:rsidRPr="00D23BFA">
        <w:t xml:space="preserve">- потери тепловой энергии в тепловых сетях при ее передаче; </w:t>
      </w:r>
    </w:p>
    <w:p w:rsidR="002C7C40" w:rsidRPr="00D23BFA" w:rsidRDefault="002C7C40" w:rsidP="00D23BFA">
      <w:pPr>
        <w:pStyle w:val="aff"/>
        <w:ind w:firstLine="709"/>
      </w:pPr>
      <w:r w:rsidRPr="00D23BFA">
        <w:t xml:space="preserve">- надежность системы теплоснабжения. </w:t>
      </w:r>
    </w:p>
    <w:p w:rsidR="002C7C40" w:rsidRPr="00D23BFA" w:rsidRDefault="002C7C40" w:rsidP="00D23BFA">
      <w:pPr>
        <w:pStyle w:val="aff"/>
        <w:ind w:firstLine="709"/>
      </w:pPr>
      <w:r w:rsidRPr="00D23BFA">
        <w:t xml:space="preserve">Комплексная оценка вышеперечисленных факторов позволяет определить величину оптимального радиуса теплоснабжения. </w:t>
      </w:r>
    </w:p>
    <w:p w:rsidR="002C7C40" w:rsidRDefault="002C7C40" w:rsidP="00D23BFA">
      <w:pPr>
        <w:ind w:firstLine="708"/>
      </w:pPr>
      <w:r w:rsidRPr="00D23BFA">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2C7C40" w:rsidRDefault="002C7C40" w:rsidP="00D23BFA">
      <w:pPr>
        <w:ind w:firstLine="708"/>
      </w:pPr>
    </w:p>
    <w:p w:rsidR="002C7C40" w:rsidRDefault="002C7C40" w:rsidP="00D23BFA">
      <w:pPr>
        <w:ind w:firstLine="708"/>
      </w:pPr>
    </w:p>
    <w:p w:rsidR="002C7C40" w:rsidRDefault="002C7C40" w:rsidP="00D23BFA">
      <w:pPr>
        <w:ind w:firstLine="708"/>
      </w:pPr>
    </w:p>
    <w:p w:rsidR="002C7C40" w:rsidRDefault="002C7C40" w:rsidP="00D23BFA">
      <w:pPr>
        <w:ind w:firstLine="708"/>
      </w:pPr>
    </w:p>
    <w:p w:rsidR="002C7C40" w:rsidRDefault="002C7C40" w:rsidP="00D23BFA">
      <w:pPr>
        <w:ind w:firstLine="708"/>
      </w:pPr>
    </w:p>
    <w:p w:rsidR="002C7C40" w:rsidRDefault="002C7C40" w:rsidP="00D23BFA">
      <w:pPr>
        <w:ind w:firstLine="708"/>
      </w:pPr>
    </w:p>
    <w:p w:rsidR="002C7C40" w:rsidRDefault="002C7C40" w:rsidP="00D23BFA">
      <w:pPr>
        <w:ind w:firstLine="708"/>
      </w:pPr>
    </w:p>
    <w:p w:rsidR="002C7C40" w:rsidRDefault="002C7C40" w:rsidP="00D23BFA">
      <w:pPr>
        <w:ind w:firstLine="708"/>
      </w:pPr>
    </w:p>
    <w:p w:rsidR="002C7C40" w:rsidRDefault="002C7C40" w:rsidP="00D23BFA">
      <w:pPr>
        <w:ind w:firstLine="708"/>
      </w:pPr>
    </w:p>
    <w:p w:rsidR="002C7C40" w:rsidRDefault="002C7C40" w:rsidP="00D23BFA">
      <w:pPr>
        <w:ind w:firstLine="708"/>
      </w:pPr>
    </w:p>
    <w:p w:rsidR="002C7C40" w:rsidRDefault="002C7C40" w:rsidP="00D23BFA">
      <w:pPr>
        <w:ind w:firstLine="708"/>
      </w:pPr>
    </w:p>
    <w:p w:rsidR="002C7C40" w:rsidRPr="00822B1E" w:rsidRDefault="002C7C40" w:rsidP="00822B1E">
      <w:pPr>
        <w:pStyle w:val="10"/>
        <w:rPr>
          <w:rFonts w:ascii="Times New Roman" w:hAnsi="Times New Roman"/>
        </w:rPr>
      </w:pPr>
      <w:bookmarkStart w:id="11" w:name="_Toc446597640"/>
      <w:r w:rsidRPr="00822B1E">
        <w:rPr>
          <w:rFonts w:ascii="Times New Roman" w:hAnsi="Times New Roman"/>
        </w:rPr>
        <w:lastRenderedPageBreak/>
        <w:t>1.3. Перспективные балансы теплоносителя.</w:t>
      </w:r>
      <w:bookmarkEnd w:id="11"/>
    </w:p>
    <w:p w:rsidR="002C7C40" w:rsidRPr="00CA4CBB" w:rsidRDefault="002C7C40" w:rsidP="00413B72">
      <w:pPr>
        <w:autoSpaceDE w:val="0"/>
        <w:autoSpaceDN w:val="0"/>
        <w:adjustRightInd w:val="0"/>
        <w:jc w:val="center"/>
        <w:rPr>
          <w:b/>
          <w:sz w:val="28"/>
          <w:szCs w:val="28"/>
        </w:rPr>
      </w:pPr>
    </w:p>
    <w:p w:rsidR="002C7C40" w:rsidRDefault="002C7C40" w:rsidP="00996E81">
      <w:pPr>
        <w:autoSpaceDE w:val="0"/>
        <w:autoSpaceDN w:val="0"/>
        <w:adjustRightInd w:val="0"/>
        <w:ind w:firstLine="708"/>
        <w:jc w:val="both"/>
        <w:rPr>
          <w:sz w:val="28"/>
          <w:szCs w:val="28"/>
        </w:rPr>
      </w:pPr>
      <w:r w:rsidRPr="00996E81">
        <w:rPr>
          <w:sz w:val="28"/>
          <w:szCs w:val="28"/>
        </w:rPr>
        <w:t>Перспективные балансы производительности водоподготовительных установок и максимального потребления теплоносителя теплопотребля</w:t>
      </w:r>
      <w:bookmarkStart w:id="12" w:name="sub_46"/>
      <w:r w:rsidRPr="00996E81">
        <w:rPr>
          <w:sz w:val="28"/>
          <w:szCs w:val="28"/>
        </w:rPr>
        <w:t>ющими установками потребителей в номинальном и аварийном режимах работы систем теплоснабжения.</w:t>
      </w:r>
      <w:bookmarkEnd w:id="12"/>
    </w:p>
    <w:p w:rsidR="002C7C40" w:rsidRPr="00D61694" w:rsidRDefault="002C7C40" w:rsidP="00395FDE">
      <w:pPr>
        <w:autoSpaceDE w:val="0"/>
        <w:autoSpaceDN w:val="0"/>
        <w:adjustRightInd w:val="0"/>
        <w:jc w:val="both"/>
        <w:rPr>
          <w:b/>
        </w:rPr>
      </w:pPr>
    </w:p>
    <w:p w:rsidR="002C7C40" w:rsidRDefault="002C7C40" w:rsidP="00D61694">
      <w:pPr>
        <w:ind w:firstLine="708"/>
        <w:jc w:val="right"/>
        <w:rPr>
          <w:lang w:eastAsia="ja-JP"/>
        </w:rPr>
      </w:pPr>
      <w:r>
        <w:tab/>
      </w:r>
      <w:r>
        <w:rPr>
          <w:lang w:eastAsia="ja-JP"/>
        </w:rPr>
        <w:t>Таблица 1.5</w:t>
      </w:r>
    </w:p>
    <w:tbl>
      <w:tblPr>
        <w:tblW w:w="0" w:type="auto"/>
        <w:tblInd w:w="103" w:type="dxa"/>
        <w:tblLook w:val="00A0"/>
      </w:tblPr>
      <w:tblGrid>
        <w:gridCol w:w="1809"/>
        <w:gridCol w:w="1507"/>
        <w:gridCol w:w="1202"/>
        <w:gridCol w:w="1564"/>
        <w:gridCol w:w="1319"/>
        <w:gridCol w:w="2236"/>
      </w:tblGrid>
      <w:tr w:rsidR="002C7C40" w:rsidRPr="00274805" w:rsidTr="001B077C">
        <w:trPr>
          <w:trHeight w:val="143"/>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E4C18">
            <w:pPr>
              <w:jc w:val="center"/>
              <w:rPr>
                <w:lang w:eastAsia="ja-JP"/>
              </w:rPr>
            </w:pPr>
            <w:r w:rsidRPr="00274805">
              <w:rPr>
                <w:sz w:val="22"/>
                <w:szCs w:val="22"/>
                <w:lang w:eastAsia="ja-JP"/>
              </w:rPr>
              <w:t>Наименование источника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76864">
            <w:pPr>
              <w:jc w:val="center"/>
              <w:rPr>
                <w:lang w:eastAsia="ja-JP"/>
              </w:rPr>
            </w:pPr>
            <w:r w:rsidRPr="00274805">
              <w:rPr>
                <w:sz w:val="22"/>
                <w:szCs w:val="22"/>
                <w:lang w:eastAsia="ja-JP"/>
              </w:rPr>
              <w:t>Расчетная величина</w:t>
            </w:r>
          </w:p>
        </w:tc>
        <w:tc>
          <w:tcPr>
            <w:tcW w:w="0" w:type="auto"/>
            <w:vMerge w:val="restart"/>
            <w:tcBorders>
              <w:top w:val="single" w:sz="4" w:space="0" w:color="auto"/>
              <w:left w:val="nil"/>
              <w:bottom w:val="single" w:sz="4" w:space="0" w:color="auto"/>
              <w:right w:val="nil"/>
            </w:tcBorders>
            <w:vAlign w:val="center"/>
          </w:tcPr>
          <w:p w:rsidR="002C7C40" w:rsidRPr="00274805" w:rsidRDefault="002C7C40" w:rsidP="00B76864">
            <w:pPr>
              <w:jc w:val="center"/>
              <w:rPr>
                <w:lang w:eastAsia="ja-JP"/>
              </w:rPr>
            </w:pPr>
            <w:r w:rsidRPr="00274805">
              <w:rPr>
                <w:sz w:val="22"/>
                <w:szCs w:val="22"/>
                <w:lang w:eastAsia="ja-JP"/>
              </w:rPr>
              <w:t>Единицы</w:t>
            </w:r>
          </w:p>
          <w:p w:rsidR="002C7C40" w:rsidRPr="00274805" w:rsidRDefault="002C7C40" w:rsidP="00B76864">
            <w:pPr>
              <w:jc w:val="center"/>
              <w:rPr>
                <w:lang w:eastAsia="ja-JP"/>
              </w:rPr>
            </w:pPr>
            <w:r w:rsidRPr="00274805">
              <w:rPr>
                <w:sz w:val="22"/>
                <w:szCs w:val="22"/>
                <w:lang w:eastAsia="ja-JP"/>
              </w:rPr>
              <w:t>измерения</w:t>
            </w:r>
          </w:p>
        </w:tc>
        <w:tc>
          <w:tcPr>
            <w:tcW w:w="0" w:type="auto"/>
            <w:gridSpan w:val="2"/>
            <w:tcBorders>
              <w:top w:val="single" w:sz="4" w:space="0" w:color="auto"/>
              <w:left w:val="single" w:sz="4" w:space="0" w:color="auto"/>
              <w:bottom w:val="nil"/>
              <w:right w:val="single" w:sz="4" w:space="0" w:color="auto"/>
            </w:tcBorders>
            <w:vAlign w:val="center"/>
          </w:tcPr>
          <w:p w:rsidR="002C7C40" w:rsidRPr="00274805" w:rsidRDefault="002C7C40" w:rsidP="00B76864">
            <w:pPr>
              <w:jc w:val="center"/>
              <w:rPr>
                <w:lang w:eastAsia="ja-JP"/>
              </w:rPr>
            </w:pPr>
            <w:r w:rsidRPr="00274805">
              <w:rPr>
                <w:sz w:val="22"/>
                <w:szCs w:val="22"/>
                <w:lang w:eastAsia="ja-JP"/>
              </w:rPr>
              <w:t>Значение</w:t>
            </w:r>
          </w:p>
        </w:tc>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B76864">
            <w:pPr>
              <w:jc w:val="center"/>
              <w:rPr>
                <w:lang w:eastAsia="ja-JP"/>
              </w:rPr>
            </w:pPr>
            <w:r w:rsidRPr="00274805">
              <w:rPr>
                <w:sz w:val="22"/>
                <w:szCs w:val="22"/>
                <w:lang w:eastAsia="ja-JP"/>
              </w:rPr>
              <w:t>Производительность ХВП при авариях на трубопроводе</w:t>
            </w:r>
          </w:p>
        </w:tc>
      </w:tr>
      <w:tr w:rsidR="002C7C40" w:rsidRPr="00274805" w:rsidTr="001B077C">
        <w:trPr>
          <w:trHeight w:val="277"/>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E4C18">
            <w:pPr>
              <w:jc w:val="center"/>
              <w:rPr>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76864">
            <w:pPr>
              <w:jc w:val="center"/>
              <w:rPr>
                <w:lang w:eastAsia="ja-JP"/>
              </w:rPr>
            </w:pPr>
          </w:p>
        </w:tc>
        <w:tc>
          <w:tcPr>
            <w:tcW w:w="0" w:type="auto"/>
            <w:vMerge/>
            <w:tcBorders>
              <w:top w:val="single" w:sz="4" w:space="0" w:color="auto"/>
              <w:left w:val="nil"/>
              <w:bottom w:val="single" w:sz="4" w:space="0" w:color="auto"/>
              <w:right w:val="nil"/>
            </w:tcBorders>
            <w:vAlign w:val="center"/>
          </w:tcPr>
          <w:p w:rsidR="002C7C40" w:rsidRPr="00274805" w:rsidRDefault="002C7C40" w:rsidP="00B76864">
            <w:pPr>
              <w:jc w:val="center"/>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76864">
            <w:pPr>
              <w:jc w:val="center"/>
              <w:rPr>
                <w:lang w:eastAsia="ja-JP"/>
              </w:rPr>
            </w:pPr>
            <w:r w:rsidRPr="00274805">
              <w:rPr>
                <w:sz w:val="22"/>
                <w:szCs w:val="22"/>
                <w:lang w:eastAsia="ja-JP"/>
              </w:rPr>
              <w:t>Номинальный режим</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76864">
            <w:pPr>
              <w:jc w:val="center"/>
              <w:rPr>
                <w:lang w:eastAsia="ja-JP"/>
              </w:rPr>
            </w:pPr>
            <w:r w:rsidRPr="00274805">
              <w:rPr>
                <w:sz w:val="22"/>
                <w:szCs w:val="22"/>
                <w:lang w:eastAsia="ja-JP"/>
              </w:rPr>
              <w:t>Аварийный режим</w:t>
            </w:r>
          </w:p>
        </w:tc>
        <w:tc>
          <w:tcPr>
            <w:tcW w:w="0" w:type="auto"/>
            <w:vMerge/>
            <w:tcBorders>
              <w:left w:val="single" w:sz="4" w:space="0" w:color="auto"/>
              <w:bottom w:val="single" w:sz="4" w:space="0" w:color="auto"/>
              <w:right w:val="single" w:sz="4" w:space="0" w:color="auto"/>
            </w:tcBorders>
            <w:vAlign w:val="center"/>
          </w:tcPr>
          <w:p w:rsidR="002C7C40" w:rsidRPr="00274805" w:rsidRDefault="002C7C40" w:rsidP="00B76864">
            <w:pPr>
              <w:jc w:val="center"/>
              <w:rPr>
                <w:lang w:eastAsia="ja-JP"/>
              </w:rPr>
            </w:pPr>
          </w:p>
        </w:tc>
      </w:tr>
      <w:tr w:rsidR="002C7C40" w:rsidRPr="00274805" w:rsidTr="00955CCD">
        <w:trPr>
          <w:trHeight w:val="277"/>
        </w:trPr>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1B077C">
            <w:pPr>
              <w:autoSpaceDE w:val="0"/>
              <w:autoSpaceDN w:val="0"/>
              <w:adjustRightInd w:val="0"/>
              <w:jc w:val="center"/>
              <w:rPr>
                <w:lang w:eastAsia="ja-JP"/>
              </w:rPr>
            </w:pPr>
            <w:r w:rsidRPr="00274805">
              <w:rPr>
                <w:sz w:val="22"/>
                <w:szCs w:val="22"/>
                <w:lang w:eastAsia="ja-JP"/>
              </w:rPr>
              <w:t xml:space="preserve">Котельная </w:t>
            </w:r>
          </w:p>
          <w:p w:rsidR="002C7C40" w:rsidRPr="00274805" w:rsidRDefault="002C7C40" w:rsidP="001B077C">
            <w:pPr>
              <w:autoSpaceDE w:val="0"/>
              <w:autoSpaceDN w:val="0"/>
              <w:adjustRightInd w:val="0"/>
              <w:jc w:val="center"/>
              <w:rPr>
                <w:lang w:eastAsia="ja-JP"/>
              </w:rPr>
            </w:pPr>
            <w:r w:rsidRPr="00274805">
              <w:rPr>
                <w:sz w:val="22"/>
                <w:szCs w:val="22"/>
                <w:lang w:eastAsia="ja-JP"/>
              </w:rPr>
              <w:t xml:space="preserve">с. </w:t>
            </w:r>
            <w:r w:rsidRPr="00274805">
              <w:t>Каменное</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B077C">
            <w:pPr>
              <w:jc w:val="center"/>
              <w:rPr>
                <w:lang w:eastAsia="ja-JP"/>
              </w:rPr>
            </w:pPr>
            <w:r w:rsidRPr="00274805">
              <w:rPr>
                <w:sz w:val="22"/>
                <w:szCs w:val="22"/>
                <w:lang w:eastAsia="ja-JP"/>
              </w:rPr>
              <w:t>Расчетная тепловая нагрузка</w:t>
            </w:r>
          </w:p>
        </w:tc>
        <w:tc>
          <w:tcPr>
            <w:tcW w:w="0" w:type="auto"/>
            <w:tcBorders>
              <w:top w:val="single" w:sz="4" w:space="0" w:color="auto"/>
              <w:left w:val="nil"/>
              <w:bottom w:val="single" w:sz="4" w:space="0" w:color="auto"/>
              <w:right w:val="nil"/>
            </w:tcBorders>
            <w:vAlign w:val="center"/>
          </w:tcPr>
          <w:p w:rsidR="002C7C40" w:rsidRPr="00274805" w:rsidRDefault="002C7C40" w:rsidP="001B077C">
            <w:pPr>
              <w:jc w:val="center"/>
              <w:rPr>
                <w:lang w:eastAsia="ja-JP"/>
              </w:rPr>
            </w:pPr>
            <w:r w:rsidRPr="00274805">
              <w:rPr>
                <w:sz w:val="22"/>
                <w:szCs w:val="22"/>
                <w:lang w:eastAsia="ja-JP"/>
              </w:rPr>
              <w:t>Гкал/час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5B5B47">
            <w:pPr>
              <w:jc w:val="center"/>
              <w:rPr>
                <w:lang w:eastAsia="ja-JP"/>
              </w:rPr>
            </w:pPr>
            <w:r w:rsidRPr="00274805">
              <w:rPr>
                <w:color w:val="000000"/>
                <w:sz w:val="22"/>
                <w:szCs w:val="22"/>
              </w:rPr>
              <w:t>0,907</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DC3B3B">
            <w:pPr>
              <w:jc w:val="center"/>
              <w:rPr>
                <w:color w:val="000000"/>
              </w:rPr>
            </w:pPr>
            <w:r w:rsidRPr="00274805">
              <w:rPr>
                <w:color w:val="000000"/>
                <w:sz w:val="22"/>
                <w:szCs w:val="22"/>
              </w:rPr>
              <w:t>0,817</w:t>
            </w:r>
          </w:p>
        </w:tc>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1B077C">
            <w:pPr>
              <w:jc w:val="center"/>
            </w:pPr>
            <w:r w:rsidRPr="00274805">
              <w:rPr>
                <w:sz w:val="22"/>
                <w:szCs w:val="22"/>
              </w:rPr>
              <w:t>ограничивается установленной мощностью ХВП</w:t>
            </w:r>
          </w:p>
        </w:tc>
      </w:tr>
      <w:tr w:rsidR="002C7C40" w:rsidRPr="00274805" w:rsidTr="00955CCD">
        <w:trPr>
          <w:trHeight w:val="276"/>
        </w:trPr>
        <w:tc>
          <w:tcPr>
            <w:tcW w:w="0" w:type="auto"/>
            <w:vMerge/>
            <w:tcBorders>
              <w:left w:val="single" w:sz="4" w:space="0" w:color="auto"/>
              <w:right w:val="single" w:sz="4" w:space="0" w:color="auto"/>
            </w:tcBorders>
            <w:vAlign w:val="center"/>
          </w:tcPr>
          <w:p w:rsidR="002C7C40" w:rsidRPr="00274805" w:rsidRDefault="002C7C40" w:rsidP="001B077C">
            <w:pPr>
              <w:autoSpaceDE w:val="0"/>
              <w:autoSpaceDN w:val="0"/>
              <w:adjustRightInd w:val="0"/>
              <w:jc w:val="center"/>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B077C">
            <w:pPr>
              <w:jc w:val="center"/>
              <w:rPr>
                <w:lang w:eastAsia="ja-JP"/>
              </w:rPr>
            </w:pPr>
            <w:r w:rsidRPr="00274805">
              <w:rPr>
                <w:sz w:val="22"/>
                <w:szCs w:val="22"/>
                <w:lang w:eastAsia="ja-JP"/>
              </w:rPr>
              <w:t>Нормативная утечка сетевой воды</w:t>
            </w:r>
          </w:p>
        </w:tc>
        <w:tc>
          <w:tcPr>
            <w:tcW w:w="0" w:type="auto"/>
            <w:tcBorders>
              <w:top w:val="single" w:sz="4" w:space="0" w:color="auto"/>
              <w:left w:val="nil"/>
              <w:bottom w:val="single" w:sz="4" w:space="0" w:color="auto"/>
              <w:right w:val="nil"/>
            </w:tcBorders>
            <w:vAlign w:val="center"/>
          </w:tcPr>
          <w:p w:rsidR="002C7C40" w:rsidRPr="00274805" w:rsidRDefault="002C7C40" w:rsidP="001B077C">
            <w:pPr>
              <w:jc w:val="center"/>
              <w:rPr>
                <w:lang w:eastAsia="ja-JP"/>
              </w:rPr>
            </w:pPr>
            <w:r w:rsidRPr="00274805">
              <w:rPr>
                <w:sz w:val="22"/>
                <w:szCs w:val="22"/>
                <w:lang w:eastAsia="ja-JP"/>
              </w:rPr>
              <w:t>т/час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5B5B47">
            <w:pPr>
              <w:jc w:val="center"/>
              <w:rPr>
                <w:lang w:eastAsia="ja-JP"/>
              </w:rPr>
            </w:pPr>
            <w:r w:rsidRPr="00274805">
              <w:rPr>
                <w:sz w:val="22"/>
                <w:szCs w:val="22"/>
                <w:lang w:eastAsia="ja-JP"/>
              </w:rPr>
              <w:t>0,198</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DC3B3B">
            <w:pPr>
              <w:jc w:val="center"/>
              <w:rPr>
                <w:color w:val="000000"/>
              </w:rPr>
            </w:pPr>
            <w:r w:rsidRPr="00274805">
              <w:rPr>
                <w:color w:val="000000"/>
                <w:sz w:val="22"/>
                <w:szCs w:val="22"/>
              </w:rPr>
              <w:t>0,191</w:t>
            </w:r>
          </w:p>
        </w:tc>
        <w:tc>
          <w:tcPr>
            <w:tcW w:w="0" w:type="auto"/>
            <w:vMerge/>
            <w:tcBorders>
              <w:left w:val="single" w:sz="4" w:space="0" w:color="auto"/>
              <w:right w:val="single" w:sz="4" w:space="0" w:color="auto"/>
            </w:tcBorders>
            <w:vAlign w:val="center"/>
          </w:tcPr>
          <w:p w:rsidR="002C7C40" w:rsidRPr="00274805" w:rsidRDefault="002C7C40" w:rsidP="001B077C">
            <w:pPr>
              <w:jc w:val="center"/>
            </w:pPr>
          </w:p>
        </w:tc>
      </w:tr>
      <w:tr w:rsidR="002C7C40" w:rsidRPr="00274805" w:rsidTr="001B077C">
        <w:trPr>
          <w:trHeight w:val="276"/>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5B5B47">
            <w:pPr>
              <w:autoSpaceDE w:val="0"/>
              <w:autoSpaceDN w:val="0"/>
              <w:adjustRightInd w:val="0"/>
              <w:jc w:val="center"/>
              <w:rPr>
                <w:lang w:eastAsia="ja-JP"/>
              </w:rPr>
            </w:pPr>
            <w:r w:rsidRPr="00274805">
              <w:rPr>
                <w:sz w:val="22"/>
                <w:szCs w:val="22"/>
                <w:lang w:eastAsia="ja-JP"/>
              </w:rPr>
              <w:t xml:space="preserve">Котельная </w:t>
            </w:r>
          </w:p>
          <w:p w:rsidR="002C7C40" w:rsidRPr="00274805" w:rsidRDefault="002C7C40" w:rsidP="005B5B47">
            <w:pPr>
              <w:autoSpaceDE w:val="0"/>
              <w:autoSpaceDN w:val="0"/>
              <w:adjustRightInd w:val="0"/>
              <w:jc w:val="center"/>
              <w:rPr>
                <w:lang w:eastAsia="ja-JP"/>
              </w:rPr>
            </w:pPr>
            <w:r w:rsidRPr="00274805">
              <w:rPr>
                <w:sz w:val="22"/>
                <w:szCs w:val="22"/>
                <w:lang w:eastAsia="ja-JP"/>
              </w:rPr>
              <w:t>с. Пальяново</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B077C">
            <w:pPr>
              <w:jc w:val="center"/>
              <w:rPr>
                <w:lang w:eastAsia="ja-JP"/>
              </w:rPr>
            </w:pPr>
            <w:r w:rsidRPr="00274805">
              <w:rPr>
                <w:sz w:val="22"/>
                <w:szCs w:val="22"/>
                <w:lang w:eastAsia="ja-JP"/>
              </w:rPr>
              <w:t>Расчетная тепловая нагрузка</w:t>
            </w:r>
          </w:p>
        </w:tc>
        <w:tc>
          <w:tcPr>
            <w:tcW w:w="0" w:type="auto"/>
            <w:tcBorders>
              <w:top w:val="single" w:sz="4" w:space="0" w:color="auto"/>
              <w:left w:val="nil"/>
              <w:bottom w:val="single" w:sz="4" w:space="0" w:color="auto"/>
              <w:right w:val="nil"/>
            </w:tcBorders>
            <w:vAlign w:val="center"/>
          </w:tcPr>
          <w:p w:rsidR="002C7C40" w:rsidRPr="00274805" w:rsidRDefault="002C7C40" w:rsidP="001B077C">
            <w:pPr>
              <w:jc w:val="center"/>
              <w:rPr>
                <w:lang w:eastAsia="ja-JP"/>
              </w:rPr>
            </w:pPr>
            <w:r w:rsidRPr="00274805">
              <w:rPr>
                <w:sz w:val="22"/>
                <w:szCs w:val="22"/>
                <w:lang w:eastAsia="ja-JP"/>
              </w:rPr>
              <w:t>Гкал/час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B077C">
            <w:pPr>
              <w:jc w:val="center"/>
              <w:rPr>
                <w:lang w:eastAsia="ja-JP"/>
              </w:rPr>
            </w:pPr>
            <w:r w:rsidRPr="00274805">
              <w:rPr>
                <w:sz w:val="22"/>
                <w:szCs w:val="22"/>
                <w:lang w:eastAsia="ja-JP"/>
              </w:rPr>
              <w:t>0,636</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DC3B3B">
            <w:pPr>
              <w:jc w:val="center"/>
              <w:rPr>
                <w:color w:val="000000"/>
              </w:rPr>
            </w:pPr>
            <w:r w:rsidRPr="00274805">
              <w:rPr>
                <w:sz w:val="22"/>
                <w:szCs w:val="22"/>
                <w:lang w:eastAsia="ja-JP"/>
              </w:rPr>
              <w:t>0,556</w:t>
            </w:r>
          </w:p>
        </w:tc>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1B077C">
            <w:pPr>
              <w:jc w:val="center"/>
            </w:pPr>
            <w:r w:rsidRPr="00274805">
              <w:rPr>
                <w:sz w:val="22"/>
                <w:szCs w:val="22"/>
              </w:rPr>
              <w:t>ограничивается установленной мощностью ХВП</w:t>
            </w:r>
          </w:p>
        </w:tc>
      </w:tr>
      <w:tr w:rsidR="002C7C40" w:rsidRPr="00274805" w:rsidTr="001B077C">
        <w:trPr>
          <w:trHeight w:val="276"/>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B077C">
            <w:pPr>
              <w:autoSpaceDE w:val="0"/>
              <w:autoSpaceDN w:val="0"/>
              <w:adjustRightInd w:val="0"/>
              <w:jc w:val="center"/>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B077C">
            <w:pPr>
              <w:jc w:val="center"/>
              <w:rPr>
                <w:lang w:eastAsia="ja-JP"/>
              </w:rPr>
            </w:pPr>
            <w:r w:rsidRPr="00274805">
              <w:rPr>
                <w:sz w:val="22"/>
                <w:szCs w:val="22"/>
                <w:lang w:eastAsia="ja-JP"/>
              </w:rPr>
              <w:t>Нормативная утечка сетевой воды</w:t>
            </w:r>
          </w:p>
        </w:tc>
        <w:tc>
          <w:tcPr>
            <w:tcW w:w="0" w:type="auto"/>
            <w:tcBorders>
              <w:top w:val="single" w:sz="4" w:space="0" w:color="auto"/>
              <w:left w:val="nil"/>
              <w:bottom w:val="single" w:sz="4" w:space="0" w:color="auto"/>
              <w:right w:val="nil"/>
            </w:tcBorders>
            <w:vAlign w:val="center"/>
          </w:tcPr>
          <w:p w:rsidR="002C7C40" w:rsidRPr="00274805" w:rsidRDefault="002C7C40" w:rsidP="001B077C">
            <w:pPr>
              <w:jc w:val="center"/>
              <w:rPr>
                <w:lang w:eastAsia="ja-JP"/>
              </w:rPr>
            </w:pPr>
            <w:r w:rsidRPr="00274805">
              <w:rPr>
                <w:sz w:val="22"/>
                <w:szCs w:val="22"/>
                <w:lang w:eastAsia="ja-JP"/>
              </w:rPr>
              <w:t>т/час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5B5B47">
            <w:pPr>
              <w:jc w:val="center"/>
              <w:rPr>
                <w:lang w:eastAsia="ja-JP"/>
              </w:rPr>
            </w:pPr>
            <w:r w:rsidRPr="00274805">
              <w:rPr>
                <w:color w:val="000000"/>
                <w:sz w:val="22"/>
                <w:szCs w:val="22"/>
              </w:rPr>
              <w:t>0,071</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DC3B3B">
            <w:pPr>
              <w:jc w:val="center"/>
              <w:rPr>
                <w:color w:val="000000"/>
              </w:rPr>
            </w:pPr>
            <w:r w:rsidRPr="00274805">
              <w:rPr>
                <w:color w:val="000000"/>
                <w:sz w:val="22"/>
                <w:szCs w:val="22"/>
              </w:rPr>
              <w:t>0,065</w:t>
            </w:r>
          </w:p>
        </w:tc>
        <w:tc>
          <w:tcPr>
            <w:tcW w:w="0" w:type="auto"/>
            <w:vMerge/>
            <w:tcBorders>
              <w:left w:val="single" w:sz="4" w:space="0" w:color="auto"/>
              <w:bottom w:val="single" w:sz="4" w:space="0" w:color="auto"/>
              <w:right w:val="single" w:sz="4" w:space="0" w:color="auto"/>
            </w:tcBorders>
            <w:vAlign w:val="center"/>
          </w:tcPr>
          <w:p w:rsidR="002C7C40" w:rsidRPr="00274805" w:rsidRDefault="002C7C40" w:rsidP="001B077C">
            <w:pPr>
              <w:jc w:val="center"/>
            </w:pPr>
          </w:p>
        </w:tc>
      </w:tr>
    </w:tbl>
    <w:p w:rsidR="002C7C40" w:rsidRDefault="002C7C40" w:rsidP="00D61694">
      <w:pPr>
        <w:ind w:firstLine="708"/>
        <w:jc w:val="right"/>
        <w:rPr>
          <w:lang w:eastAsia="ja-JP"/>
        </w:rPr>
      </w:pPr>
    </w:p>
    <w:p w:rsidR="002C7C40" w:rsidRPr="00822B1E" w:rsidRDefault="002C7C40" w:rsidP="00822B1E">
      <w:pPr>
        <w:pStyle w:val="10"/>
        <w:rPr>
          <w:rFonts w:ascii="Times New Roman" w:hAnsi="Times New Roman"/>
        </w:rPr>
      </w:pPr>
      <w:bookmarkStart w:id="13" w:name="_Toc361733350"/>
      <w:bookmarkStart w:id="14" w:name="_Toc446597641"/>
      <w:r w:rsidRPr="00822B1E">
        <w:rPr>
          <w:rFonts w:ascii="Times New Roman" w:hAnsi="Times New Roman"/>
        </w:rPr>
        <w:t xml:space="preserve">1.4. </w:t>
      </w:r>
      <w:r>
        <w:rPr>
          <w:rFonts w:ascii="Times New Roman" w:hAnsi="Times New Roman"/>
        </w:rPr>
        <w:t>Предлож</w:t>
      </w:r>
      <w:r w:rsidRPr="00822B1E">
        <w:rPr>
          <w:rFonts w:ascii="Times New Roman" w:hAnsi="Times New Roman"/>
        </w:rPr>
        <w:t>ения по новому строительству, реконструкции и техническому перевооружению источников тепловой энергии</w:t>
      </w:r>
      <w:bookmarkEnd w:id="10"/>
      <w:bookmarkEnd w:id="13"/>
      <w:bookmarkEnd w:id="14"/>
    </w:p>
    <w:p w:rsidR="002C7C40" w:rsidRDefault="002C7C40" w:rsidP="00BB33BA">
      <w:r>
        <w:tab/>
      </w:r>
    </w:p>
    <w:p w:rsidR="002C7C40" w:rsidRDefault="002C7C40" w:rsidP="00B76864">
      <w:pPr>
        <w:ind w:firstLine="708"/>
        <w:rPr>
          <w:lang w:eastAsia="ja-JP"/>
        </w:rPr>
      </w:pPr>
      <w:r>
        <w:rPr>
          <w:lang w:eastAsia="ja-JP"/>
        </w:rPr>
        <w:t>Генеральным планом не предусмотрено подключение новых потребителей к существующей системе теплоснабжения. В будущем возможно подключение частных жилых домов к системе центрального теплоснабжения с. Каменное, нагрузка при этом возрастет незначительно – на 1-3% от уровня 2016г.</w:t>
      </w:r>
    </w:p>
    <w:p w:rsidR="002C7C40" w:rsidRPr="006B4D48" w:rsidRDefault="002C7C40" w:rsidP="007A1FB3">
      <w:pPr>
        <w:ind w:firstLine="708"/>
        <w:rPr>
          <w:lang w:eastAsia="ja-JP"/>
        </w:rPr>
      </w:pPr>
      <w:r>
        <w:rPr>
          <w:lang w:eastAsia="ja-JP"/>
        </w:rPr>
        <w:t xml:space="preserve">Котельная с. </w:t>
      </w:r>
      <w:r>
        <w:rPr>
          <w:sz w:val="22"/>
          <w:szCs w:val="22"/>
          <w:lang w:eastAsia="ja-JP"/>
        </w:rPr>
        <w:t>Каменное</w:t>
      </w:r>
      <w:r>
        <w:rPr>
          <w:lang w:eastAsia="ja-JP"/>
        </w:rPr>
        <w:t xml:space="preserve"> с 17 марта 2016г. переводится на газовое топливо. Котлы </w:t>
      </w:r>
      <w:r>
        <w:rPr>
          <w:lang w:val="en-US" w:eastAsia="ja-JP"/>
        </w:rPr>
        <w:t>WOLF</w:t>
      </w:r>
      <w:r w:rsidRPr="006B4D48">
        <w:rPr>
          <w:lang w:eastAsia="ja-JP"/>
        </w:rPr>
        <w:t xml:space="preserve"> </w:t>
      </w:r>
      <w:r>
        <w:rPr>
          <w:lang w:eastAsia="ja-JP"/>
        </w:rPr>
        <w:t>остаются в эксплуатации, заменяются только горелки.</w:t>
      </w:r>
    </w:p>
    <w:p w:rsidR="002C7C40" w:rsidRPr="00D912A1" w:rsidRDefault="002C7C40" w:rsidP="007A1FB3">
      <w:pPr>
        <w:ind w:firstLine="708"/>
        <w:rPr>
          <w:lang w:eastAsia="ja-JP"/>
        </w:rPr>
      </w:pPr>
      <w:r>
        <w:rPr>
          <w:lang w:eastAsia="ja-JP"/>
        </w:rPr>
        <w:t>В с. Пальяново с отопительного сезона 2016-2017гг. будет введена в эксплуатацию новая дизельная котельная. Мощность новой котельной составляет 2,</w:t>
      </w:r>
      <w:r w:rsidRPr="00A57FC4">
        <w:rPr>
          <w:lang w:eastAsia="ja-JP"/>
        </w:rPr>
        <w:t>657</w:t>
      </w:r>
      <w:r>
        <w:rPr>
          <w:lang w:eastAsia="ja-JP"/>
        </w:rPr>
        <w:t xml:space="preserve"> Гкал</w:t>
      </w:r>
      <w:r w:rsidRPr="005907D8">
        <w:rPr>
          <w:lang w:eastAsia="ja-JP"/>
        </w:rPr>
        <w:t>/</w:t>
      </w:r>
      <w:r>
        <w:rPr>
          <w:lang w:eastAsia="ja-JP"/>
        </w:rPr>
        <w:t>ч.</w:t>
      </w:r>
    </w:p>
    <w:p w:rsidR="002C7C40" w:rsidRDefault="002C7C40" w:rsidP="007A1FB3">
      <w:pPr>
        <w:ind w:firstLine="708"/>
        <w:rPr>
          <w:lang w:eastAsia="ja-JP"/>
        </w:rPr>
      </w:pPr>
      <w:r>
        <w:rPr>
          <w:lang w:eastAsia="ja-JP"/>
        </w:rPr>
        <w:t>Переоборудование существующих котельных в ТЭЦ не планируется.</w:t>
      </w:r>
    </w:p>
    <w:p w:rsidR="002C7C40" w:rsidRDefault="002C7C40" w:rsidP="007A1FB3">
      <w:pPr>
        <w:ind w:firstLine="708"/>
        <w:rPr>
          <w:lang w:eastAsia="ja-JP"/>
        </w:rPr>
      </w:pPr>
      <w:r>
        <w:rPr>
          <w:lang w:eastAsia="ja-JP"/>
        </w:rPr>
        <w:t>Изменения температурного графика работы котельных не требуется. Существующий температурный график не предоставлен.</w:t>
      </w:r>
    </w:p>
    <w:p w:rsidR="002C7C40" w:rsidRDefault="002C7C40" w:rsidP="007A1FB3">
      <w:pPr>
        <w:ind w:firstLine="708"/>
        <w:rPr>
          <w:lang w:eastAsia="ja-JP"/>
        </w:rPr>
      </w:pPr>
    </w:p>
    <w:p w:rsidR="002C7C40" w:rsidRDefault="002C7C40" w:rsidP="00D153C3">
      <w:pPr>
        <w:ind w:firstLine="708"/>
        <w:jc w:val="right"/>
        <w:rPr>
          <w:lang w:eastAsia="ja-JP"/>
        </w:rPr>
      </w:pPr>
    </w:p>
    <w:p w:rsidR="002C7C40" w:rsidRDefault="002C7C40" w:rsidP="00D153C3">
      <w:pPr>
        <w:ind w:firstLine="708"/>
        <w:jc w:val="right"/>
        <w:rPr>
          <w:lang w:eastAsia="ja-JP"/>
        </w:rPr>
      </w:pPr>
    </w:p>
    <w:p w:rsidR="002C7C40" w:rsidRDefault="002C7C40" w:rsidP="00D153C3">
      <w:pPr>
        <w:ind w:firstLine="708"/>
        <w:jc w:val="right"/>
        <w:rPr>
          <w:lang w:eastAsia="ja-JP"/>
        </w:rPr>
      </w:pPr>
    </w:p>
    <w:p w:rsidR="002C7C40" w:rsidRDefault="002C7C40" w:rsidP="00D153C3">
      <w:pPr>
        <w:ind w:firstLine="708"/>
        <w:jc w:val="right"/>
        <w:rPr>
          <w:lang w:eastAsia="ja-JP"/>
        </w:rPr>
      </w:pPr>
    </w:p>
    <w:p w:rsidR="002C7C40" w:rsidRDefault="002C7C40" w:rsidP="00D153C3">
      <w:pPr>
        <w:ind w:firstLine="708"/>
        <w:jc w:val="right"/>
        <w:rPr>
          <w:lang w:eastAsia="ja-JP"/>
        </w:rPr>
      </w:pPr>
    </w:p>
    <w:p w:rsidR="002C7C40" w:rsidRDefault="002C7C40" w:rsidP="00D153C3">
      <w:pPr>
        <w:ind w:firstLine="708"/>
        <w:jc w:val="right"/>
        <w:rPr>
          <w:lang w:eastAsia="ja-JP"/>
        </w:rPr>
      </w:pPr>
    </w:p>
    <w:p w:rsidR="002C7C40" w:rsidRDefault="002C7C40" w:rsidP="00D153C3">
      <w:pPr>
        <w:ind w:firstLine="708"/>
        <w:jc w:val="right"/>
        <w:rPr>
          <w:lang w:eastAsia="ja-JP"/>
        </w:rPr>
      </w:pPr>
    </w:p>
    <w:p w:rsidR="002C7C40" w:rsidRPr="00B8010B" w:rsidRDefault="002C7C40" w:rsidP="00D153C3">
      <w:pPr>
        <w:ind w:firstLine="708"/>
        <w:jc w:val="right"/>
        <w:rPr>
          <w:lang w:eastAsia="ja-JP"/>
        </w:rPr>
      </w:pPr>
      <w:r>
        <w:rPr>
          <w:lang w:eastAsia="ja-JP"/>
        </w:rPr>
        <w:lastRenderedPageBreak/>
        <w:t>Таблица 1.6</w:t>
      </w:r>
    </w:p>
    <w:tbl>
      <w:tblPr>
        <w:tblW w:w="0" w:type="auto"/>
        <w:jc w:val="center"/>
        <w:tblCellMar>
          <w:left w:w="0" w:type="dxa"/>
          <w:right w:w="0" w:type="dxa"/>
        </w:tblCellMar>
        <w:tblLook w:val="0000"/>
      </w:tblPr>
      <w:tblGrid>
        <w:gridCol w:w="280"/>
        <w:gridCol w:w="1235"/>
        <w:gridCol w:w="1480"/>
        <w:gridCol w:w="1473"/>
        <w:gridCol w:w="1684"/>
        <w:gridCol w:w="1691"/>
        <w:gridCol w:w="1691"/>
      </w:tblGrid>
      <w:tr w:rsidR="002C7C40" w:rsidRPr="00274805" w:rsidTr="004A3EEB">
        <w:trPr>
          <w:trHeight w:val="1771"/>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w:t>
            </w:r>
          </w:p>
          <w:p w:rsidR="002C7C40" w:rsidRPr="004A3EEB" w:rsidRDefault="002C7C40" w:rsidP="004A3EEB">
            <w:pPr>
              <w:jc w:val="center"/>
              <w:rPr>
                <w:rFonts w:eastAsia="Times New Roman"/>
                <w:sz w:val="20"/>
                <w:szCs w:val="20"/>
              </w:rPr>
            </w:pPr>
            <w:r w:rsidRPr="004A3EEB">
              <w:rPr>
                <w:rFonts w:eastAsia="Times New Roman"/>
                <w:color w:val="202020"/>
                <w:sz w:val="20"/>
                <w:szCs w:val="20"/>
              </w:rPr>
              <w:t>п/п</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Температура наружного воздуха, С</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Температура сетевой воды в подающем трубопроводе, С</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Температура сетевой воды в обратном трубопроводе, С</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Температура сетевой воды в подающем трубопроводе с учетом поправки на ветер при скорости 5 м/с</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Температура сетевой воды в подающем трубопроводе с учетом поправки на ветер при скорости 10 м/с</w:t>
            </w: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Температура сетевой воды в подающем трубопроводе с учетом поправки на ветер при скорости 15 м/с</w:t>
            </w: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3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9"/>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10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3F3F3F"/>
                <w:sz w:val="20"/>
                <w:szCs w:val="20"/>
              </w:rPr>
              <w:t>11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iCs/>
                <w:color w:val="000000"/>
                <w:sz w:val="20"/>
                <w:szCs w:val="20"/>
              </w:rPr>
              <w:t>-2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3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14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67376A" w:rsidRDefault="002C7C40" w:rsidP="004A3EEB">
            <w:pPr>
              <w:pStyle w:val="15"/>
              <w:shd w:val="clear" w:color="auto" w:fill="auto"/>
              <w:spacing w:after="0" w:line="240" w:lineRule="auto"/>
              <w:jc w:val="center"/>
              <w:rPr>
                <w:i/>
                <w:sz w:val="20"/>
                <w:szCs w:val="20"/>
                <w:lang w:val="en-US"/>
              </w:rPr>
            </w:pP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3F3F3F"/>
                <w:sz w:val="20"/>
                <w:szCs w:val="20"/>
              </w:rPr>
              <w:t>15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i/>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67376A" w:rsidRDefault="002C7C40" w:rsidP="004A3EEB">
            <w:pPr>
              <w:pStyle w:val="15"/>
              <w:shd w:val="clear" w:color="auto" w:fill="auto"/>
              <w:spacing w:after="0" w:line="240" w:lineRule="auto"/>
              <w:jc w:val="center"/>
              <w:rPr>
                <w:i/>
                <w:sz w:val="20"/>
                <w:szCs w:val="20"/>
                <w:lang w:val="en-US"/>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67376A" w:rsidRDefault="002C7C40" w:rsidP="004A3EEB">
            <w:pPr>
              <w:pStyle w:val="15"/>
              <w:shd w:val="clear" w:color="auto" w:fill="auto"/>
              <w:spacing w:after="0" w:line="240" w:lineRule="auto"/>
              <w:jc w:val="center"/>
              <w:rPr>
                <w:i/>
                <w:sz w:val="20"/>
                <w:szCs w:val="20"/>
                <w:lang w:val="en-US"/>
              </w:rPr>
            </w:pP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3F3F3F"/>
                <w:sz w:val="20"/>
                <w:szCs w:val="20"/>
              </w:rPr>
              <w:t>1</w:t>
            </w:r>
            <w:r w:rsidRPr="004A3EEB">
              <w:rPr>
                <w:rFonts w:eastAsia="Times New Roman"/>
                <w:color w:val="202020"/>
                <w:sz w:val="20"/>
                <w:szCs w:val="20"/>
              </w:rPr>
              <w:t>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67376A" w:rsidRDefault="002C7C40" w:rsidP="004A3EEB">
            <w:pPr>
              <w:pStyle w:val="15"/>
              <w:shd w:val="clear" w:color="auto" w:fill="auto"/>
              <w:spacing w:after="0" w:line="240" w:lineRule="auto"/>
              <w:jc w:val="center"/>
              <w:rPr>
                <w:i/>
                <w:sz w:val="20"/>
                <w:szCs w:val="20"/>
                <w:lang w:val="en-US"/>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67376A" w:rsidRDefault="002C7C40" w:rsidP="004A3EEB">
            <w:pPr>
              <w:pStyle w:val="15"/>
              <w:shd w:val="clear" w:color="auto" w:fill="auto"/>
              <w:spacing w:after="0" w:line="240" w:lineRule="auto"/>
              <w:jc w:val="center"/>
              <w:rPr>
                <w:rStyle w:val="8pt"/>
                <w:rFonts w:eastAsia="MS Mincho"/>
                <w:bCs/>
                <w:i w:val="0"/>
                <w:sz w:val="20"/>
                <w:szCs w:val="20"/>
                <w:lang w:val="en-US"/>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17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18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19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67376A" w:rsidRDefault="002C7C40" w:rsidP="004A3EEB">
            <w:pPr>
              <w:pStyle w:val="15"/>
              <w:shd w:val="clear" w:color="auto" w:fill="auto"/>
              <w:tabs>
                <w:tab w:val="left" w:leader="dot" w:pos="274"/>
              </w:tabs>
              <w:spacing w:after="0" w:line="240" w:lineRule="auto"/>
              <w:jc w:val="center"/>
              <w:rPr>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i/>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23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24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27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-19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29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31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32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sz w:val="20"/>
                <w:szCs w:val="20"/>
              </w:rPr>
              <w:t>33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36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38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-29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39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40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23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41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316F4C">
        <w:trPr>
          <w:trHeight w:val="235"/>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42</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-33</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316F4C">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-34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316F4C">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lastRenderedPageBreak/>
              <w:t>44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202020"/>
                <w:sz w:val="20"/>
                <w:szCs w:val="20"/>
              </w:rPr>
              <w:t>45</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sz w:val="20"/>
                <w:szCs w:val="20"/>
              </w:rPr>
            </w:pPr>
            <w:r w:rsidRPr="004A3EEB">
              <w:rPr>
                <w:rFonts w:eastAsia="Times New Roman"/>
                <w:color w:val="000000"/>
                <w:sz w:val="20"/>
                <w:szCs w:val="20"/>
              </w:rPr>
              <w:t>-36</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202020"/>
                <w:sz w:val="20"/>
                <w:szCs w:val="20"/>
              </w:rPr>
            </w:pPr>
            <w:r>
              <w:rPr>
                <w:rFonts w:eastAsia="Times New Roman"/>
                <w:color w:val="202020"/>
                <w:sz w:val="20"/>
                <w:szCs w:val="20"/>
              </w:rPr>
              <w:t>46</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355854">
            <w:pPr>
              <w:jc w:val="center"/>
              <w:rPr>
                <w:rFonts w:eastAsia="Times New Roman"/>
                <w:color w:val="000000"/>
                <w:sz w:val="20"/>
                <w:szCs w:val="20"/>
              </w:rPr>
            </w:pPr>
            <w:r>
              <w:rPr>
                <w:rFonts w:eastAsia="Times New Roman"/>
                <w:color w:val="000000"/>
                <w:sz w:val="20"/>
                <w:szCs w:val="20"/>
              </w:rPr>
              <w:t>-37</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202020"/>
                <w:sz w:val="20"/>
                <w:szCs w:val="20"/>
              </w:rPr>
            </w:pPr>
            <w:r>
              <w:rPr>
                <w:rFonts w:eastAsia="Times New Roman"/>
                <w:color w:val="202020"/>
                <w:sz w:val="20"/>
                <w:szCs w:val="20"/>
              </w:rPr>
              <w:t>47</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000000"/>
                <w:sz w:val="20"/>
                <w:szCs w:val="20"/>
              </w:rPr>
            </w:pPr>
            <w:r>
              <w:rPr>
                <w:rFonts w:eastAsia="Times New Roman"/>
                <w:color w:val="000000"/>
                <w:sz w:val="20"/>
                <w:szCs w:val="20"/>
              </w:rPr>
              <w:t>-38</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202020"/>
                <w:sz w:val="20"/>
                <w:szCs w:val="20"/>
              </w:rPr>
            </w:pPr>
            <w:r>
              <w:rPr>
                <w:rFonts w:eastAsia="Times New Roman"/>
                <w:color w:val="202020"/>
                <w:sz w:val="20"/>
                <w:szCs w:val="20"/>
              </w:rPr>
              <w:t>48</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000000"/>
                <w:sz w:val="20"/>
                <w:szCs w:val="20"/>
              </w:rPr>
            </w:pPr>
            <w:r>
              <w:rPr>
                <w:rFonts w:eastAsia="Times New Roman"/>
                <w:color w:val="000000"/>
                <w:sz w:val="20"/>
                <w:szCs w:val="20"/>
              </w:rPr>
              <w:t>-39</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202020"/>
                <w:sz w:val="20"/>
                <w:szCs w:val="20"/>
              </w:rPr>
            </w:pPr>
            <w:r>
              <w:rPr>
                <w:rFonts w:eastAsia="Times New Roman"/>
                <w:color w:val="202020"/>
                <w:sz w:val="20"/>
                <w:szCs w:val="20"/>
              </w:rPr>
              <w:t>49</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000000"/>
                <w:sz w:val="20"/>
                <w:szCs w:val="20"/>
              </w:rPr>
            </w:pPr>
            <w:r>
              <w:rPr>
                <w:rFonts w:eastAsia="Times New Roman"/>
                <w:color w:val="000000"/>
                <w:sz w:val="20"/>
                <w:szCs w:val="20"/>
              </w:rPr>
              <w:t>-40</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202020"/>
                <w:sz w:val="20"/>
                <w:szCs w:val="20"/>
              </w:rPr>
            </w:pPr>
            <w:r>
              <w:rPr>
                <w:rFonts w:eastAsia="Times New Roman"/>
                <w:color w:val="202020"/>
                <w:sz w:val="20"/>
                <w:szCs w:val="20"/>
              </w:rPr>
              <w:t>50</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000000"/>
                <w:sz w:val="20"/>
                <w:szCs w:val="20"/>
              </w:rPr>
            </w:pPr>
            <w:r>
              <w:rPr>
                <w:rFonts w:eastAsia="Times New Roman"/>
                <w:color w:val="000000"/>
                <w:sz w:val="20"/>
                <w:szCs w:val="20"/>
              </w:rPr>
              <w:t>-41</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202020"/>
                <w:sz w:val="20"/>
                <w:szCs w:val="20"/>
              </w:rPr>
            </w:pPr>
            <w:r>
              <w:rPr>
                <w:rFonts w:eastAsia="Times New Roman"/>
                <w:color w:val="202020"/>
                <w:sz w:val="20"/>
                <w:szCs w:val="20"/>
              </w:rPr>
              <w:t>51</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000000"/>
                <w:sz w:val="20"/>
                <w:szCs w:val="20"/>
              </w:rPr>
            </w:pPr>
            <w:r>
              <w:rPr>
                <w:rFonts w:eastAsia="Times New Roman"/>
                <w:color w:val="000000"/>
                <w:sz w:val="20"/>
                <w:szCs w:val="20"/>
              </w:rPr>
              <w:t>-42</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r w:rsidR="002C7C40" w:rsidRPr="00274805" w:rsidTr="004A3EEB">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202020"/>
                <w:sz w:val="20"/>
                <w:szCs w:val="20"/>
              </w:rPr>
            </w:pPr>
            <w:r>
              <w:rPr>
                <w:rFonts w:eastAsia="Times New Roman"/>
                <w:color w:val="202020"/>
                <w:sz w:val="20"/>
                <w:szCs w:val="20"/>
              </w:rPr>
              <w:t>52</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jc w:val="center"/>
              <w:rPr>
                <w:rFonts w:eastAsia="Times New Roman"/>
                <w:color w:val="000000"/>
                <w:sz w:val="20"/>
                <w:szCs w:val="20"/>
              </w:rPr>
            </w:pPr>
            <w:r>
              <w:rPr>
                <w:rFonts w:eastAsia="Times New Roman"/>
                <w:color w:val="000000"/>
                <w:sz w:val="20"/>
                <w:szCs w:val="20"/>
              </w:rPr>
              <w:t>-43</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4A3EEB">
            <w:pPr>
              <w:pStyle w:val="15"/>
              <w:shd w:val="clear" w:color="auto" w:fill="auto"/>
              <w:spacing w:after="0" w:line="240" w:lineRule="auto"/>
              <w:jc w:val="center"/>
              <w:rPr>
                <w:sz w:val="20"/>
                <w:szCs w:val="20"/>
              </w:rPr>
            </w:pPr>
          </w:p>
        </w:tc>
      </w:tr>
    </w:tbl>
    <w:p w:rsidR="002C7C40" w:rsidRDefault="002C7C40" w:rsidP="00100AE6">
      <w:pPr>
        <w:pStyle w:val="10"/>
        <w:spacing w:before="0" w:after="0"/>
        <w:rPr>
          <w:rFonts w:ascii="Times New Roman" w:eastAsia="Arial Unicode MS" w:hAnsi="Times New Roman"/>
          <w:szCs w:val="28"/>
        </w:rPr>
      </w:pPr>
      <w:bookmarkStart w:id="15" w:name="_Toc361733353"/>
    </w:p>
    <w:p w:rsidR="002C7C40" w:rsidRPr="009A4931" w:rsidRDefault="002C7C40" w:rsidP="00100AE6">
      <w:pPr>
        <w:pStyle w:val="10"/>
        <w:spacing w:before="0" w:after="0"/>
        <w:rPr>
          <w:rFonts w:ascii="Times New Roman" w:eastAsia="Arial Unicode MS" w:hAnsi="Times New Roman"/>
          <w:szCs w:val="28"/>
        </w:rPr>
      </w:pPr>
      <w:bookmarkStart w:id="16" w:name="_Toc446597642"/>
      <w:r w:rsidRPr="009A4931">
        <w:rPr>
          <w:rFonts w:ascii="Times New Roman" w:eastAsia="Arial Unicode MS" w:hAnsi="Times New Roman"/>
          <w:szCs w:val="28"/>
        </w:rPr>
        <w:t xml:space="preserve">1.5. </w:t>
      </w:r>
      <w:r>
        <w:rPr>
          <w:rFonts w:ascii="Times New Roman" w:eastAsia="Arial Unicode MS" w:hAnsi="Times New Roman"/>
          <w:szCs w:val="28"/>
        </w:rPr>
        <w:t>Предлож</w:t>
      </w:r>
      <w:r w:rsidRPr="009A4931">
        <w:rPr>
          <w:rFonts w:ascii="Times New Roman" w:eastAsia="Arial Unicode MS" w:hAnsi="Times New Roman"/>
          <w:szCs w:val="28"/>
        </w:rPr>
        <w:t>ения по строительству и реконструкции тепловых сетей</w:t>
      </w:r>
      <w:bookmarkEnd w:id="15"/>
      <w:bookmarkEnd w:id="16"/>
    </w:p>
    <w:p w:rsidR="002C7C40" w:rsidRPr="00F3545F" w:rsidRDefault="002C7C40" w:rsidP="00100AE6">
      <w:pPr>
        <w:rPr>
          <w:color w:val="FF0000"/>
        </w:rPr>
      </w:pPr>
    </w:p>
    <w:p w:rsidR="002C7C40" w:rsidRDefault="002C7C40" w:rsidP="00FB32E7">
      <w:pPr>
        <w:autoSpaceDE w:val="0"/>
        <w:autoSpaceDN w:val="0"/>
        <w:adjustRightInd w:val="0"/>
        <w:ind w:firstLine="720"/>
        <w:jc w:val="both"/>
      </w:pPr>
      <w:r w:rsidRPr="001605A7">
        <w:t xml:space="preserve">Инвестиции </w:t>
      </w:r>
      <w:r>
        <w:t xml:space="preserve">в реконструкцию тепловых сетей определяются исходя из плана проведения ремонтных работ по замене ветхих и аварийных сетей. </w:t>
      </w:r>
    </w:p>
    <w:p w:rsidR="002C7C40" w:rsidRDefault="002C7C40" w:rsidP="00FB32E7">
      <w:pPr>
        <w:autoSpaceDE w:val="0"/>
        <w:autoSpaceDN w:val="0"/>
        <w:adjustRightInd w:val="0"/>
        <w:ind w:firstLine="720"/>
        <w:jc w:val="both"/>
      </w:pPr>
      <w:r>
        <w:t>Гидравлический расчет выявил завышение диаметров многих участков тепловых сетей обоих поселков, что приводит к снижению скорости движения воды в сетях и ее чрезмерному остыванию.</w:t>
      </w:r>
    </w:p>
    <w:p w:rsidR="002C7C40" w:rsidRDefault="002C7C40" w:rsidP="00FB32E7">
      <w:pPr>
        <w:autoSpaceDE w:val="0"/>
        <w:autoSpaceDN w:val="0"/>
        <w:adjustRightInd w:val="0"/>
        <w:ind w:firstLine="720"/>
        <w:jc w:val="both"/>
      </w:pPr>
      <w:r>
        <w:t>При неизменной тепловой нагрузке, диаметры сетей при ремонте следует подбирать согласно конструкторским диаметрам из гидравлического расчета, приведенного в приложении 1.</w:t>
      </w:r>
    </w:p>
    <w:p w:rsidR="002C7C40" w:rsidRDefault="002C7C40" w:rsidP="00FB32E7">
      <w:pPr>
        <w:autoSpaceDE w:val="0"/>
        <w:autoSpaceDN w:val="0"/>
        <w:adjustRightInd w:val="0"/>
        <w:ind w:firstLine="720"/>
        <w:jc w:val="both"/>
      </w:pPr>
      <w:r>
        <w:t>Для замены по причине износа в настоящее время рекомендуются сети с. Пальяново, проложенные в 1983г. При реконструкции тепловых сетей необходимо использовать трубы с заводской ППУ изоляцией.</w:t>
      </w:r>
    </w:p>
    <w:p w:rsidR="002C7C40" w:rsidRDefault="002C7C40" w:rsidP="00E6043F">
      <w:pPr>
        <w:autoSpaceDE w:val="0"/>
        <w:autoSpaceDN w:val="0"/>
        <w:adjustRightInd w:val="0"/>
        <w:ind w:firstLine="708"/>
        <w:jc w:val="both"/>
      </w:pPr>
      <w:r>
        <w:t xml:space="preserve">В таблице 1.7 приведены протяженность и диаметры тепловых сетей по конструкторским диаметрам из гидравлического расчета, на случай их последующей замены в будущем. Оценочная стоимость реконструкции приведена в разделе «Обосновывающие материалы». </w:t>
      </w:r>
    </w:p>
    <w:p w:rsidR="002C7C40" w:rsidRDefault="002C7C40" w:rsidP="00FB32E7">
      <w:pPr>
        <w:autoSpaceDE w:val="0"/>
        <w:autoSpaceDN w:val="0"/>
        <w:adjustRightInd w:val="0"/>
        <w:ind w:firstLine="720"/>
        <w:jc w:val="both"/>
      </w:pPr>
    </w:p>
    <w:p w:rsidR="002C7C40" w:rsidRPr="00CE7A28" w:rsidRDefault="002C7C40" w:rsidP="0037399B">
      <w:pPr>
        <w:ind w:firstLine="708"/>
        <w:jc w:val="right"/>
        <w:rPr>
          <w:lang w:eastAsia="ja-JP"/>
        </w:rPr>
      </w:pPr>
      <w:r>
        <w:rPr>
          <w:lang w:eastAsia="ja-JP"/>
        </w:rPr>
        <w:t>Таблица 1.7</w:t>
      </w:r>
    </w:p>
    <w:tbl>
      <w:tblPr>
        <w:tblW w:w="0" w:type="auto"/>
        <w:jc w:val="center"/>
        <w:tblLook w:val="00A0"/>
      </w:tblPr>
      <w:tblGrid>
        <w:gridCol w:w="2059"/>
        <w:gridCol w:w="1428"/>
        <w:gridCol w:w="4036"/>
        <w:gridCol w:w="2217"/>
      </w:tblGrid>
      <w:tr w:rsidR="002C7C40" w:rsidRPr="00274805" w:rsidTr="009F641D">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FB37E2">
            <w:pPr>
              <w:jc w:val="center"/>
              <w:rPr>
                <w:b/>
                <w:sz w:val="20"/>
                <w:szCs w:val="20"/>
              </w:rPr>
            </w:pPr>
            <w:r w:rsidRPr="00274805">
              <w:rPr>
                <w:b/>
                <w:sz w:val="20"/>
                <w:szCs w:val="20"/>
              </w:rPr>
              <w:t>Принадлежность сетей</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FB37E2">
            <w:pPr>
              <w:jc w:val="center"/>
              <w:rPr>
                <w:b/>
                <w:sz w:val="20"/>
                <w:szCs w:val="20"/>
              </w:rPr>
            </w:pPr>
            <w:r w:rsidRPr="00274805">
              <w:rPr>
                <w:b/>
                <w:sz w:val="20"/>
                <w:szCs w:val="20"/>
              </w:rPr>
              <w:t>Длина участка, м</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FB37E2">
            <w:pPr>
              <w:jc w:val="center"/>
              <w:rPr>
                <w:b/>
                <w:sz w:val="20"/>
                <w:szCs w:val="20"/>
              </w:rPr>
            </w:pPr>
            <w:r w:rsidRPr="00274805">
              <w:rPr>
                <w:b/>
                <w:sz w:val="20"/>
                <w:szCs w:val="20"/>
              </w:rPr>
              <w:t xml:space="preserve">Внутренний диаметр подающего / обратного трубопроводов, мм </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FB37E2">
            <w:pPr>
              <w:jc w:val="center"/>
              <w:rPr>
                <w:b/>
                <w:sz w:val="20"/>
                <w:szCs w:val="20"/>
              </w:rPr>
            </w:pPr>
            <w:r w:rsidRPr="00274805">
              <w:rPr>
                <w:b/>
                <w:sz w:val="20"/>
                <w:szCs w:val="20"/>
              </w:rPr>
              <w:t>Вид прокладки тепловой сети</w:t>
            </w:r>
          </w:p>
        </w:tc>
      </w:tr>
      <w:tr w:rsidR="002C7C40" w:rsidRPr="00274805" w:rsidTr="00877DE2">
        <w:trPr>
          <w:trHeight w:val="315"/>
          <w:jc w:val="center"/>
        </w:trPr>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9F641D">
            <w:pPr>
              <w:jc w:val="center"/>
              <w:rPr>
                <w:sz w:val="20"/>
                <w:szCs w:val="20"/>
              </w:rPr>
            </w:pPr>
            <w:r w:rsidRPr="00274805">
              <w:rPr>
                <w:sz w:val="20"/>
                <w:szCs w:val="20"/>
              </w:rPr>
              <w:t xml:space="preserve">Котельная </w:t>
            </w:r>
          </w:p>
          <w:p w:rsidR="002C7C40" w:rsidRPr="00274805" w:rsidRDefault="002C7C40" w:rsidP="009F641D">
            <w:pPr>
              <w:jc w:val="center"/>
              <w:rPr>
                <w:sz w:val="20"/>
                <w:szCs w:val="20"/>
              </w:rPr>
            </w:pPr>
            <w:r w:rsidRPr="00274805">
              <w:rPr>
                <w:sz w:val="20"/>
                <w:szCs w:val="20"/>
              </w:rPr>
              <w:t>с. Каменное</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FB37E2">
            <w:pPr>
              <w:jc w:val="center"/>
              <w:rPr>
                <w:sz w:val="20"/>
                <w:szCs w:val="20"/>
              </w:rPr>
            </w:pPr>
            <w:r w:rsidRPr="00274805">
              <w:rPr>
                <w:sz w:val="20"/>
                <w:szCs w:val="20"/>
              </w:rPr>
              <w:t>650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9F641D">
            <w:pPr>
              <w:jc w:val="center"/>
              <w:rPr>
                <w:sz w:val="20"/>
                <w:szCs w:val="20"/>
              </w:rPr>
            </w:pPr>
            <w:r w:rsidRPr="00274805">
              <w:rPr>
                <w:sz w:val="20"/>
                <w:szCs w:val="20"/>
              </w:rPr>
              <w:t>0,125</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FB37E2">
            <w:pPr>
              <w:jc w:val="center"/>
              <w:rPr>
                <w:sz w:val="20"/>
                <w:szCs w:val="20"/>
              </w:rPr>
            </w:pPr>
            <w:r w:rsidRPr="00274805">
              <w:rPr>
                <w:sz w:val="20"/>
                <w:szCs w:val="20"/>
              </w:rPr>
              <w:t>Надземная</w:t>
            </w:r>
          </w:p>
        </w:tc>
      </w:tr>
      <w:tr w:rsidR="002C7C40" w:rsidRPr="00274805" w:rsidTr="005D508F">
        <w:trPr>
          <w:trHeight w:val="315"/>
          <w:jc w:val="center"/>
        </w:trPr>
        <w:tc>
          <w:tcPr>
            <w:tcW w:w="0" w:type="auto"/>
            <w:vMerge/>
            <w:tcBorders>
              <w:left w:val="single" w:sz="4" w:space="0" w:color="auto"/>
              <w:right w:val="single" w:sz="4" w:space="0" w:color="auto"/>
            </w:tcBorders>
            <w:vAlign w:val="center"/>
          </w:tcPr>
          <w:p w:rsidR="002C7C40" w:rsidRPr="00274805" w:rsidRDefault="002C7C40" w:rsidP="00FB37E2">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FB37E2">
            <w:pPr>
              <w:jc w:val="center"/>
              <w:rPr>
                <w:sz w:val="20"/>
                <w:szCs w:val="20"/>
              </w:rPr>
            </w:pPr>
            <w:r w:rsidRPr="00274805">
              <w:rPr>
                <w:sz w:val="20"/>
                <w:szCs w:val="20"/>
              </w:rPr>
              <w:t>120</w:t>
            </w: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0,125</w:t>
            </w:r>
          </w:p>
        </w:tc>
        <w:tc>
          <w:tcPr>
            <w:tcW w:w="0" w:type="auto"/>
            <w:tcBorders>
              <w:top w:val="nil"/>
              <w:left w:val="nil"/>
              <w:bottom w:val="single" w:sz="4" w:space="0" w:color="auto"/>
              <w:right w:val="single" w:sz="4" w:space="0" w:color="auto"/>
            </w:tcBorders>
            <w:vAlign w:val="center"/>
          </w:tcPr>
          <w:p w:rsidR="002C7C40" w:rsidRPr="00274805" w:rsidRDefault="002C7C40" w:rsidP="00FB37E2">
            <w:pPr>
              <w:jc w:val="center"/>
              <w:rPr>
                <w:sz w:val="20"/>
                <w:szCs w:val="20"/>
              </w:rPr>
            </w:pPr>
            <w:r w:rsidRPr="00274805">
              <w:rPr>
                <w:sz w:val="20"/>
                <w:szCs w:val="20"/>
              </w:rPr>
              <w:t>Подземная бесканальная</w:t>
            </w:r>
          </w:p>
        </w:tc>
      </w:tr>
      <w:tr w:rsidR="002C7C40" w:rsidRPr="00274805" w:rsidTr="005D508F">
        <w:trPr>
          <w:trHeight w:val="315"/>
          <w:jc w:val="center"/>
        </w:trPr>
        <w:tc>
          <w:tcPr>
            <w:tcW w:w="0" w:type="auto"/>
            <w:vMerge/>
            <w:tcBorders>
              <w:left w:val="single" w:sz="4" w:space="0" w:color="auto"/>
              <w:right w:val="single" w:sz="4" w:space="0" w:color="auto"/>
            </w:tcBorders>
            <w:vAlign w:val="center"/>
          </w:tcPr>
          <w:p w:rsidR="002C7C40" w:rsidRPr="00274805" w:rsidRDefault="002C7C40" w:rsidP="006A3407">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50</w:t>
            </w: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0,1</w:t>
            </w: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Надземная</w:t>
            </w:r>
          </w:p>
        </w:tc>
      </w:tr>
      <w:tr w:rsidR="002C7C40" w:rsidRPr="00274805" w:rsidTr="005D508F">
        <w:trPr>
          <w:trHeight w:val="315"/>
          <w:jc w:val="center"/>
        </w:trPr>
        <w:tc>
          <w:tcPr>
            <w:tcW w:w="0" w:type="auto"/>
            <w:vMerge/>
            <w:tcBorders>
              <w:left w:val="single" w:sz="4" w:space="0" w:color="auto"/>
              <w:right w:val="single" w:sz="4" w:space="0" w:color="auto"/>
            </w:tcBorders>
            <w:vAlign w:val="center"/>
          </w:tcPr>
          <w:p w:rsidR="002C7C40" w:rsidRPr="00274805" w:rsidRDefault="002C7C40" w:rsidP="006A3407">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D56A9E">
            <w:pPr>
              <w:jc w:val="center"/>
              <w:rPr>
                <w:sz w:val="20"/>
                <w:szCs w:val="20"/>
              </w:rPr>
            </w:pPr>
            <w:r w:rsidRPr="00274805">
              <w:rPr>
                <w:sz w:val="20"/>
                <w:szCs w:val="20"/>
              </w:rPr>
              <w:t>641</w:t>
            </w:r>
          </w:p>
        </w:tc>
        <w:tc>
          <w:tcPr>
            <w:tcW w:w="0" w:type="auto"/>
            <w:tcBorders>
              <w:top w:val="nil"/>
              <w:left w:val="nil"/>
              <w:bottom w:val="single" w:sz="4" w:space="0" w:color="auto"/>
              <w:right w:val="single" w:sz="4" w:space="0" w:color="auto"/>
            </w:tcBorders>
            <w:vAlign w:val="center"/>
          </w:tcPr>
          <w:p w:rsidR="002C7C40" w:rsidRPr="00274805" w:rsidRDefault="002C7C40" w:rsidP="009F641D">
            <w:pPr>
              <w:jc w:val="center"/>
              <w:rPr>
                <w:sz w:val="20"/>
                <w:szCs w:val="20"/>
              </w:rPr>
            </w:pPr>
            <w:r w:rsidRPr="00274805">
              <w:rPr>
                <w:sz w:val="20"/>
                <w:szCs w:val="20"/>
              </w:rPr>
              <w:t>0,07</w:t>
            </w: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Надземная</w:t>
            </w:r>
          </w:p>
        </w:tc>
      </w:tr>
      <w:tr w:rsidR="002C7C40" w:rsidRPr="00274805" w:rsidTr="005D508F">
        <w:trPr>
          <w:trHeight w:val="315"/>
          <w:jc w:val="center"/>
        </w:trPr>
        <w:tc>
          <w:tcPr>
            <w:tcW w:w="0" w:type="auto"/>
            <w:vMerge/>
            <w:tcBorders>
              <w:left w:val="single" w:sz="4" w:space="0" w:color="auto"/>
              <w:right w:val="single" w:sz="4" w:space="0" w:color="auto"/>
            </w:tcBorders>
            <w:vAlign w:val="center"/>
          </w:tcPr>
          <w:p w:rsidR="002C7C40" w:rsidRPr="00274805" w:rsidRDefault="002C7C40" w:rsidP="006A3407">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870</w:t>
            </w: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0,05</w:t>
            </w: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Надземная</w:t>
            </w:r>
          </w:p>
        </w:tc>
      </w:tr>
      <w:tr w:rsidR="002C7C40" w:rsidRPr="00274805" w:rsidTr="005D508F">
        <w:trPr>
          <w:trHeight w:val="315"/>
          <w:jc w:val="center"/>
        </w:trPr>
        <w:tc>
          <w:tcPr>
            <w:tcW w:w="0" w:type="auto"/>
            <w:vMerge/>
            <w:tcBorders>
              <w:left w:val="single" w:sz="4" w:space="0" w:color="auto"/>
              <w:right w:val="single" w:sz="4" w:space="0" w:color="auto"/>
            </w:tcBorders>
            <w:vAlign w:val="center"/>
          </w:tcPr>
          <w:p w:rsidR="002C7C40" w:rsidRPr="00274805" w:rsidRDefault="002C7C40" w:rsidP="006A3407">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633</w:t>
            </w: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0,05</w:t>
            </w:r>
          </w:p>
        </w:tc>
        <w:tc>
          <w:tcPr>
            <w:tcW w:w="0" w:type="auto"/>
            <w:tcBorders>
              <w:top w:val="nil"/>
              <w:left w:val="nil"/>
              <w:bottom w:val="single" w:sz="4" w:space="0" w:color="auto"/>
              <w:right w:val="single" w:sz="4" w:space="0" w:color="auto"/>
            </w:tcBorders>
            <w:vAlign w:val="center"/>
          </w:tcPr>
          <w:p w:rsidR="002C7C40" w:rsidRPr="00274805" w:rsidRDefault="002C7C40" w:rsidP="006A3407">
            <w:pPr>
              <w:jc w:val="center"/>
              <w:rPr>
                <w:sz w:val="20"/>
                <w:szCs w:val="20"/>
              </w:rPr>
            </w:pPr>
            <w:r w:rsidRPr="00274805">
              <w:rPr>
                <w:sz w:val="20"/>
                <w:szCs w:val="20"/>
              </w:rPr>
              <w:t>Подземная бесканальная</w:t>
            </w:r>
          </w:p>
        </w:tc>
      </w:tr>
      <w:tr w:rsidR="002C7C40" w:rsidRPr="00274805" w:rsidTr="00877DE2">
        <w:trPr>
          <w:trHeight w:val="315"/>
          <w:jc w:val="center"/>
        </w:trPr>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Котельная</w:t>
            </w:r>
          </w:p>
          <w:p w:rsidR="002C7C40" w:rsidRPr="00274805" w:rsidRDefault="002C7C40" w:rsidP="00E6043F">
            <w:pPr>
              <w:jc w:val="center"/>
              <w:rPr>
                <w:sz w:val="20"/>
                <w:szCs w:val="20"/>
              </w:rPr>
            </w:pPr>
            <w:r w:rsidRPr="00274805">
              <w:rPr>
                <w:sz w:val="20"/>
                <w:szCs w:val="20"/>
              </w:rPr>
              <w:t>с. Пальяново</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10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0,125</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Надземная</w:t>
            </w:r>
          </w:p>
        </w:tc>
      </w:tr>
      <w:tr w:rsidR="002C7C40" w:rsidRPr="00274805" w:rsidTr="00877DE2">
        <w:trPr>
          <w:trHeight w:val="315"/>
          <w:jc w:val="center"/>
        </w:trPr>
        <w:tc>
          <w:tcPr>
            <w:tcW w:w="0" w:type="auto"/>
            <w:vMerge/>
            <w:tcBorders>
              <w:left w:val="single" w:sz="4" w:space="0" w:color="auto"/>
              <w:right w:val="single" w:sz="4" w:space="0" w:color="auto"/>
            </w:tcBorders>
            <w:vAlign w:val="center"/>
          </w:tcPr>
          <w:p w:rsidR="002C7C40" w:rsidRPr="00274805" w:rsidRDefault="002C7C40" w:rsidP="00E6043F">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40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0,1</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Надземная</w:t>
            </w:r>
          </w:p>
        </w:tc>
      </w:tr>
      <w:tr w:rsidR="002C7C40" w:rsidRPr="00274805" w:rsidTr="00877DE2">
        <w:trPr>
          <w:trHeight w:val="315"/>
          <w:jc w:val="center"/>
        </w:trPr>
        <w:tc>
          <w:tcPr>
            <w:tcW w:w="0" w:type="auto"/>
            <w:vMerge/>
            <w:tcBorders>
              <w:left w:val="single" w:sz="4" w:space="0" w:color="auto"/>
              <w:right w:val="single" w:sz="4" w:space="0" w:color="auto"/>
            </w:tcBorders>
            <w:vAlign w:val="center"/>
          </w:tcPr>
          <w:p w:rsidR="002C7C40" w:rsidRPr="00274805" w:rsidRDefault="002C7C40" w:rsidP="00E6043F">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60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0,08</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Надземная</w:t>
            </w:r>
          </w:p>
        </w:tc>
      </w:tr>
      <w:tr w:rsidR="002C7C40" w:rsidRPr="00274805" w:rsidTr="009A6370">
        <w:trPr>
          <w:trHeight w:val="315"/>
          <w:jc w:val="center"/>
        </w:trPr>
        <w:tc>
          <w:tcPr>
            <w:tcW w:w="0" w:type="auto"/>
            <w:vMerge/>
            <w:tcBorders>
              <w:left w:val="single" w:sz="4" w:space="0" w:color="auto"/>
              <w:right w:val="single" w:sz="4" w:space="0" w:color="auto"/>
            </w:tcBorders>
            <w:vAlign w:val="center"/>
          </w:tcPr>
          <w:p w:rsidR="002C7C40" w:rsidRPr="00274805" w:rsidRDefault="002C7C40" w:rsidP="00E6043F">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430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0,07</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Надземная</w:t>
            </w:r>
          </w:p>
        </w:tc>
      </w:tr>
      <w:tr w:rsidR="002C7C40" w:rsidRPr="00274805" w:rsidTr="00E6043F">
        <w:trPr>
          <w:trHeight w:val="315"/>
          <w:jc w:val="center"/>
        </w:trPr>
        <w:tc>
          <w:tcPr>
            <w:tcW w:w="0" w:type="auto"/>
            <w:vMerge/>
            <w:tcBorders>
              <w:left w:val="single" w:sz="4" w:space="0" w:color="auto"/>
              <w:bottom w:val="single" w:sz="4" w:space="0" w:color="auto"/>
              <w:right w:val="single" w:sz="4" w:space="0" w:color="auto"/>
            </w:tcBorders>
            <w:vAlign w:val="center"/>
          </w:tcPr>
          <w:p w:rsidR="002C7C40" w:rsidRPr="00274805" w:rsidRDefault="002C7C40" w:rsidP="00E6043F">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1285</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0,05</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6043F">
            <w:pPr>
              <w:jc w:val="center"/>
              <w:rPr>
                <w:sz w:val="20"/>
                <w:szCs w:val="20"/>
              </w:rPr>
            </w:pPr>
            <w:r w:rsidRPr="00274805">
              <w:rPr>
                <w:sz w:val="20"/>
                <w:szCs w:val="20"/>
              </w:rPr>
              <w:t>Надземная</w:t>
            </w:r>
          </w:p>
        </w:tc>
      </w:tr>
    </w:tbl>
    <w:p w:rsidR="002C7C40" w:rsidRDefault="002C7C40" w:rsidP="00B0764A">
      <w:pPr>
        <w:ind w:firstLine="708"/>
        <w:jc w:val="both"/>
        <w:rPr>
          <w:lang w:eastAsia="ja-JP"/>
        </w:rPr>
      </w:pPr>
    </w:p>
    <w:p w:rsidR="002C7C40" w:rsidRPr="00282012" w:rsidRDefault="002C7C40" w:rsidP="008C1248">
      <w:pPr>
        <w:pStyle w:val="10"/>
        <w:spacing w:before="0" w:after="0"/>
        <w:rPr>
          <w:rFonts w:ascii="Times New Roman" w:hAnsi="Times New Roman"/>
          <w:szCs w:val="28"/>
        </w:rPr>
      </w:pPr>
      <w:bookmarkStart w:id="17" w:name="_Toc361733354"/>
      <w:bookmarkStart w:id="18" w:name="_Toc446597643"/>
      <w:r w:rsidRPr="00282012">
        <w:rPr>
          <w:rFonts w:ascii="Times New Roman" w:hAnsi="Times New Roman"/>
          <w:szCs w:val="28"/>
        </w:rPr>
        <w:lastRenderedPageBreak/>
        <w:t>1.6. Перспективные топливные балансы</w:t>
      </w:r>
      <w:bookmarkEnd w:id="17"/>
      <w:bookmarkEnd w:id="18"/>
    </w:p>
    <w:p w:rsidR="002C7C40" w:rsidRPr="00D22F46" w:rsidRDefault="002C7C40" w:rsidP="00F566D6">
      <w:pPr>
        <w:pStyle w:val="10"/>
        <w:spacing w:before="0" w:after="0"/>
        <w:jc w:val="both"/>
        <w:rPr>
          <w:rFonts w:ascii="Times New Roman" w:hAnsi="Times New Roman"/>
          <w:sz w:val="24"/>
          <w:szCs w:val="24"/>
        </w:rPr>
      </w:pPr>
    </w:p>
    <w:p w:rsidR="002C7C40" w:rsidRPr="00B11236" w:rsidRDefault="002C7C40" w:rsidP="00BA449A">
      <w:pPr>
        <w:rPr>
          <w:color w:val="FF0000"/>
          <w:sz w:val="28"/>
          <w:szCs w:val="28"/>
        </w:rPr>
      </w:pPr>
      <w:r w:rsidRPr="00282012">
        <w:t xml:space="preserve">       </w:t>
      </w:r>
      <w:bookmarkStart w:id="19" w:name="_Toc361733355"/>
      <w:r w:rsidRPr="00B11236">
        <w:rPr>
          <w:sz w:val="28"/>
          <w:szCs w:val="28"/>
        </w:rPr>
        <w:t xml:space="preserve">Перспективные топливные балансы для каждого источника тепловой энергии, расположенного в границах </w:t>
      </w:r>
      <w:r>
        <w:rPr>
          <w:sz w:val="28"/>
          <w:szCs w:val="28"/>
        </w:rPr>
        <w:t>сель</w:t>
      </w:r>
      <w:r w:rsidRPr="00B11236">
        <w:rPr>
          <w:sz w:val="28"/>
          <w:szCs w:val="28"/>
        </w:rPr>
        <w:t>ского поселения по видам основного, резервного и аварийного топлива на каждом этапе</w:t>
      </w:r>
      <w:bookmarkEnd w:id="19"/>
      <w:r w:rsidRPr="00B11236">
        <w:rPr>
          <w:color w:val="FF0000"/>
          <w:sz w:val="28"/>
          <w:szCs w:val="28"/>
        </w:rPr>
        <w:t xml:space="preserve"> </w:t>
      </w:r>
    </w:p>
    <w:p w:rsidR="002C7C40" w:rsidRDefault="002C7C40" w:rsidP="00863E25"/>
    <w:p w:rsidR="002C7C40" w:rsidRPr="00CE7A28" w:rsidRDefault="002C7C40" w:rsidP="00B26425">
      <w:pPr>
        <w:jc w:val="right"/>
        <w:rPr>
          <w:lang w:eastAsia="ja-JP"/>
        </w:rPr>
      </w:pPr>
      <w:r>
        <w:tab/>
      </w:r>
      <w:r>
        <w:rPr>
          <w:lang w:eastAsia="ja-JP"/>
        </w:rPr>
        <w:t>Таблица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0"/>
        <w:gridCol w:w="1489"/>
        <w:gridCol w:w="971"/>
        <w:gridCol w:w="1199"/>
        <w:gridCol w:w="1352"/>
        <w:gridCol w:w="1352"/>
        <w:gridCol w:w="1153"/>
        <w:gridCol w:w="1354"/>
      </w:tblGrid>
      <w:tr w:rsidR="002C7C40" w:rsidRPr="00274805" w:rsidTr="006A301E">
        <w:trPr>
          <w:trHeight w:val="2793"/>
          <w:jc w:val="center"/>
        </w:trPr>
        <w:tc>
          <w:tcPr>
            <w:tcW w:w="0" w:type="auto"/>
            <w:vAlign w:val="center"/>
          </w:tcPr>
          <w:p w:rsidR="002C7C40" w:rsidRPr="00274805" w:rsidRDefault="002C7C40" w:rsidP="001C0843">
            <w:pPr>
              <w:autoSpaceDE w:val="0"/>
              <w:autoSpaceDN w:val="0"/>
              <w:adjustRightInd w:val="0"/>
              <w:jc w:val="center"/>
              <w:rPr>
                <w:lang w:eastAsia="ja-JP"/>
              </w:rPr>
            </w:pPr>
            <w:r w:rsidRPr="00274805">
              <w:rPr>
                <w:sz w:val="22"/>
                <w:szCs w:val="22"/>
                <w:lang w:eastAsia="ja-JP"/>
              </w:rPr>
              <w:t>Период</w:t>
            </w:r>
          </w:p>
        </w:tc>
        <w:tc>
          <w:tcPr>
            <w:tcW w:w="0" w:type="auto"/>
            <w:vAlign w:val="center"/>
          </w:tcPr>
          <w:p w:rsidR="002C7C40" w:rsidRPr="004F6B6C" w:rsidRDefault="002C7C40" w:rsidP="001C0843">
            <w:pPr>
              <w:pStyle w:val="aff"/>
              <w:jc w:val="center"/>
              <w:rPr>
                <w:szCs w:val="24"/>
              </w:rPr>
            </w:pPr>
            <w:r w:rsidRPr="004F6B6C">
              <w:rPr>
                <w:sz w:val="22"/>
                <w:szCs w:val="22"/>
              </w:rPr>
              <w:t>Наименование источника</w:t>
            </w:r>
          </w:p>
        </w:tc>
        <w:tc>
          <w:tcPr>
            <w:tcW w:w="0" w:type="auto"/>
            <w:vAlign w:val="center"/>
          </w:tcPr>
          <w:p w:rsidR="002C7C40" w:rsidRPr="004F6B6C" w:rsidRDefault="002C7C40" w:rsidP="001C0843">
            <w:pPr>
              <w:pStyle w:val="aff"/>
              <w:jc w:val="center"/>
              <w:rPr>
                <w:szCs w:val="24"/>
                <w:lang w:eastAsia="ja-JP"/>
              </w:rPr>
            </w:pPr>
            <w:r w:rsidRPr="004F6B6C">
              <w:rPr>
                <w:sz w:val="22"/>
                <w:szCs w:val="22"/>
              </w:rPr>
              <w:t>Отпуск тепла, Гкал</w:t>
            </w:r>
            <w:r w:rsidRPr="004F6B6C">
              <w:rPr>
                <w:sz w:val="22"/>
                <w:szCs w:val="22"/>
                <w:lang w:eastAsia="ja-JP"/>
              </w:rPr>
              <w:t>/год</w:t>
            </w:r>
          </w:p>
        </w:tc>
        <w:tc>
          <w:tcPr>
            <w:tcW w:w="0" w:type="auto"/>
            <w:vAlign w:val="center"/>
          </w:tcPr>
          <w:p w:rsidR="002C7C40" w:rsidRPr="004F6B6C" w:rsidRDefault="002C7C40" w:rsidP="001C0843">
            <w:pPr>
              <w:pStyle w:val="aff"/>
              <w:jc w:val="center"/>
              <w:rPr>
                <w:szCs w:val="24"/>
                <w:lang w:eastAsia="ja-JP"/>
              </w:rPr>
            </w:pPr>
            <w:r w:rsidRPr="004F6B6C">
              <w:rPr>
                <w:sz w:val="22"/>
                <w:szCs w:val="22"/>
                <w:lang w:eastAsia="ja-JP"/>
              </w:rPr>
              <w:t>Вид основного топлива</w:t>
            </w:r>
          </w:p>
        </w:tc>
        <w:tc>
          <w:tcPr>
            <w:tcW w:w="0" w:type="auto"/>
            <w:vAlign w:val="center"/>
          </w:tcPr>
          <w:p w:rsidR="002C7C40" w:rsidRPr="004F6B6C" w:rsidRDefault="002C7C40" w:rsidP="001C0843">
            <w:pPr>
              <w:pStyle w:val="aff"/>
              <w:jc w:val="center"/>
              <w:rPr>
                <w:szCs w:val="24"/>
                <w:vertAlign w:val="superscript"/>
                <w:lang w:eastAsia="ja-JP"/>
              </w:rPr>
            </w:pPr>
            <w:r w:rsidRPr="004F6B6C">
              <w:rPr>
                <w:sz w:val="22"/>
                <w:szCs w:val="22"/>
              </w:rPr>
              <w:t>Потребление основного топлива</w:t>
            </w:r>
            <w:r w:rsidRPr="004F6B6C">
              <w:rPr>
                <w:sz w:val="22"/>
                <w:szCs w:val="22"/>
                <w:lang w:eastAsia="ja-JP"/>
              </w:rPr>
              <w:t xml:space="preserve"> </w:t>
            </w:r>
            <w:r w:rsidRPr="004F6B6C">
              <w:rPr>
                <w:sz w:val="22"/>
                <w:szCs w:val="22"/>
              </w:rPr>
              <w:t>на отпуск тепловой энергии в год</w:t>
            </w:r>
          </w:p>
        </w:tc>
        <w:tc>
          <w:tcPr>
            <w:tcW w:w="0" w:type="auto"/>
            <w:vAlign w:val="center"/>
          </w:tcPr>
          <w:p w:rsidR="002C7C40" w:rsidRPr="004F6B6C" w:rsidRDefault="002C7C40" w:rsidP="001C0843">
            <w:pPr>
              <w:pStyle w:val="aff"/>
              <w:jc w:val="center"/>
              <w:rPr>
                <w:szCs w:val="24"/>
                <w:vertAlign w:val="superscript"/>
                <w:lang w:eastAsia="ja-JP"/>
              </w:rPr>
            </w:pPr>
            <w:r w:rsidRPr="004F6B6C">
              <w:rPr>
                <w:sz w:val="22"/>
                <w:szCs w:val="22"/>
              </w:rPr>
              <w:t>Потребление аварийного топлива</w:t>
            </w:r>
            <w:r w:rsidRPr="004F6B6C">
              <w:rPr>
                <w:sz w:val="22"/>
                <w:szCs w:val="22"/>
                <w:lang w:eastAsia="ja-JP"/>
              </w:rPr>
              <w:t xml:space="preserve"> </w:t>
            </w:r>
            <w:r w:rsidRPr="004F6B6C">
              <w:rPr>
                <w:sz w:val="22"/>
                <w:szCs w:val="22"/>
              </w:rPr>
              <w:t>на отпуск тепловой энергии в сутки, тонн</w:t>
            </w:r>
            <w:r w:rsidRPr="004F6B6C">
              <w:rPr>
                <w:sz w:val="22"/>
                <w:szCs w:val="22"/>
                <w:lang w:eastAsia="ja-JP"/>
              </w:rPr>
              <w:t>/сут.</w:t>
            </w:r>
          </w:p>
        </w:tc>
        <w:tc>
          <w:tcPr>
            <w:tcW w:w="0" w:type="auto"/>
            <w:vAlign w:val="center"/>
          </w:tcPr>
          <w:p w:rsidR="002C7C40" w:rsidRPr="004F6B6C" w:rsidRDefault="002C7C40" w:rsidP="001C0843">
            <w:pPr>
              <w:pStyle w:val="aff"/>
              <w:jc w:val="center"/>
              <w:rPr>
                <w:szCs w:val="24"/>
                <w:lang w:eastAsia="ja-JP"/>
              </w:rPr>
            </w:pPr>
            <w:r w:rsidRPr="004F6B6C">
              <w:rPr>
                <w:sz w:val="22"/>
                <w:szCs w:val="22"/>
              </w:rPr>
              <w:t>Отпуск тепла в аварийном режиме, Гкал</w:t>
            </w:r>
            <w:r w:rsidRPr="004F6B6C">
              <w:rPr>
                <w:sz w:val="22"/>
                <w:szCs w:val="22"/>
                <w:lang w:eastAsia="ja-JP"/>
              </w:rPr>
              <w:t>/ч</w:t>
            </w:r>
          </w:p>
        </w:tc>
        <w:tc>
          <w:tcPr>
            <w:tcW w:w="0" w:type="auto"/>
            <w:vAlign w:val="center"/>
          </w:tcPr>
          <w:p w:rsidR="002C7C40" w:rsidRPr="004F6B6C" w:rsidRDefault="002C7C40" w:rsidP="00333403">
            <w:pPr>
              <w:pStyle w:val="aff"/>
              <w:jc w:val="center"/>
              <w:rPr>
                <w:szCs w:val="24"/>
                <w:lang w:eastAsia="ja-JP"/>
              </w:rPr>
            </w:pPr>
            <w:r w:rsidRPr="004F6B6C">
              <w:rPr>
                <w:sz w:val="22"/>
                <w:szCs w:val="22"/>
              </w:rPr>
              <w:t>Потребление топлива на отпуск тепловой энергии в аварийном режиме работы за трехдневный период</w:t>
            </w:r>
          </w:p>
        </w:tc>
      </w:tr>
      <w:tr w:rsidR="002C7C40" w:rsidRPr="00274805" w:rsidTr="001C0843">
        <w:trPr>
          <w:trHeight w:val="210"/>
          <w:jc w:val="center"/>
        </w:trPr>
        <w:tc>
          <w:tcPr>
            <w:tcW w:w="0" w:type="auto"/>
            <w:vMerge w:val="restart"/>
            <w:vAlign w:val="center"/>
          </w:tcPr>
          <w:p w:rsidR="002C7C40" w:rsidRPr="00274805" w:rsidRDefault="002C7C40" w:rsidP="00333403">
            <w:pPr>
              <w:autoSpaceDE w:val="0"/>
              <w:autoSpaceDN w:val="0"/>
              <w:adjustRightInd w:val="0"/>
              <w:jc w:val="center"/>
              <w:rPr>
                <w:lang w:eastAsia="ja-JP"/>
              </w:rPr>
            </w:pPr>
            <w:r w:rsidRPr="00274805">
              <w:rPr>
                <w:sz w:val="22"/>
                <w:szCs w:val="22"/>
                <w:lang w:eastAsia="ja-JP"/>
              </w:rPr>
              <w:t>До 2016г.</w:t>
            </w:r>
          </w:p>
        </w:tc>
        <w:tc>
          <w:tcPr>
            <w:tcW w:w="0" w:type="auto"/>
            <w:vAlign w:val="center"/>
          </w:tcPr>
          <w:p w:rsidR="002C7C40" w:rsidRPr="00274805" w:rsidRDefault="002C7C40" w:rsidP="00333403">
            <w:pPr>
              <w:jc w:val="center"/>
              <w:rPr>
                <w:color w:val="000000"/>
              </w:rPr>
            </w:pPr>
            <w:r w:rsidRPr="00274805">
              <w:rPr>
                <w:color w:val="000000"/>
                <w:sz w:val="22"/>
                <w:szCs w:val="22"/>
              </w:rPr>
              <w:t xml:space="preserve">Котельная </w:t>
            </w:r>
          </w:p>
          <w:p w:rsidR="002C7C40" w:rsidRPr="00274805" w:rsidRDefault="002C7C40" w:rsidP="00333403">
            <w:pPr>
              <w:jc w:val="center"/>
              <w:rPr>
                <w:color w:val="000000"/>
              </w:rPr>
            </w:pPr>
            <w:r w:rsidRPr="00274805">
              <w:rPr>
                <w:color w:val="000000"/>
                <w:sz w:val="22"/>
                <w:szCs w:val="22"/>
              </w:rPr>
              <w:t>с. Каменное</w:t>
            </w:r>
          </w:p>
        </w:tc>
        <w:tc>
          <w:tcPr>
            <w:tcW w:w="0" w:type="auto"/>
            <w:vAlign w:val="center"/>
          </w:tcPr>
          <w:p w:rsidR="002C7C40" w:rsidRPr="00274805" w:rsidRDefault="002C7C40" w:rsidP="00333403">
            <w:pPr>
              <w:jc w:val="center"/>
              <w:rPr>
                <w:color w:val="000000"/>
              </w:rPr>
            </w:pPr>
            <w:r w:rsidRPr="00274805">
              <w:rPr>
                <w:color w:val="000000"/>
                <w:sz w:val="22"/>
                <w:szCs w:val="22"/>
              </w:rPr>
              <w:t>2655</w:t>
            </w:r>
          </w:p>
        </w:tc>
        <w:tc>
          <w:tcPr>
            <w:tcW w:w="0" w:type="auto"/>
            <w:vAlign w:val="center"/>
          </w:tcPr>
          <w:p w:rsidR="002C7C40" w:rsidRPr="00274805" w:rsidRDefault="002C7C40" w:rsidP="00333403">
            <w:pPr>
              <w:jc w:val="center"/>
              <w:rPr>
                <w:color w:val="000000"/>
                <w:lang w:val="en-US"/>
              </w:rPr>
            </w:pPr>
            <w:r w:rsidRPr="00274805">
              <w:rPr>
                <w:sz w:val="22"/>
                <w:szCs w:val="22"/>
              </w:rPr>
              <w:t>нефть, тонн</w:t>
            </w:r>
          </w:p>
        </w:tc>
        <w:tc>
          <w:tcPr>
            <w:tcW w:w="0" w:type="auto"/>
            <w:vAlign w:val="center"/>
          </w:tcPr>
          <w:p w:rsidR="002C7C40" w:rsidRPr="00274805" w:rsidRDefault="002C7C40" w:rsidP="00333403">
            <w:pPr>
              <w:jc w:val="center"/>
              <w:rPr>
                <w:color w:val="000000"/>
              </w:rPr>
            </w:pPr>
            <w:r w:rsidRPr="00274805">
              <w:rPr>
                <w:color w:val="000000"/>
                <w:sz w:val="22"/>
                <w:szCs w:val="22"/>
              </w:rPr>
              <w:t>400</w:t>
            </w:r>
          </w:p>
        </w:tc>
        <w:tc>
          <w:tcPr>
            <w:tcW w:w="0" w:type="auto"/>
            <w:vAlign w:val="center"/>
          </w:tcPr>
          <w:p w:rsidR="002C7C40" w:rsidRPr="00274805" w:rsidRDefault="002C7C40" w:rsidP="00333403">
            <w:pPr>
              <w:jc w:val="center"/>
              <w:rPr>
                <w:color w:val="000000"/>
              </w:rPr>
            </w:pPr>
            <w:r w:rsidRPr="00274805">
              <w:rPr>
                <w:color w:val="000000"/>
                <w:sz w:val="22"/>
                <w:szCs w:val="22"/>
              </w:rPr>
              <w:t>-</w:t>
            </w:r>
          </w:p>
        </w:tc>
        <w:tc>
          <w:tcPr>
            <w:tcW w:w="0" w:type="auto"/>
            <w:vAlign w:val="center"/>
          </w:tcPr>
          <w:p w:rsidR="002C7C40" w:rsidRPr="00274805" w:rsidRDefault="002C7C40" w:rsidP="00333403">
            <w:pPr>
              <w:jc w:val="center"/>
              <w:rPr>
                <w:color w:val="000000"/>
              </w:rPr>
            </w:pPr>
            <w:r w:rsidRPr="00274805">
              <w:rPr>
                <w:color w:val="000000"/>
                <w:sz w:val="22"/>
                <w:szCs w:val="22"/>
              </w:rPr>
              <w:t>0,817</w:t>
            </w:r>
          </w:p>
        </w:tc>
        <w:tc>
          <w:tcPr>
            <w:tcW w:w="0" w:type="auto"/>
            <w:vAlign w:val="center"/>
          </w:tcPr>
          <w:p w:rsidR="002C7C40" w:rsidRPr="00274805" w:rsidRDefault="002C7C40" w:rsidP="00333403">
            <w:pPr>
              <w:jc w:val="center"/>
              <w:rPr>
                <w:color w:val="000000"/>
              </w:rPr>
            </w:pPr>
            <w:r w:rsidRPr="00274805">
              <w:rPr>
                <w:color w:val="000000"/>
                <w:sz w:val="22"/>
                <w:szCs w:val="22"/>
              </w:rPr>
              <w:t>8,86</w:t>
            </w:r>
          </w:p>
        </w:tc>
      </w:tr>
      <w:tr w:rsidR="002C7C40" w:rsidRPr="00274805" w:rsidTr="001C0843">
        <w:trPr>
          <w:trHeight w:val="210"/>
          <w:jc w:val="center"/>
        </w:trPr>
        <w:tc>
          <w:tcPr>
            <w:tcW w:w="0" w:type="auto"/>
            <w:vMerge/>
            <w:vAlign w:val="center"/>
          </w:tcPr>
          <w:p w:rsidR="002C7C40" w:rsidRPr="00274805" w:rsidRDefault="002C7C40" w:rsidP="00333403">
            <w:pPr>
              <w:autoSpaceDE w:val="0"/>
              <w:autoSpaceDN w:val="0"/>
              <w:adjustRightInd w:val="0"/>
              <w:jc w:val="center"/>
              <w:rPr>
                <w:lang w:eastAsia="ja-JP"/>
              </w:rPr>
            </w:pPr>
          </w:p>
        </w:tc>
        <w:tc>
          <w:tcPr>
            <w:tcW w:w="0" w:type="auto"/>
            <w:vAlign w:val="center"/>
          </w:tcPr>
          <w:p w:rsidR="002C7C40" w:rsidRPr="00274805" w:rsidRDefault="002C7C40" w:rsidP="00333403">
            <w:pPr>
              <w:jc w:val="center"/>
              <w:rPr>
                <w:color w:val="000000"/>
              </w:rPr>
            </w:pPr>
            <w:r w:rsidRPr="00274805">
              <w:rPr>
                <w:color w:val="000000"/>
                <w:sz w:val="22"/>
                <w:szCs w:val="22"/>
              </w:rPr>
              <w:t xml:space="preserve">Котельная </w:t>
            </w:r>
          </w:p>
          <w:p w:rsidR="002C7C40" w:rsidRPr="00274805" w:rsidRDefault="002C7C40" w:rsidP="00333403">
            <w:pPr>
              <w:jc w:val="center"/>
              <w:rPr>
                <w:color w:val="000000"/>
              </w:rPr>
            </w:pPr>
            <w:r w:rsidRPr="00274805">
              <w:rPr>
                <w:color w:val="000000"/>
                <w:sz w:val="22"/>
                <w:szCs w:val="22"/>
              </w:rPr>
              <w:t>с. Пальяново</w:t>
            </w:r>
          </w:p>
        </w:tc>
        <w:tc>
          <w:tcPr>
            <w:tcW w:w="0" w:type="auto"/>
            <w:vAlign w:val="center"/>
          </w:tcPr>
          <w:p w:rsidR="002C7C40" w:rsidRPr="00274805" w:rsidRDefault="002C7C40" w:rsidP="00333403">
            <w:pPr>
              <w:jc w:val="center"/>
              <w:rPr>
                <w:color w:val="000000"/>
              </w:rPr>
            </w:pPr>
            <w:r w:rsidRPr="00274805">
              <w:rPr>
                <w:color w:val="000000"/>
                <w:sz w:val="22"/>
                <w:szCs w:val="22"/>
              </w:rPr>
              <w:t>1862</w:t>
            </w:r>
          </w:p>
        </w:tc>
        <w:tc>
          <w:tcPr>
            <w:tcW w:w="0" w:type="auto"/>
            <w:vAlign w:val="center"/>
          </w:tcPr>
          <w:p w:rsidR="002C7C40" w:rsidRPr="00274805" w:rsidRDefault="002C7C40" w:rsidP="00333403">
            <w:pPr>
              <w:jc w:val="center"/>
              <w:rPr>
                <w:color w:val="000000"/>
              </w:rPr>
            </w:pPr>
            <w:r w:rsidRPr="00274805">
              <w:rPr>
                <w:sz w:val="22"/>
                <w:szCs w:val="22"/>
              </w:rPr>
              <w:t>нефть, тонн</w:t>
            </w:r>
          </w:p>
        </w:tc>
        <w:tc>
          <w:tcPr>
            <w:tcW w:w="0" w:type="auto"/>
            <w:vAlign w:val="center"/>
          </w:tcPr>
          <w:p w:rsidR="002C7C40" w:rsidRPr="00274805" w:rsidRDefault="002C7C40" w:rsidP="00333403">
            <w:pPr>
              <w:jc w:val="center"/>
              <w:rPr>
                <w:color w:val="000000"/>
              </w:rPr>
            </w:pPr>
            <w:r w:rsidRPr="00274805">
              <w:rPr>
                <w:color w:val="000000"/>
                <w:sz w:val="22"/>
                <w:szCs w:val="22"/>
              </w:rPr>
              <w:t>360</w:t>
            </w:r>
          </w:p>
        </w:tc>
        <w:tc>
          <w:tcPr>
            <w:tcW w:w="0" w:type="auto"/>
            <w:vAlign w:val="center"/>
          </w:tcPr>
          <w:p w:rsidR="002C7C40" w:rsidRPr="00274805" w:rsidRDefault="002C7C40" w:rsidP="00333403">
            <w:pPr>
              <w:jc w:val="center"/>
              <w:rPr>
                <w:color w:val="000000"/>
              </w:rPr>
            </w:pPr>
            <w:r w:rsidRPr="00274805">
              <w:rPr>
                <w:color w:val="000000"/>
                <w:sz w:val="22"/>
                <w:szCs w:val="22"/>
              </w:rPr>
              <w:t>-</w:t>
            </w:r>
          </w:p>
        </w:tc>
        <w:tc>
          <w:tcPr>
            <w:tcW w:w="0" w:type="auto"/>
            <w:vAlign w:val="center"/>
          </w:tcPr>
          <w:p w:rsidR="002C7C40" w:rsidRPr="00274805" w:rsidRDefault="002C7C40" w:rsidP="00333403">
            <w:pPr>
              <w:jc w:val="center"/>
              <w:rPr>
                <w:color w:val="000000"/>
              </w:rPr>
            </w:pPr>
            <w:r w:rsidRPr="00274805">
              <w:rPr>
                <w:color w:val="000000"/>
                <w:sz w:val="22"/>
                <w:szCs w:val="22"/>
              </w:rPr>
              <w:t>0,556</w:t>
            </w:r>
          </w:p>
        </w:tc>
        <w:tc>
          <w:tcPr>
            <w:tcW w:w="0" w:type="auto"/>
            <w:vAlign w:val="center"/>
          </w:tcPr>
          <w:p w:rsidR="002C7C40" w:rsidRPr="00274805" w:rsidRDefault="002C7C40" w:rsidP="00333403">
            <w:pPr>
              <w:jc w:val="center"/>
              <w:rPr>
                <w:color w:val="000000"/>
                <w:lang w:val="en-US"/>
              </w:rPr>
            </w:pPr>
            <w:r w:rsidRPr="00274805">
              <w:rPr>
                <w:color w:val="000000"/>
                <w:sz w:val="22"/>
                <w:szCs w:val="22"/>
              </w:rPr>
              <w:t>7,74</w:t>
            </w:r>
          </w:p>
        </w:tc>
      </w:tr>
      <w:tr w:rsidR="002C7C40" w:rsidRPr="00274805" w:rsidTr="001C0843">
        <w:trPr>
          <w:trHeight w:val="210"/>
          <w:jc w:val="center"/>
        </w:trPr>
        <w:tc>
          <w:tcPr>
            <w:tcW w:w="0" w:type="auto"/>
            <w:vMerge w:val="restart"/>
            <w:vAlign w:val="center"/>
          </w:tcPr>
          <w:p w:rsidR="002C7C40" w:rsidRPr="00274805" w:rsidRDefault="002C7C40" w:rsidP="00333403">
            <w:pPr>
              <w:autoSpaceDE w:val="0"/>
              <w:autoSpaceDN w:val="0"/>
              <w:adjustRightInd w:val="0"/>
              <w:jc w:val="center"/>
              <w:rPr>
                <w:lang w:eastAsia="ja-JP"/>
              </w:rPr>
            </w:pPr>
            <w:r w:rsidRPr="00274805">
              <w:rPr>
                <w:sz w:val="22"/>
                <w:szCs w:val="22"/>
                <w:lang w:eastAsia="ja-JP"/>
              </w:rPr>
              <w:t>С 2016г.</w:t>
            </w:r>
          </w:p>
        </w:tc>
        <w:tc>
          <w:tcPr>
            <w:tcW w:w="0" w:type="auto"/>
            <w:vAlign w:val="center"/>
          </w:tcPr>
          <w:p w:rsidR="002C7C40" w:rsidRPr="00274805" w:rsidRDefault="002C7C40" w:rsidP="00333403">
            <w:pPr>
              <w:jc w:val="center"/>
              <w:rPr>
                <w:color w:val="000000"/>
              </w:rPr>
            </w:pPr>
            <w:r w:rsidRPr="00274805">
              <w:rPr>
                <w:color w:val="000000"/>
                <w:sz w:val="22"/>
                <w:szCs w:val="22"/>
              </w:rPr>
              <w:t xml:space="preserve">Котельная </w:t>
            </w:r>
          </w:p>
          <w:p w:rsidR="002C7C40" w:rsidRPr="00274805" w:rsidRDefault="002C7C40" w:rsidP="00333403">
            <w:pPr>
              <w:jc w:val="center"/>
              <w:rPr>
                <w:color w:val="000000"/>
              </w:rPr>
            </w:pPr>
            <w:r w:rsidRPr="00274805">
              <w:rPr>
                <w:color w:val="000000"/>
                <w:sz w:val="22"/>
                <w:szCs w:val="22"/>
              </w:rPr>
              <w:t>с. Каменное</w:t>
            </w:r>
          </w:p>
        </w:tc>
        <w:tc>
          <w:tcPr>
            <w:tcW w:w="0" w:type="auto"/>
            <w:vAlign w:val="center"/>
          </w:tcPr>
          <w:p w:rsidR="002C7C40" w:rsidRPr="00274805" w:rsidRDefault="002C7C40" w:rsidP="00333403">
            <w:pPr>
              <w:jc w:val="center"/>
              <w:rPr>
                <w:color w:val="000000"/>
              </w:rPr>
            </w:pPr>
            <w:r w:rsidRPr="00274805">
              <w:rPr>
                <w:color w:val="000000"/>
                <w:sz w:val="22"/>
                <w:szCs w:val="22"/>
              </w:rPr>
              <w:t>2655</w:t>
            </w:r>
          </w:p>
        </w:tc>
        <w:tc>
          <w:tcPr>
            <w:tcW w:w="0" w:type="auto"/>
            <w:vAlign w:val="center"/>
          </w:tcPr>
          <w:p w:rsidR="002C7C40" w:rsidRPr="00274805" w:rsidRDefault="002C7C40" w:rsidP="00333403">
            <w:pPr>
              <w:jc w:val="center"/>
              <w:rPr>
                <w:color w:val="000000"/>
              </w:rPr>
            </w:pPr>
            <w:r w:rsidRPr="00274805">
              <w:rPr>
                <w:sz w:val="22"/>
                <w:szCs w:val="22"/>
              </w:rPr>
              <w:t>природный газ, тыс. м</w:t>
            </w:r>
            <w:r w:rsidRPr="00274805">
              <w:rPr>
                <w:sz w:val="22"/>
                <w:szCs w:val="22"/>
                <w:vertAlign w:val="superscript"/>
              </w:rPr>
              <w:t>3</w:t>
            </w:r>
          </w:p>
        </w:tc>
        <w:tc>
          <w:tcPr>
            <w:tcW w:w="0" w:type="auto"/>
            <w:vAlign w:val="center"/>
          </w:tcPr>
          <w:p w:rsidR="002C7C40" w:rsidRPr="00274805" w:rsidRDefault="002C7C40" w:rsidP="00333403">
            <w:pPr>
              <w:jc w:val="center"/>
              <w:rPr>
                <w:color w:val="000000"/>
              </w:rPr>
            </w:pPr>
            <w:r w:rsidRPr="00274805">
              <w:rPr>
                <w:color w:val="000000"/>
                <w:sz w:val="22"/>
                <w:szCs w:val="22"/>
              </w:rPr>
              <w:t>357</w:t>
            </w:r>
          </w:p>
        </w:tc>
        <w:tc>
          <w:tcPr>
            <w:tcW w:w="0" w:type="auto"/>
            <w:vAlign w:val="center"/>
          </w:tcPr>
          <w:p w:rsidR="002C7C40" w:rsidRPr="00274805" w:rsidRDefault="002C7C40" w:rsidP="00333403">
            <w:pPr>
              <w:jc w:val="center"/>
              <w:rPr>
                <w:color w:val="000000"/>
              </w:rPr>
            </w:pPr>
            <w:r w:rsidRPr="00274805">
              <w:rPr>
                <w:color w:val="000000"/>
                <w:sz w:val="22"/>
                <w:szCs w:val="22"/>
              </w:rPr>
              <w:t>-</w:t>
            </w:r>
          </w:p>
        </w:tc>
        <w:tc>
          <w:tcPr>
            <w:tcW w:w="0" w:type="auto"/>
            <w:vAlign w:val="center"/>
          </w:tcPr>
          <w:p w:rsidR="002C7C40" w:rsidRPr="00274805" w:rsidRDefault="002C7C40" w:rsidP="00333403">
            <w:pPr>
              <w:jc w:val="center"/>
              <w:rPr>
                <w:color w:val="000000"/>
              </w:rPr>
            </w:pPr>
            <w:r w:rsidRPr="00274805">
              <w:rPr>
                <w:color w:val="000000"/>
                <w:sz w:val="22"/>
                <w:szCs w:val="22"/>
              </w:rPr>
              <w:t>0,817</w:t>
            </w:r>
          </w:p>
        </w:tc>
        <w:tc>
          <w:tcPr>
            <w:tcW w:w="0" w:type="auto"/>
            <w:vAlign w:val="center"/>
          </w:tcPr>
          <w:p w:rsidR="002C7C40" w:rsidRPr="00274805" w:rsidRDefault="002C7C40" w:rsidP="00333403">
            <w:pPr>
              <w:jc w:val="center"/>
              <w:rPr>
                <w:color w:val="000000"/>
              </w:rPr>
            </w:pPr>
            <w:r w:rsidRPr="00274805">
              <w:rPr>
                <w:color w:val="000000"/>
                <w:sz w:val="22"/>
                <w:szCs w:val="22"/>
              </w:rPr>
              <w:t>7,91</w:t>
            </w:r>
          </w:p>
        </w:tc>
      </w:tr>
      <w:tr w:rsidR="002C7C40" w:rsidRPr="00274805" w:rsidTr="001C0843">
        <w:trPr>
          <w:trHeight w:val="210"/>
          <w:jc w:val="center"/>
        </w:trPr>
        <w:tc>
          <w:tcPr>
            <w:tcW w:w="0" w:type="auto"/>
            <w:vMerge/>
            <w:vAlign w:val="center"/>
          </w:tcPr>
          <w:p w:rsidR="002C7C40" w:rsidRPr="00274805" w:rsidRDefault="002C7C40" w:rsidP="00333403">
            <w:pPr>
              <w:autoSpaceDE w:val="0"/>
              <w:autoSpaceDN w:val="0"/>
              <w:adjustRightInd w:val="0"/>
              <w:jc w:val="center"/>
              <w:rPr>
                <w:lang w:eastAsia="ja-JP"/>
              </w:rPr>
            </w:pPr>
          </w:p>
        </w:tc>
        <w:tc>
          <w:tcPr>
            <w:tcW w:w="0" w:type="auto"/>
            <w:vAlign w:val="center"/>
          </w:tcPr>
          <w:p w:rsidR="002C7C40" w:rsidRPr="00274805" w:rsidRDefault="002C7C40" w:rsidP="00333403">
            <w:pPr>
              <w:jc w:val="center"/>
              <w:rPr>
                <w:color w:val="000000"/>
              </w:rPr>
            </w:pPr>
            <w:r w:rsidRPr="00274805">
              <w:rPr>
                <w:color w:val="000000"/>
                <w:sz w:val="22"/>
                <w:szCs w:val="22"/>
              </w:rPr>
              <w:t xml:space="preserve">Котельная </w:t>
            </w:r>
          </w:p>
          <w:p w:rsidR="002C7C40" w:rsidRPr="00274805" w:rsidRDefault="002C7C40" w:rsidP="00333403">
            <w:pPr>
              <w:jc w:val="center"/>
              <w:rPr>
                <w:color w:val="000000"/>
              </w:rPr>
            </w:pPr>
            <w:r w:rsidRPr="00274805">
              <w:rPr>
                <w:color w:val="000000"/>
                <w:sz w:val="22"/>
                <w:szCs w:val="22"/>
              </w:rPr>
              <w:t>с. Пальяново</w:t>
            </w:r>
          </w:p>
        </w:tc>
        <w:tc>
          <w:tcPr>
            <w:tcW w:w="0" w:type="auto"/>
            <w:vAlign w:val="center"/>
          </w:tcPr>
          <w:p w:rsidR="002C7C40" w:rsidRPr="00274805" w:rsidRDefault="002C7C40" w:rsidP="00333403">
            <w:pPr>
              <w:jc w:val="center"/>
              <w:rPr>
                <w:color w:val="000000"/>
              </w:rPr>
            </w:pPr>
            <w:r w:rsidRPr="00274805">
              <w:rPr>
                <w:color w:val="000000"/>
                <w:sz w:val="22"/>
                <w:szCs w:val="22"/>
              </w:rPr>
              <w:t>1862</w:t>
            </w:r>
          </w:p>
        </w:tc>
        <w:tc>
          <w:tcPr>
            <w:tcW w:w="0" w:type="auto"/>
            <w:vAlign w:val="center"/>
          </w:tcPr>
          <w:p w:rsidR="002C7C40" w:rsidRPr="00274805" w:rsidRDefault="002C7C40" w:rsidP="00333403">
            <w:pPr>
              <w:jc w:val="center"/>
              <w:rPr>
                <w:color w:val="000000"/>
              </w:rPr>
            </w:pPr>
            <w:r w:rsidRPr="00274805">
              <w:rPr>
                <w:color w:val="000000"/>
                <w:sz w:val="22"/>
                <w:szCs w:val="22"/>
              </w:rPr>
              <w:t xml:space="preserve">Дизельное топливо, </w:t>
            </w:r>
            <w:r w:rsidRPr="00274805">
              <w:rPr>
                <w:sz w:val="22"/>
                <w:szCs w:val="22"/>
              </w:rPr>
              <w:t>тонн</w:t>
            </w:r>
          </w:p>
        </w:tc>
        <w:tc>
          <w:tcPr>
            <w:tcW w:w="0" w:type="auto"/>
            <w:vAlign w:val="center"/>
          </w:tcPr>
          <w:p w:rsidR="002C7C40" w:rsidRPr="00274805" w:rsidRDefault="002C7C40" w:rsidP="00333403">
            <w:pPr>
              <w:jc w:val="center"/>
              <w:rPr>
                <w:color w:val="000000"/>
              </w:rPr>
            </w:pPr>
            <w:r w:rsidRPr="00274805">
              <w:rPr>
                <w:color w:val="000000"/>
                <w:sz w:val="22"/>
                <w:szCs w:val="22"/>
              </w:rPr>
              <w:t>256</w:t>
            </w:r>
          </w:p>
        </w:tc>
        <w:tc>
          <w:tcPr>
            <w:tcW w:w="0" w:type="auto"/>
            <w:vAlign w:val="center"/>
          </w:tcPr>
          <w:p w:rsidR="002C7C40" w:rsidRPr="00274805" w:rsidRDefault="002C7C40" w:rsidP="00333403">
            <w:pPr>
              <w:jc w:val="center"/>
              <w:rPr>
                <w:color w:val="000000"/>
              </w:rPr>
            </w:pPr>
            <w:r w:rsidRPr="00274805">
              <w:rPr>
                <w:color w:val="000000"/>
                <w:sz w:val="22"/>
                <w:szCs w:val="22"/>
              </w:rPr>
              <w:t>-</w:t>
            </w:r>
          </w:p>
        </w:tc>
        <w:tc>
          <w:tcPr>
            <w:tcW w:w="0" w:type="auto"/>
            <w:vAlign w:val="center"/>
          </w:tcPr>
          <w:p w:rsidR="002C7C40" w:rsidRPr="00274805" w:rsidRDefault="002C7C40" w:rsidP="00333403">
            <w:pPr>
              <w:jc w:val="center"/>
              <w:rPr>
                <w:color w:val="000000"/>
              </w:rPr>
            </w:pPr>
            <w:r w:rsidRPr="00274805">
              <w:rPr>
                <w:color w:val="000000"/>
                <w:sz w:val="22"/>
                <w:szCs w:val="22"/>
              </w:rPr>
              <w:t>0,556</w:t>
            </w:r>
          </w:p>
        </w:tc>
        <w:tc>
          <w:tcPr>
            <w:tcW w:w="0" w:type="auto"/>
            <w:vAlign w:val="center"/>
          </w:tcPr>
          <w:p w:rsidR="002C7C40" w:rsidRPr="00274805" w:rsidRDefault="002C7C40" w:rsidP="00333403">
            <w:pPr>
              <w:jc w:val="center"/>
              <w:rPr>
                <w:color w:val="000000"/>
              </w:rPr>
            </w:pPr>
            <w:r w:rsidRPr="00274805">
              <w:rPr>
                <w:color w:val="000000"/>
                <w:sz w:val="22"/>
                <w:szCs w:val="22"/>
              </w:rPr>
              <w:t>5,50</w:t>
            </w:r>
          </w:p>
        </w:tc>
      </w:tr>
    </w:tbl>
    <w:p w:rsidR="002C7C40" w:rsidRDefault="002C7C40" w:rsidP="003E1066"/>
    <w:p w:rsidR="002C7C40" w:rsidRDefault="002C7C40" w:rsidP="003E1066">
      <w:r>
        <w:tab/>
      </w:r>
      <w:r>
        <w:rPr>
          <w:rFonts w:eastAsia="Times New Roman" w:cs="Tahoma"/>
        </w:rPr>
        <w:t>Резервное топливо на котельных не используется</w:t>
      </w:r>
      <w:r>
        <w:t>.</w:t>
      </w:r>
    </w:p>
    <w:p w:rsidR="002C7C40" w:rsidRPr="00C66792" w:rsidRDefault="002C7C40" w:rsidP="00C66792">
      <w:pPr>
        <w:pStyle w:val="10"/>
        <w:rPr>
          <w:rFonts w:ascii="Times New Roman" w:hAnsi="Times New Roman"/>
        </w:rPr>
      </w:pPr>
      <w:r w:rsidRPr="00282012">
        <w:t xml:space="preserve">      </w:t>
      </w:r>
      <w:bookmarkStart w:id="20" w:name="_Toc338834632"/>
      <w:bookmarkStart w:id="21" w:name="_Toc361733356"/>
      <w:bookmarkStart w:id="22" w:name="_Toc446597644"/>
      <w:r w:rsidRPr="00C66792">
        <w:rPr>
          <w:rFonts w:ascii="Times New Roman" w:hAnsi="Times New Roman"/>
          <w:iCs/>
        </w:rPr>
        <w:t xml:space="preserve">1.7. </w:t>
      </w:r>
      <w:bookmarkEnd w:id="20"/>
      <w:r w:rsidRPr="00C66792">
        <w:rPr>
          <w:rFonts w:ascii="Times New Roman" w:hAnsi="Times New Roman"/>
        </w:rPr>
        <w:t>Инвестиции в строительство, реконструкцию и техническое перевооружение</w:t>
      </w:r>
      <w:bookmarkEnd w:id="21"/>
      <w:bookmarkEnd w:id="22"/>
    </w:p>
    <w:p w:rsidR="002C7C40" w:rsidRPr="007D2ACC" w:rsidRDefault="002C7C40" w:rsidP="00E4205E">
      <w:pPr>
        <w:rPr>
          <w:rFonts w:eastAsia="Arial Unicode MS"/>
        </w:rPr>
      </w:pPr>
    </w:p>
    <w:p w:rsidR="002C7C40" w:rsidRDefault="002C7C40" w:rsidP="00F566D6">
      <w:pPr>
        <w:jc w:val="both"/>
        <w:rPr>
          <w:b/>
          <w:sz w:val="28"/>
          <w:szCs w:val="28"/>
        </w:rPr>
      </w:pPr>
      <w:r w:rsidRPr="007D2ACC">
        <w:rPr>
          <w:b/>
          <w:sz w:val="28"/>
          <w:szCs w:val="28"/>
        </w:rPr>
        <w:t>а) решения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2C7C40" w:rsidRDefault="002C7C40" w:rsidP="00F566D6">
      <w:pPr>
        <w:jc w:val="both"/>
        <w:rPr>
          <w:b/>
        </w:rPr>
      </w:pPr>
    </w:p>
    <w:p w:rsidR="002C7C40" w:rsidRPr="00CE7A28" w:rsidRDefault="002C7C40" w:rsidP="00315CC8">
      <w:pPr>
        <w:jc w:val="right"/>
      </w:pPr>
      <w:r w:rsidRPr="009D7533">
        <w:t>Таблица 1.</w:t>
      </w:r>
      <w:r>
        <w:t>9</w:t>
      </w:r>
    </w:p>
    <w:tbl>
      <w:tblPr>
        <w:tblW w:w="0" w:type="auto"/>
        <w:tblLayout w:type="fixed"/>
        <w:tblLook w:val="00A0"/>
      </w:tblPr>
      <w:tblGrid>
        <w:gridCol w:w="1668"/>
        <w:gridCol w:w="1559"/>
        <w:gridCol w:w="1275"/>
        <w:gridCol w:w="726"/>
        <w:gridCol w:w="726"/>
        <w:gridCol w:w="726"/>
        <w:gridCol w:w="726"/>
        <w:gridCol w:w="726"/>
        <w:gridCol w:w="804"/>
        <w:gridCol w:w="804"/>
      </w:tblGrid>
      <w:tr w:rsidR="002C7C40" w:rsidRPr="00274805" w:rsidTr="00F5541D">
        <w:trPr>
          <w:trHeight w:val="798"/>
        </w:trPr>
        <w:tc>
          <w:tcPr>
            <w:tcW w:w="1668" w:type="dxa"/>
            <w:vMerge w:val="restart"/>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B37E2">
            <w:pPr>
              <w:jc w:val="center"/>
              <w:rPr>
                <w:sz w:val="20"/>
                <w:szCs w:val="20"/>
              </w:rPr>
            </w:pPr>
            <w:r w:rsidRPr="00274805">
              <w:rPr>
                <w:sz w:val="20"/>
                <w:szCs w:val="20"/>
              </w:rPr>
              <w:t>Наименование мероприятия</w:t>
            </w:r>
          </w:p>
        </w:tc>
        <w:tc>
          <w:tcPr>
            <w:tcW w:w="1559" w:type="dxa"/>
            <w:vMerge w:val="restart"/>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B37E2">
            <w:pPr>
              <w:jc w:val="center"/>
              <w:rPr>
                <w:sz w:val="20"/>
                <w:szCs w:val="20"/>
              </w:rPr>
            </w:pPr>
            <w:r w:rsidRPr="00274805">
              <w:rPr>
                <w:sz w:val="20"/>
                <w:szCs w:val="20"/>
              </w:rPr>
              <w:t>Цели реализации мероприятий</w:t>
            </w:r>
          </w:p>
        </w:tc>
        <w:tc>
          <w:tcPr>
            <w:tcW w:w="1275" w:type="dxa"/>
            <w:vMerge w:val="restart"/>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B37E2">
            <w:pPr>
              <w:jc w:val="center"/>
              <w:rPr>
                <w:sz w:val="20"/>
                <w:szCs w:val="20"/>
              </w:rPr>
            </w:pPr>
            <w:r w:rsidRPr="00274805">
              <w:rPr>
                <w:sz w:val="20"/>
                <w:szCs w:val="20"/>
              </w:rPr>
              <w:t>Ориентировочный объем инвестиций всего, тыс. руб.</w:t>
            </w:r>
          </w:p>
        </w:tc>
        <w:tc>
          <w:tcPr>
            <w:tcW w:w="5238" w:type="dxa"/>
            <w:gridSpan w:val="7"/>
            <w:tcBorders>
              <w:top w:val="single" w:sz="4" w:space="0" w:color="auto"/>
              <w:left w:val="nil"/>
              <w:bottom w:val="single" w:sz="4" w:space="0" w:color="auto"/>
              <w:right w:val="single" w:sz="4" w:space="0" w:color="000000"/>
            </w:tcBorders>
            <w:vAlign w:val="center"/>
          </w:tcPr>
          <w:p w:rsidR="002C7C40" w:rsidRPr="00274805" w:rsidRDefault="002C7C40" w:rsidP="00FB37E2">
            <w:pPr>
              <w:jc w:val="center"/>
              <w:rPr>
                <w:sz w:val="20"/>
                <w:szCs w:val="20"/>
              </w:rPr>
            </w:pPr>
            <w:r w:rsidRPr="00274805">
              <w:rPr>
                <w:sz w:val="20"/>
                <w:szCs w:val="20"/>
              </w:rPr>
              <w:t>Ориентировочный период инвестиций</w:t>
            </w:r>
          </w:p>
        </w:tc>
      </w:tr>
      <w:tr w:rsidR="002C7C40" w:rsidRPr="00274805" w:rsidTr="00F5541D">
        <w:trPr>
          <w:trHeight w:val="77"/>
        </w:trPr>
        <w:tc>
          <w:tcPr>
            <w:tcW w:w="1668" w:type="dxa"/>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FB37E2">
            <w:pPr>
              <w:jc w:val="center"/>
              <w:rPr>
                <w:sz w:val="20"/>
                <w:szCs w:val="20"/>
              </w:rPr>
            </w:pPr>
          </w:p>
        </w:tc>
        <w:tc>
          <w:tcPr>
            <w:tcW w:w="1559" w:type="dxa"/>
            <w:vMerge/>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B37E2">
            <w:pPr>
              <w:jc w:val="center"/>
              <w:rPr>
                <w:sz w:val="20"/>
                <w:szCs w:val="20"/>
              </w:rPr>
            </w:pPr>
          </w:p>
        </w:tc>
        <w:tc>
          <w:tcPr>
            <w:tcW w:w="1275" w:type="dxa"/>
            <w:vMerge/>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B37E2">
            <w:pPr>
              <w:jc w:val="center"/>
              <w:rPr>
                <w:sz w:val="20"/>
                <w:szCs w:val="20"/>
              </w:rPr>
            </w:pPr>
          </w:p>
        </w:tc>
        <w:tc>
          <w:tcPr>
            <w:tcW w:w="726" w:type="dxa"/>
            <w:tcBorders>
              <w:top w:val="nil"/>
              <w:left w:val="nil"/>
              <w:bottom w:val="single" w:sz="4" w:space="0" w:color="auto"/>
              <w:right w:val="single" w:sz="4" w:space="0" w:color="auto"/>
            </w:tcBorders>
            <w:vAlign w:val="center"/>
          </w:tcPr>
          <w:p w:rsidR="002C7C40" w:rsidRPr="00274805" w:rsidRDefault="002C7C40" w:rsidP="00F5541D">
            <w:pPr>
              <w:jc w:val="center"/>
              <w:rPr>
                <w:sz w:val="20"/>
                <w:szCs w:val="20"/>
              </w:rPr>
            </w:pPr>
            <w:r w:rsidRPr="00274805">
              <w:rPr>
                <w:sz w:val="20"/>
                <w:szCs w:val="20"/>
              </w:rPr>
              <w:t>2016г.</w:t>
            </w:r>
          </w:p>
        </w:tc>
        <w:tc>
          <w:tcPr>
            <w:tcW w:w="726" w:type="dxa"/>
            <w:tcBorders>
              <w:top w:val="nil"/>
              <w:left w:val="nil"/>
              <w:bottom w:val="single" w:sz="4" w:space="0" w:color="auto"/>
              <w:right w:val="single" w:sz="4" w:space="0" w:color="auto"/>
            </w:tcBorders>
            <w:vAlign w:val="center"/>
          </w:tcPr>
          <w:p w:rsidR="002C7C40" w:rsidRPr="00274805" w:rsidRDefault="002C7C40" w:rsidP="007C6628">
            <w:pPr>
              <w:jc w:val="center"/>
              <w:rPr>
                <w:sz w:val="20"/>
                <w:szCs w:val="20"/>
              </w:rPr>
            </w:pPr>
            <w:r w:rsidRPr="00274805">
              <w:rPr>
                <w:sz w:val="20"/>
                <w:szCs w:val="20"/>
              </w:rPr>
              <w:t>2017г.</w:t>
            </w:r>
          </w:p>
        </w:tc>
        <w:tc>
          <w:tcPr>
            <w:tcW w:w="726" w:type="dxa"/>
            <w:tcBorders>
              <w:top w:val="nil"/>
              <w:left w:val="nil"/>
              <w:bottom w:val="single" w:sz="4" w:space="0" w:color="auto"/>
              <w:right w:val="single" w:sz="4" w:space="0" w:color="auto"/>
            </w:tcBorders>
            <w:vAlign w:val="center"/>
          </w:tcPr>
          <w:p w:rsidR="002C7C40" w:rsidRPr="00274805" w:rsidRDefault="002C7C40" w:rsidP="007C6628">
            <w:pPr>
              <w:jc w:val="center"/>
              <w:rPr>
                <w:sz w:val="20"/>
                <w:szCs w:val="20"/>
              </w:rPr>
            </w:pPr>
            <w:r w:rsidRPr="00274805">
              <w:rPr>
                <w:sz w:val="20"/>
                <w:szCs w:val="20"/>
              </w:rPr>
              <w:t>2018г.</w:t>
            </w:r>
          </w:p>
        </w:tc>
        <w:tc>
          <w:tcPr>
            <w:tcW w:w="726" w:type="dxa"/>
            <w:tcBorders>
              <w:top w:val="nil"/>
              <w:left w:val="nil"/>
              <w:bottom w:val="single" w:sz="4" w:space="0" w:color="auto"/>
              <w:right w:val="single" w:sz="4" w:space="0" w:color="auto"/>
            </w:tcBorders>
            <w:vAlign w:val="center"/>
          </w:tcPr>
          <w:p w:rsidR="002C7C40" w:rsidRPr="00274805" w:rsidRDefault="002C7C40" w:rsidP="007C6628">
            <w:pPr>
              <w:jc w:val="center"/>
              <w:rPr>
                <w:sz w:val="20"/>
                <w:szCs w:val="20"/>
              </w:rPr>
            </w:pPr>
            <w:r w:rsidRPr="00274805">
              <w:rPr>
                <w:sz w:val="20"/>
                <w:szCs w:val="20"/>
              </w:rPr>
              <w:t>2019г.</w:t>
            </w:r>
          </w:p>
        </w:tc>
        <w:tc>
          <w:tcPr>
            <w:tcW w:w="726" w:type="dxa"/>
            <w:tcBorders>
              <w:top w:val="nil"/>
              <w:left w:val="nil"/>
              <w:bottom w:val="single" w:sz="4" w:space="0" w:color="auto"/>
              <w:right w:val="single" w:sz="4" w:space="0" w:color="auto"/>
            </w:tcBorders>
            <w:vAlign w:val="center"/>
          </w:tcPr>
          <w:p w:rsidR="002C7C40" w:rsidRPr="00274805" w:rsidRDefault="002C7C40" w:rsidP="007C6628">
            <w:pPr>
              <w:jc w:val="center"/>
              <w:rPr>
                <w:sz w:val="20"/>
                <w:szCs w:val="20"/>
              </w:rPr>
            </w:pPr>
            <w:r w:rsidRPr="00274805">
              <w:rPr>
                <w:sz w:val="20"/>
                <w:szCs w:val="20"/>
              </w:rPr>
              <w:t>2020г.</w:t>
            </w:r>
          </w:p>
        </w:tc>
        <w:tc>
          <w:tcPr>
            <w:tcW w:w="804" w:type="dxa"/>
            <w:tcBorders>
              <w:top w:val="nil"/>
              <w:left w:val="nil"/>
              <w:bottom w:val="single" w:sz="4" w:space="0" w:color="auto"/>
              <w:right w:val="single" w:sz="4" w:space="0" w:color="auto"/>
            </w:tcBorders>
            <w:vAlign w:val="center"/>
          </w:tcPr>
          <w:p w:rsidR="002C7C40" w:rsidRPr="00274805" w:rsidRDefault="002C7C40" w:rsidP="00E82BEE">
            <w:pPr>
              <w:jc w:val="center"/>
              <w:rPr>
                <w:sz w:val="20"/>
                <w:szCs w:val="20"/>
              </w:rPr>
            </w:pPr>
            <w:r w:rsidRPr="00274805">
              <w:rPr>
                <w:sz w:val="20"/>
                <w:szCs w:val="20"/>
              </w:rPr>
              <w:t>2021-2025гг.</w:t>
            </w:r>
          </w:p>
        </w:tc>
        <w:tc>
          <w:tcPr>
            <w:tcW w:w="804" w:type="dxa"/>
            <w:tcBorders>
              <w:top w:val="nil"/>
              <w:left w:val="nil"/>
              <w:bottom w:val="single" w:sz="4" w:space="0" w:color="auto"/>
              <w:right w:val="single" w:sz="4" w:space="0" w:color="auto"/>
            </w:tcBorders>
            <w:vAlign w:val="center"/>
          </w:tcPr>
          <w:p w:rsidR="002C7C40" w:rsidRPr="00274805" w:rsidRDefault="002C7C40" w:rsidP="00E82BEE">
            <w:pPr>
              <w:jc w:val="center"/>
              <w:rPr>
                <w:sz w:val="20"/>
                <w:szCs w:val="20"/>
              </w:rPr>
            </w:pPr>
            <w:r w:rsidRPr="00274805">
              <w:rPr>
                <w:sz w:val="20"/>
                <w:szCs w:val="20"/>
              </w:rPr>
              <w:t>20</w:t>
            </w:r>
            <w:r w:rsidRPr="00274805">
              <w:rPr>
                <w:sz w:val="20"/>
                <w:szCs w:val="20"/>
                <w:lang w:val="en-US"/>
              </w:rPr>
              <w:t>2</w:t>
            </w:r>
            <w:r w:rsidRPr="00274805">
              <w:rPr>
                <w:sz w:val="20"/>
                <w:szCs w:val="20"/>
              </w:rPr>
              <w:t>6-2030гг.</w:t>
            </w:r>
          </w:p>
        </w:tc>
      </w:tr>
      <w:tr w:rsidR="002C7C40" w:rsidRPr="00274805" w:rsidTr="001F4014">
        <w:trPr>
          <w:trHeight w:val="262"/>
        </w:trPr>
        <w:tc>
          <w:tcPr>
            <w:tcW w:w="1668"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r w:rsidRPr="00274805">
              <w:rPr>
                <w:sz w:val="20"/>
                <w:szCs w:val="20"/>
              </w:rPr>
              <w:t xml:space="preserve">Пусконаладочные работы на котельной </w:t>
            </w:r>
          </w:p>
          <w:p w:rsidR="002C7C40" w:rsidRPr="00274805" w:rsidRDefault="002C7C40" w:rsidP="00E82BEE">
            <w:pPr>
              <w:jc w:val="center"/>
              <w:rPr>
                <w:sz w:val="20"/>
                <w:szCs w:val="20"/>
              </w:rPr>
            </w:pPr>
            <w:r w:rsidRPr="00274805">
              <w:rPr>
                <w:sz w:val="20"/>
                <w:szCs w:val="20"/>
              </w:rPr>
              <w:t>с. Каменное</w:t>
            </w:r>
          </w:p>
        </w:tc>
        <w:tc>
          <w:tcPr>
            <w:tcW w:w="1559" w:type="dxa"/>
            <w:tcBorders>
              <w:top w:val="nil"/>
              <w:left w:val="nil"/>
              <w:bottom w:val="single" w:sz="4" w:space="0" w:color="auto"/>
              <w:right w:val="single" w:sz="4" w:space="0" w:color="auto"/>
            </w:tcBorders>
            <w:vAlign w:val="center"/>
          </w:tcPr>
          <w:p w:rsidR="002C7C40" w:rsidRPr="00274805" w:rsidRDefault="002C7C40" w:rsidP="00E82BEE">
            <w:pPr>
              <w:jc w:val="center"/>
              <w:rPr>
                <w:sz w:val="20"/>
                <w:szCs w:val="20"/>
              </w:rPr>
            </w:pPr>
            <w:r w:rsidRPr="00274805">
              <w:rPr>
                <w:sz w:val="20"/>
                <w:szCs w:val="20"/>
              </w:rPr>
              <w:t>Перевод котельной на природный газ</w:t>
            </w:r>
          </w:p>
        </w:tc>
        <w:tc>
          <w:tcPr>
            <w:tcW w:w="1275" w:type="dxa"/>
            <w:tcBorders>
              <w:top w:val="nil"/>
              <w:left w:val="nil"/>
              <w:bottom w:val="single" w:sz="4" w:space="0" w:color="auto"/>
              <w:right w:val="single" w:sz="4" w:space="0" w:color="auto"/>
            </w:tcBorders>
            <w:vAlign w:val="center"/>
          </w:tcPr>
          <w:p w:rsidR="002C7C40" w:rsidRPr="00274805" w:rsidRDefault="002C7C40" w:rsidP="000F1485">
            <w:pPr>
              <w:jc w:val="center"/>
              <w:rPr>
                <w:bCs/>
                <w:sz w:val="20"/>
                <w:szCs w:val="20"/>
              </w:rPr>
            </w:pPr>
            <w:r w:rsidRPr="00274805">
              <w:rPr>
                <w:bCs/>
                <w:sz w:val="20"/>
                <w:szCs w:val="20"/>
              </w:rPr>
              <w:t>35</w:t>
            </w:r>
          </w:p>
        </w:tc>
        <w:tc>
          <w:tcPr>
            <w:tcW w:w="726" w:type="dxa"/>
            <w:tcBorders>
              <w:top w:val="nil"/>
              <w:left w:val="nil"/>
              <w:bottom w:val="single" w:sz="4" w:space="0" w:color="auto"/>
              <w:right w:val="single" w:sz="4" w:space="0" w:color="auto"/>
            </w:tcBorders>
            <w:vAlign w:val="center"/>
          </w:tcPr>
          <w:p w:rsidR="002C7C40" w:rsidRPr="00274805" w:rsidRDefault="002C7C40" w:rsidP="001840E8">
            <w:pPr>
              <w:jc w:val="center"/>
              <w:rPr>
                <w:sz w:val="20"/>
                <w:szCs w:val="20"/>
              </w:rPr>
            </w:pPr>
            <w:r w:rsidRPr="00274805">
              <w:rPr>
                <w:sz w:val="20"/>
                <w:szCs w:val="20"/>
              </w:rPr>
              <w:t>+</w:t>
            </w:r>
          </w:p>
        </w:tc>
        <w:tc>
          <w:tcPr>
            <w:tcW w:w="726" w:type="dxa"/>
            <w:tcBorders>
              <w:top w:val="nil"/>
              <w:left w:val="nil"/>
              <w:bottom w:val="single" w:sz="4" w:space="0" w:color="auto"/>
              <w:right w:val="single" w:sz="4" w:space="0" w:color="auto"/>
            </w:tcBorders>
            <w:vAlign w:val="center"/>
          </w:tcPr>
          <w:p w:rsidR="002C7C40" w:rsidRPr="00274805" w:rsidRDefault="002C7C40" w:rsidP="001840E8">
            <w:pPr>
              <w:jc w:val="center"/>
              <w:rPr>
                <w:sz w:val="20"/>
                <w:szCs w:val="20"/>
              </w:rPr>
            </w:pPr>
          </w:p>
        </w:tc>
        <w:tc>
          <w:tcPr>
            <w:tcW w:w="726" w:type="dxa"/>
            <w:tcBorders>
              <w:top w:val="nil"/>
              <w:left w:val="nil"/>
              <w:bottom w:val="single" w:sz="4" w:space="0" w:color="auto"/>
              <w:right w:val="single" w:sz="4" w:space="0" w:color="auto"/>
            </w:tcBorders>
            <w:vAlign w:val="center"/>
          </w:tcPr>
          <w:p w:rsidR="002C7C40" w:rsidRPr="00274805" w:rsidRDefault="002C7C40" w:rsidP="001840E8">
            <w:pPr>
              <w:jc w:val="center"/>
              <w:rPr>
                <w:sz w:val="20"/>
                <w:szCs w:val="20"/>
              </w:rPr>
            </w:pPr>
          </w:p>
        </w:tc>
        <w:tc>
          <w:tcPr>
            <w:tcW w:w="726" w:type="dxa"/>
            <w:tcBorders>
              <w:top w:val="nil"/>
              <w:left w:val="nil"/>
              <w:bottom w:val="single" w:sz="4" w:space="0" w:color="auto"/>
              <w:right w:val="single" w:sz="4" w:space="0" w:color="auto"/>
            </w:tcBorders>
            <w:vAlign w:val="center"/>
          </w:tcPr>
          <w:p w:rsidR="002C7C40" w:rsidRPr="00274805" w:rsidRDefault="002C7C40" w:rsidP="001840E8">
            <w:pPr>
              <w:jc w:val="center"/>
              <w:rPr>
                <w:sz w:val="20"/>
                <w:szCs w:val="20"/>
              </w:rPr>
            </w:pPr>
          </w:p>
        </w:tc>
        <w:tc>
          <w:tcPr>
            <w:tcW w:w="726" w:type="dxa"/>
            <w:tcBorders>
              <w:top w:val="nil"/>
              <w:left w:val="nil"/>
              <w:bottom w:val="single" w:sz="4" w:space="0" w:color="auto"/>
              <w:right w:val="single" w:sz="4" w:space="0" w:color="auto"/>
            </w:tcBorders>
            <w:vAlign w:val="center"/>
          </w:tcPr>
          <w:p w:rsidR="002C7C40" w:rsidRPr="00274805" w:rsidRDefault="002C7C40" w:rsidP="001840E8">
            <w:pPr>
              <w:jc w:val="center"/>
              <w:rPr>
                <w:sz w:val="20"/>
                <w:szCs w:val="20"/>
              </w:rPr>
            </w:pPr>
          </w:p>
        </w:tc>
        <w:tc>
          <w:tcPr>
            <w:tcW w:w="804" w:type="dxa"/>
            <w:tcBorders>
              <w:top w:val="nil"/>
              <w:left w:val="nil"/>
              <w:bottom w:val="single" w:sz="4" w:space="0" w:color="auto"/>
              <w:right w:val="single" w:sz="4" w:space="0" w:color="auto"/>
            </w:tcBorders>
            <w:vAlign w:val="center"/>
          </w:tcPr>
          <w:p w:rsidR="002C7C40" w:rsidRPr="00274805" w:rsidRDefault="002C7C40" w:rsidP="001840E8">
            <w:pPr>
              <w:jc w:val="center"/>
              <w:rPr>
                <w:sz w:val="20"/>
                <w:szCs w:val="20"/>
              </w:rPr>
            </w:pPr>
          </w:p>
        </w:tc>
        <w:tc>
          <w:tcPr>
            <w:tcW w:w="804" w:type="dxa"/>
            <w:tcBorders>
              <w:top w:val="nil"/>
              <w:left w:val="nil"/>
              <w:bottom w:val="single" w:sz="4" w:space="0" w:color="auto"/>
              <w:right w:val="single" w:sz="4" w:space="0" w:color="auto"/>
            </w:tcBorders>
            <w:vAlign w:val="center"/>
          </w:tcPr>
          <w:p w:rsidR="002C7C40" w:rsidRPr="00274805" w:rsidRDefault="002C7C40" w:rsidP="001840E8">
            <w:pPr>
              <w:jc w:val="center"/>
              <w:rPr>
                <w:sz w:val="20"/>
                <w:szCs w:val="20"/>
              </w:rPr>
            </w:pPr>
          </w:p>
        </w:tc>
      </w:tr>
      <w:tr w:rsidR="002C7C40" w:rsidRPr="00274805" w:rsidTr="001F4014">
        <w:trPr>
          <w:trHeight w:val="262"/>
        </w:trPr>
        <w:tc>
          <w:tcPr>
            <w:tcW w:w="1668"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r w:rsidRPr="00274805">
              <w:rPr>
                <w:sz w:val="20"/>
                <w:szCs w:val="20"/>
              </w:rPr>
              <w:lastRenderedPageBreak/>
              <w:t xml:space="preserve">Пусконаладочные работы на котельной </w:t>
            </w:r>
          </w:p>
          <w:p w:rsidR="002C7C40" w:rsidRPr="00274805" w:rsidRDefault="002C7C40" w:rsidP="00E82BEE">
            <w:pPr>
              <w:jc w:val="center"/>
              <w:rPr>
                <w:sz w:val="20"/>
                <w:szCs w:val="20"/>
              </w:rPr>
            </w:pPr>
            <w:r w:rsidRPr="00274805">
              <w:rPr>
                <w:sz w:val="20"/>
                <w:szCs w:val="20"/>
              </w:rPr>
              <w:t>с. Пальяново</w:t>
            </w:r>
          </w:p>
        </w:tc>
        <w:tc>
          <w:tcPr>
            <w:tcW w:w="1559"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r w:rsidRPr="00274805">
              <w:rPr>
                <w:sz w:val="20"/>
                <w:szCs w:val="20"/>
              </w:rPr>
              <w:t xml:space="preserve">Ввод в эксплуатацию новой дизельной котельной </w:t>
            </w:r>
          </w:p>
        </w:tc>
        <w:tc>
          <w:tcPr>
            <w:tcW w:w="1275"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bCs/>
                <w:sz w:val="20"/>
                <w:szCs w:val="20"/>
              </w:rPr>
            </w:pPr>
            <w:r w:rsidRPr="00274805">
              <w:rPr>
                <w:bCs/>
                <w:sz w:val="20"/>
                <w:szCs w:val="20"/>
              </w:rPr>
              <w:t>50</w:t>
            </w:r>
          </w:p>
        </w:tc>
        <w:tc>
          <w:tcPr>
            <w:tcW w:w="726"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r w:rsidRPr="00274805">
              <w:rPr>
                <w:sz w:val="20"/>
                <w:szCs w:val="20"/>
              </w:rPr>
              <w:t>+</w:t>
            </w:r>
          </w:p>
        </w:tc>
        <w:tc>
          <w:tcPr>
            <w:tcW w:w="726"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p>
        </w:tc>
        <w:tc>
          <w:tcPr>
            <w:tcW w:w="726"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p>
        </w:tc>
        <w:tc>
          <w:tcPr>
            <w:tcW w:w="726"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p>
        </w:tc>
        <w:tc>
          <w:tcPr>
            <w:tcW w:w="726"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p>
        </w:tc>
        <w:tc>
          <w:tcPr>
            <w:tcW w:w="804"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p>
        </w:tc>
        <w:tc>
          <w:tcPr>
            <w:tcW w:w="804" w:type="dxa"/>
            <w:tcBorders>
              <w:top w:val="single" w:sz="4" w:space="0" w:color="auto"/>
              <w:left w:val="single" w:sz="4" w:space="0" w:color="auto"/>
              <w:bottom w:val="single" w:sz="4" w:space="0" w:color="auto"/>
              <w:right w:val="single" w:sz="4" w:space="0" w:color="auto"/>
            </w:tcBorders>
            <w:vAlign w:val="center"/>
          </w:tcPr>
          <w:p w:rsidR="002C7C40" w:rsidRPr="00274805" w:rsidRDefault="002C7C40" w:rsidP="00E82BEE">
            <w:pPr>
              <w:jc w:val="center"/>
              <w:rPr>
                <w:sz w:val="20"/>
                <w:szCs w:val="20"/>
              </w:rPr>
            </w:pPr>
          </w:p>
        </w:tc>
      </w:tr>
    </w:tbl>
    <w:p w:rsidR="002C7C40" w:rsidRDefault="002C7C40" w:rsidP="00F566D6">
      <w:pPr>
        <w:jc w:val="both"/>
        <w:rPr>
          <w:b/>
          <w:sz w:val="28"/>
          <w:szCs w:val="28"/>
        </w:rPr>
      </w:pPr>
    </w:p>
    <w:p w:rsidR="002C7C40" w:rsidRDefault="002C7C40" w:rsidP="00F566D6">
      <w:pPr>
        <w:jc w:val="both"/>
        <w:rPr>
          <w:b/>
          <w:sz w:val="28"/>
          <w:szCs w:val="28"/>
        </w:rPr>
      </w:pPr>
      <w:r w:rsidRPr="009D7533">
        <w:rPr>
          <w:b/>
          <w:sz w:val="28"/>
          <w:szCs w:val="28"/>
        </w:rPr>
        <w:t>б) решения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2C7C40" w:rsidRDefault="002C7C40" w:rsidP="00FC7C83">
      <w:pPr>
        <w:jc w:val="right"/>
        <w:rPr>
          <w:i/>
          <w:iCs/>
        </w:rPr>
      </w:pPr>
      <w:bookmarkStart w:id="23" w:name="_Toc338834634"/>
      <w:bookmarkStart w:id="24" w:name="_Toc361733357"/>
    </w:p>
    <w:p w:rsidR="002C7C40" w:rsidRDefault="002C7C40" w:rsidP="00FC7C83">
      <w:pPr>
        <w:jc w:val="right"/>
        <w:rPr>
          <w:iCs/>
        </w:rPr>
      </w:pPr>
      <w:r>
        <w:rPr>
          <w:i/>
          <w:iCs/>
        </w:rPr>
        <w:tab/>
      </w:r>
    </w:p>
    <w:p w:rsidR="002C7C40" w:rsidRPr="00316F4C" w:rsidRDefault="002C7C40" w:rsidP="00FC7C83">
      <w:pPr>
        <w:jc w:val="right"/>
        <w:rPr>
          <w:lang w:val="en-US"/>
        </w:rPr>
      </w:pPr>
      <w:r w:rsidRPr="009D7533">
        <w:t>Таблица 1.</w:t>
      </w:r>
      <w:r>
        <w:rPr>
          <w:lang w:val="en-US"/>
        </w:rPr>
        <w:t>9</w:t>
      </w:r>
    </w:p>
    <w:tbl>
      <w:tblPr>
        <w:tblW w:w="0" w:type="auto"/>
        <w:tblLook w:val="00A0"/>
      </w:tblPr>
      <w:tblGrid>
        <w:gridCol w:w="1383"/>
        <w:gridCol w:w="1650"/>
        <w:gridCol w:w="1657"/>
        <w:gridCol w:w="700"/>
        <w:gridCol w:w="700"/>
        <w:gridCol w:w="700"/>
        <w:gridCol w:w="700"/>
        <w:gridCol w:w="700"/>
        <w:gridCol w:w="775"/>
        <w:gridCol w:w="775"/>
      </w:tblGrid>
      <w:tr w:rsidR="002C7C40" w:rsidRPr="00274805" w:rsidTr="00224A3D">
        <w:trPr>
          <w:trHeight w:val="798"/>
        </w:trPr>
        <w:tc>
          <w:tcPr>
            <w:tcW w:w="0" w:type="auto"/>
            <w:vMerge w:val="restart"/>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B37E2">
            <w:pPr>
              <w:jc w:val="center"/>
              <w:rPr>
                <w:sz w:val="20"/>
                <w:szCs w:val="20"/>
              </w:rPr>
            </w:pPr>
            <w:r w:rsidRPr="00274805">
              <w:rPr>
                <w:sz w:val="20"/>
                <w:szCs w:val="20"/>
              </w:rPr>
              <w:t>Наименование мероприятия</w:t>
            </w:r>
          </w:p>
        </w:tc>
        <w:tc>
          <w:tcPr>
            <w:tcW w:w="0" w:type="auto"/>
            <w:vMerge w:val="restart"/>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B37E2">
            <w:pPr>
              <w:jc w:val="center"/>
              <w:rPr>
                <w:sz w:val="20"/>
                <w:szCs w:val="20"/>
              </w:rPr>
            </w:pPr>
            <w:r w:rsidRPr="00274805">
              <w:rPr>
                <w:sz w:val="20"/>
                <w:szCs w:val="20"/>
              </w:rPr>
              <w:t>Цели реализации мероприятий</w:t>
            </w:r>
          </w:p>
        </w:tc>
        <w:tc>
          <w:tcPr>
            <w:tcW w:w="0" w:type="auto"/>
            <w:vMerge w:val="restart"/>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B37E2">
            <w:pPr>
              <w:jc w:val="center"/>
              <w:rPr>
                <w:sz w:val="20"/>
                <w:szCs w:val="20"/>
              </w:rPr>
            </w:pPr>
            <w:r w:rsidRPr="00274805">
              <w:rPr>
                <w:sz w:val="20"/>
                <w:szCs w:val="20"/>
              </w:rPr>
              <w:t>Ориентировочный объем инвестиций всего, тыс. руб.</w:t>
            </w:r>
          </w:p>
        </w:tc>
        <w:tc>
          <w:tcPr>
            <w:tcW w:w="0" w:type="auto"/>
            <w:gridSpan w:val="7"/>
            <w:tcBorders>
              <w:top w:val="single" w:sz="4" w:space="0" w:color="auto"/>
              <w:left w:val="nil"/>
              <w:bottom w:val="single" w:sz="4" w:space="0" w:color="auto"/>
              <w:right w:val="single" w:sz="4" w:space="0" w:color="000000"/>
            </w:tcBorders>
            <w:vAlign w:val="center"/>
          </w:tcPr>
          <w:p w:rsidR="002C7C40" w:rsidRPr="00274805" w:rsidRDefault="002C7C40" w:rsidP="00FB37E2">
            <w:pPr>
              <w:jc w:val="center"/>
              <w:rPr>
                <w:sz w:val="20"/>
                <w:szCs w:val="20"/>
              </w:rPr>
            </w:pPr>
            <w:r w:rsidRPr="00274805">
              <w:rPr>
                <w:sz w:val="20"/>
                <w:szCs w:val="20"/>
              </w:rPr>
              <w:t>Ориентировочный период инвестиций</w:t>
            </w:r>
          </w:p>
        </w:tc>
      </w:tr>
      <w:tr w:rsidR="002C7C40" w:rsidRPr="00274805" w:rsidTr="00224A3D">
        <w:trPr>
          <w:trHeight w:val="77"/>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FE2649">
            <w:pPr>
              <w:jc w:val="center"/>
              <w:rPr>
                <w:sz w:val="20"/>
                <w:szCs w:val="20"/>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E2649">
            <w:pPr>
              <w:jc w:val="center"/>
              <w:rPr>
                <w:sz w:val="20"/>
                <w:szCs w:val="20"/>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2C7C40" w:rsidRPr="00274805" w:rsidRDefault="002C7C40" w:rsidP="00FE2649">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FE2649">
            <w:pPr>
              <w:jc w:val="center"/>
              <w:rPr>
                <w:sz w:val="20"/>
                <w:szCs w:val="20"/>
              </w:rPr>
            </w:pPr>
            <w:r w:rsidRPr="00274805">
              <w:rPr>
                <w:sz w:val="20"/>
                <w:szCs w:val="20"/>
              </w:rPr>
              <w:t>2016г.</w:t>
            </w:r>
          </w:p>
        </w:tc>
        <w:tc>
          <w:tcPr>
            <w:tcW w:w="0" w:type="auto"/>
            <w:tcBorders>
              <w:top w:val="nil"/>
              <w:left w:val="nil"/>
              <w:bottom w:val="single" w:sz="4" w:space="0" w:color="auto"/>
              <w:right w:val="single" w:sz="4" w:space="0" w:color="auto"/>
            </w:tcBorders>
            <w:vAlign w:val="center"/>
          </w:tcPr>
          <w:p w:rsidR="002C7C40" w:rsidRPr="00274805" w:rsidRDefault="002C7C40" w:rsidP="00FE2649">
            <w:pPr>
              <w:jc w:val="center"/>
              <w:rPr>
                <w:sz w:val="20"/>
                <w:szCs w:val="20"/>
              </w:rPr>
            </w:pPr>
            <w:r w:rsidRPr="00274805">
              <w:rPr>
                <w:sz w:val="20"/>
                <w:szCs w:val="20"/>
              </w:rPr>
              <w:t>2017г.</w:t>
            </w:r>
          </w:p>
        </w:tc>
        <w:tc>
          <w:tcPr>
            <w:tcW w:w="0" w:type="auto"/>
            <w:tcBorders>
              <w:top w:val="nil"/>
              <w:left w:val="nil"/>
              <w:bottom w:val="single" w:sz="4" w:space="0" w:color="auto"/>
              <w:right w:val="single" w:sz="4" w:space="0" w:color="auto"/>
            </w:tcBorders>
            <w:vAlign w:val="center"/>
          </w:tcPr>
          <w:p w:rsidR="002C7C40" w:rsidRPr="00274805" w:rsidRDefault="002C7C40" w:rsidP="00FE2649">
            <w:pPr>
              <w:jc w:val="center"/>
              <w:rPr>
                <w:sz w:val="20"/>
                <w:szCs w:val="20"/>
              </w:rPr>
            </w:pPr>
            <w:r w:rsidRPr="00274805">
              <w:rPr>
                <w:sz w:val="20"/>
                <w:szCs w:val="20"/>
              </w:rPr>
              <w:t>2018г.</w:t>
            </w:r>
          </w:p>
        </w:tc>
        <w:tc>
          <w:tcPr>
            <w:tcW w:w="0" w:type="auto"/>
            <w:tcBorders>
              <w:top w:val="nil"/>
              <w:left w:val="nil"/>
              <w:bottom w:val="single" w:sz="4" w:space="0" w:color="auto"/>
              <w:right w:val="single" w:sz="4" w:space="0" w:color="auto"/>
            </w:tcBorders>
            <w:vAlign w:val="center"/>
          </w:tcPr>
          <w:p w:rsidR="002C7C40" w:rsidRPr="00274805" w:rsidRDefault="002C7C40" w:rsidP="00FE2649">
            <w:pPr>
              <w:jc w:val="center"/>
              <w:rPr>
                <w:sz w:val="20"/>
                <w:szCs w:val="20"/>
              </w:rPr>
            </w:pPr>
            <w:r w:rsidRPr="00274805">
              <w:rPr>
                <w:sz w:val="20"/>
                <w:szCs w:val="20"/>
              </w:rPr>
              <w:t>2019г.</w:t>
            </w:r>
          </w:p>
        </w:tc>
        <w:tc>
          <w:tcPr>
            <w:tcW w:w="0" w:type="auto"/>
            <w:tcBorders>
              <w:top w:val="nil"/>
              <w:left w:val="nil"/>
              <w:bottom w:val="single" w:sz="4" w:space="0" w:color="auto"/>
              <w:right w:val="single" w:sz="4" w:space="0" w:color="auto"/>
            </w:tcBorders>
            <w:vAlign w:val="center"/>
          </w:tcPr>
          <w:p w:rsidR="002C7C40" w:rsidRPr="00274805" w:rsidRDefault="002C7C40" w:rsidP="00FE2649">
            <w:pPr>
              <w:jc w:val="center"/>
              <w:rPr>
                <w:sz w:val="20"/>
                <w:szCs w:val="20"/>
              </w:rPr>
            </w:pPr>
            <w:r w:rsidRPr="00274805">
              <w:rPr>
                <w:sz w:val="20"/>
                <w:szCs w:val="20"/>
              </w:rPr>
              <w:t>2020г.</w:t>
            </w:r>
          </w:p>
        </w:tc>
        <w:tc>
          <w:tcPr>
            <w:tcW w:w="0" w:type="auto"/>
            <w:tcBorders>
              <w:top w:val="nil"/>
              <w:left w:val="nil"/>
              <w:bottom w:val="single" w:sz="4" w:space="0" w:color="auto"/>
              <w:right w:val="single" w:sz="4" w:space="0" w:color="auto"/>
            </w:tcBorders>
            <w:vAlign w:val="center"/>
          </w:tcPr>
          <w:p w:rsidR="002C7C40" w:rsidRPr="00274805" w:rsidRDefault="002C7C40" w:rsidP="00FE2649">
            <w:pPr>
              <w:jc w:val="center"/>
              <w:rPr>
                <w:sz w:val="20"/>
                <w:szCs w:val="20"/>
              </w:rPr>
            </w:pPr>
            <w:r w:rsidRPr="00274805">
              <w:rPr>
                <w:sz w:val="20"/>
                <w:szCs w:val="20"/>
              </w:rPr>
              <w:t>2021-2027гг.</w:t>
            </w:r>
          </w:p>
        </w:tc>
        <w:tc>
          <w:tcPr>
            <w:tcW w:w="0" w:type="auto"/>
            <w:tcBorders>
              <w:top w:val="nil"/>
              <w:left w:val="nil"/>
              <w:bottom w:val="single" w:sz="4" w:space="0" w:color="auto"/>
              <w:right w:val="single" w:sz="4" w:space="0" w:color="auto"/>
            </w:tcBorders>
            <w:vAlign w:val="center"/>
          </w:tcPr>
          <w:p w:rsidR="002C7C40" w:rsidRPr="00274805" w:rsidRDefault="002C7C40" w:rsidP="00FE2649">
            <w:pPr>
              <w:jc w:val="center"/>
              <w:rPr>
                <w:sz w:val="20"/>
                <w:szCs w:val="20"/>
              </w:rPr>
            </w:pPr>
            <w:r w:rsidRPr="00274805">
              <w:rPr>
                <w:sz w:val="20"/>
                <w:szCs w:val="20"/>
              </w:rPr>
              <w:t>20</w:t>
            </w:r>
            <w:r w:rsidRPr="00274805">
              <w:rPr>
                <w:sz w:val="20"/>
                <w:szCs w:val="20"/>
                <w:lang w:val="en-US"/>
              </w:rPr>
              <w:t>2</w:t>
            </w:r>
            <w:r w:rsidRPr="00274805">
              <w:rPr>
                <w:sz w:val="20"/>
                <w:szCs w:val="20"/>
              </w:rPr>
              <w:t>8-2035гг.</w:t>
            </w:r>
          </w:p>
        </w:tc>
      </w:tr>
      <w:tr w:rsidR="002C7C40" w:rsidRPr="00274805" w:rsidTr="00224A3D">
        <w:trPr>
          <w:trHeight w:val="262"/>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624A28">
            <w:pPr>
              <w:jc w:val="center"/>
              <w:rPr>
                <w:sz w:val="20"/>
                <w:szCs w:val="20"/>
              </w:rPr>
            </w:pPr>
            <w:r w:rsidRPr="00274805">
              <w:rPr>
                <w:sz w:val="20"/>
                <w:szCs w:val="20"/>
              </w:rPr>
              <w:t xml:space="preserve">Реконструкция тепловых сетей </w:t>
            </w:r>
          </w:p>
          <w:p w:rsidR="002C7C40" w:rsidRPr="00274805" w:rsidRDefault="002C7C40" w:rsidP="00624A28">
            <w:pPr>
              <w:jc w:val="center"/>
              <w:rPr>
                <w:sz w:val="20"/>
                <w:szCs w:val="20"/>
                <w:lang w:eastAsia="ja-JP"/>
              </w:rPr>
            </w:pPr>
            <w:r w:rsidRPr="00274805">
              <w:rPr>
                <w:sz w:val="20"/>
                <w:szCs w:val="20"/>
              </w:rPr>
              <w:t>с. Каменное</w:t>
            </w:r>
          </w:p>
        </w:tc>
        <w:tc>
          <w:tcPr>
            <w:tcW w:w="0" w:type="auto"/>
            <w:tcBorders>
              <w:top w:val="nil"/>
              <w:left w:val="nil"/>
              <w:bottom w:val="single" w:sz="4" w:space="0" w:color="auto"/>
              <w:right w:val="single" w:sz="4" w:space="0" w:color="auto"/>
            </w:tcBorders>
            <w:vAlign w:val="center"/>
          </w:tcPr>
          <w:p w:rsidR="002C7C40" w:rsidRPr="00274805" w:rsidRDefault="002C7C40" w:rsidP="00C65AA0">
            <w:pPr>
              <w:jc w:val="center"/>
              <w:rPr>
                <w:sz w:val="20"/>
                <w:szCs w:val="20"/>
              </w:rPr>
            </w:pPr>
            <w:r w:rsidRPr="00274805">
              <w:rPr>
                <w:sz w:val="20"/>
                <w:szCs w:val="20"/>
              </w:rPr>
              <w:t>Повышение энергетической эффективности и эксплуатационной надёжности.</w:t>
            </w:r>
          </w:p>
        </w:tc>
        <w:tc>
          <w:tcPr>
            <w:tcW w:w="0" w:type="auto"/>
            <w:tcBorders>
              <w:top w:val="nil"/>
              <w:left w:val="nil"/>
              <w:bottom w:val="single" w:sz="4" w:space="0" w:color="auto"/>
              <w:right w:val="single" w:sz="4" w:space="0" w:color="auto"/>
            </w:tcBorders>
            <w:vAlign w:val="center"/>
          </w:tcPr>
          <w:p w:rsidR="002C7C40" w:rsidRPr="00274805" w:rsidRDefault="002C7C40" w:rsidP="00624A28">
            <w:pPr>
              <w:jc w:val="center"/>
              <w:rPr>
                <w:color w:val="000000"/>
                <w:sz w:val="20"/>
                <w:szCs w:val="20"/>
              </w:rPr>
            </w:pPr>
            <w:r w:rsidRPr="00274805">
              <w:rPr>
                <w:color w:val="000000"/>
                <w:sz w:val="20"/>
                <w:szCs w:val="20"/>
              </w:rPr>
              <w:t>22149,14</w:t>
            </w:r>
          </w:p>
        </w:tc>
        <w:tc>
          <w:tcPr>
            <w:tcW w:w="0" w:type="auto"/>
            <w:tcBorders>
              <w:top w:val="nil"/>
              <w:left w:val="nil"/>
              <w:bottom w:val="single" w:sz="4" w:space="0" w:color="auto"/>
              <w:right w:val="single" w:sz="4" w:space="0" w:color="auto"/>
            </w:tcBorders>
            <w:vAlign w:val="center"/>
          </w:tcPr>
          <w:p w:rsidR="002C7C40" w:rsidRPr="00274805" w:rsidRDefault="002C7C40" w:rsidP="00C65AA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C65AA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C65AA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C65AA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C65AA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C65AA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C65AA0">
            <w:pPr>
              <w:jc w:val="center"/>
              <w:rPr>
                <w:sz w:val="20"/>
                <w:szCs w:val="20"/>
              </w:rPr>
            </w:pPr>
            <w:r w:rsidRPr="00274805">
              <w:rPr>
                <w:sz w:val="20"/>
                <w:szCs w:val="20"/>
              </w:rPr>
              <w:t>+</w:t>
            </w:r>
          </w:p>
        </w:tc>
      </w:tr>
      <w:tr w:rsidR="002C7C40" w:rsidRPr="00274805" w:rsidTr="00224A3D">
        <w:trPr>
          <w:trHeight w:val="262"/>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910E8A">
            <w:pPr>
              <w:jc w:val="center"/>
              <w:rPr>
                <w:sz w:val="20"/>
                <w:szCs w:val="20"/>
              </w:rPr>
            </w:pPr>
            <w:r w:rsidRPr="00274805">
              <w:rPr>
                <w:sz w:val="20"/>
                <w:szCs w:val="20"/>
              </w:rPr>
              <w:t xml:space="preserve">Реконструкция тепловых сетей </w:t>
            </w:r>
          </w:p>
          <w:p w:rsidR="002C7C40" w:rsidRPr="00274805" w:rsidRDefault="002C7C40" w:rsidP="00910E8A">
            <w:pPr>
              <w:jc w:val="center"/>
              <w:rPr>
                <w:sz w:val="20"/>
                <w:szCs w:val="20"/>
                <w:lang w:eastAsia="ja-JP"/>
              </w:rPr>
            </w:pPr>
            <w:r w:rsidRPr="00274805">
              <w:rPr>
                <w:sz w:val="20"/>
                <w:szCs w:val="20"/>
              </w:rPr>
              <w:t>с. Пальяново</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910E8A">
            <w:pPr>
              <w:jc w:val="center"/>
              <w:rPr>
                <w:sz w:val="20"/>
                <w:szCs w:val="20"/>
              </w:rPr>
            </w:pPr>
            <w:r w:rsidRPr="00274805">
              <w:rPr>
                <w:sz w:val="20"/>
                <w:szCs w:val="20"/>
              </w:rPr>
              <w:t>Повышение энергетической эффективности и эксплуатационной надёжности.</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624A28">
            <w:pPr>
              <w:jc w:val="center"/>
              <w:rPr>
                <w:color w:val="000000"/>
                <w:sz w:val="20"/>
                <w:szCs w:val="20"/>
              </w:rPr>
            </w:pPr>
            <w:r w:rsidRPr="00274805">
              <w:rPr>
                <w:color w:val="000000"/>
                <w:sz w:val="20"/>
                <w:szCs w:val="20"/>
              </w:rPr>
              <w:t>8814,96</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910E8A">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910E8A">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910E8A">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910E8A">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910E8A">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910E8A">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910E8A">
            <w:pPr>
              <w:jc w:val="center"/>
              <w:rPr>
                <w:sz w:val="20"/>
                <w:szCs w:val="20"/>
              </w:rPr>
            </w:pPr>
            <w:r w:rsidRPr="00274805">
              <w:rPr>
                <w:sz w:val="20"/>
                <w:szCs w:val="20"/>
              </w:rPr>
              <w:t>+</w:t>
            </w:r>
          </w:p>
        </w:tc>
      </w:tr>
    </w:tbl>
    <w:p w:rsidR="002C7C40" w:rsidRDefault="002C7C40" w:rsidP="002C3EED">
      <w:r>
        <w:tab/>
      </w:r>
    </w:p>
    <w:p w:rsidR="002C7C40" w:rsidRDefault="002C7C40" w:rsidP="002C3EED">
      <w:pPr>
        <w:rPr>
          <w:b/>
          <w:sz w:val="28"/>
          <w:szCs w:val="28"/>
        </w:rPr>
      </w:pPr>
      <w:r>
        <w:rPr>
          <w:b/>
          <w:sz w:val="28"/>
          <w:szCs w:val="28"/>
        </w:rPr>
        <w:t>в</w:t>
      </w:r>
      <w:r w:rsidRPr="009D7533">
        <w:rPr>
          <w:b/>
          <w:sz w:val="28"/>
          <w:szCs w:val="28"/>
        </w:rPr>
        <w:t>) </w:t>
      </w:r>
      <w:r w:rsidRPr="009B5864">
        <w:rPr>
          <w:b/>
          <w:sz w:val="28"/>
          <w:szCs w:val="28"/>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2C7C40" w:rsidRDefault="002C7C40" w:rsidP="002C3EED"/>
    <w:p w:rsidR="002C7C40" w:rsidRPr="009B5864" w:rsidRDefault="002C7C40" w:rsidP="00870397">
      <w:pPr>
        <w:ind w:firstLine="567"/>
      </w:pPr>
      <w:r>
        <w:t>Изменение температурного графика не планируется.</w:t>
      </w:r>
    </w:p>
    <w:p w:rsidR="002C7C40" w:rsidRPr="00341FD4" w:rsidRDefault="002C7C40" w:rsidP="008C1248">
      <w:pPr>
        <w:pStyle w:val="20"/>
        <w:spacing w:before="300" w:after="120"/>
        <w:jc w:val="center"/>
        <w:rPr>
          <w:rFonts w:ascii="Times New Roman" w:hAnsi="Times New Roman"/>
          <w:i w:val="0"/>
          <w:iCs w:val="0"/>
        </w:rPr>
      </w:pPr>
      <w:bookmarkStart w:id="25" w:name="_Toc446597645"/>
      <w:r w:rsidRPr="00341FD4">
        <w:rPr>
          <w:rFonts w:ascii="Times New Roman" w:hAnsi="Times New Roman"/>
          <w:i w:val="0"/>
          <w:iCs w:val="0"/>
        </w:rPr>
        <w:t xml:space="preserve">1.8. </w:t>
      </w:r>
      <w:r>
        <w:rPr>
          <w:rFonts w:ascii="Times New Roman" w:hAnsi="Times New Roman"/>
          <w:i w:val="0"/>
          <w:iCs w:val="0"/>
        </w:rPr>
        <w:t>Решение</w:t>
      </w:r>
      <w:r w:rsidRPr="00341FD4">
        <w:rPr>
          <w:rFonts w:ascii="Times New Roman" w:hAnsi="Times New Roman"/>
          <w:i w:val="0"/>
          <w:iCs w:val="0"/>
        </w:rPr>
        <w:t xml:space="preserve"> по выбору единой теплоснабжающей организации</w:t>
      </w:r>
      <w:bookmarkEnd w:id="23"/>
      <w:bookmarkEnd w:id="24"/>
      <w:bookmarkEnd w:id="25"/>
    </w:p>
    <w:p w:rsidR="002C7C40" w:rsidRPr="00341FD4" w:rsidRDefault="002C7C40" w:rsidP="00B20B0A">
      <w:pPr>
        <w:pStyle w:val="Default"/>
        <w:ind w:firstLine="567"/>
        <w:jc w:val="both"/>
        <w:rPr>
          <w:b/>
          <w:color w:val="auto"/>
        </w:rPr>
      </w:pPr>
      <w:r w:rsidRPr="00341FD4">
        <w:rPr>
          <w:color w:val="auto"/>
        </w:rPr>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а именно, </w:t>
      </w:r>
      <w:r w:rsidRPr="00341FD4">
        <w:rPr>
          <w:b/>
          <w:color w:val="auto"/>
        </w:rPr>
        <w:t>Постановлением Правительства Российской Федерации от 8 августа 2012 г. N 808, далее – Постановление.</w:t>
      </w:r>
    </w:p>
    <w:p w:rsidR="002C7C40" w:rsidRPr="005112C1" w:rsidRDefault="002C7C40" w:rsidP="00B20B0A">
      <w:pPr>
        <w:ind w:firstLine="567"/>
        <w:jc w:val="both"/>
        <w:rPr>
          <w:b/>
        </w:rPr>
      </w:pPr>
      <w:r w:rsidRPr="00341FD4">
        <w:t xml:space="preserve">В соответствии с п. 3. Постановления статус единой теплоснабжающей организации присваивается теплоснабжающей и (или) теплосетевой организации решением органа местного самоуправления, далее – Администрацией </w:t>
      </w:r>
      <w:r w:rsidRPr="005112C1">
        <w:t xml:space="preserve">муниципального </w:t>
      </w:r>
      <w:r>
        <w:t>образования</w:t>
      </w:r>
      <w:r w:rsidRPr="005112C1">
        <w:t xml:space="preserve"> </w:t>
      </w:r>
      <w:r>
        <w:t>сельское поселение Каменное</w:t>
      </w:r>
      <w:r w:rsidRPr="005112C1">
        <w:t xml:space="preserve"> </w:t>
      </w:r>
      <w:r>
        <w:t xml:space="preserve">Октябрьского района ХМАО-Югры при утверждении схемы </w:t>
      </w:r>
      <w:r w:rsidRPr="00341FD4">
        <w:t xml:space="preserve">теплоснабжения </w:t>
      </w:r>
      <w:r>
        <w:t>сель</w:t>
      </w:r>
      <w:r w:rsidRPr="00341FD4">
        <w:t xml:space="preserve">ского </w:t>
      </w:r>
      <w:r>
        <w:t>поселения</w:t>
      </w:r>
      <w:r w:rsidRPr="00341FD4">
        <w:t>.</w:t>
      </w:r>
    </w:p>
    <w:p w:rsidR="002C7C40" w:rsidRPr="00BE1BE9" w:rsidRDefault="002C7C40" w:rsidP="00B20B0A">
      <w:pPr>
        <w:ind w:firstLine="567"/>
        <w:jc w:val="both"/>
      </w:pPr>
      <w:r w:rsidRPr="00BE1BE9">
        <w:t>В соответствии с п. 7. Постановления критериями определения единой теплоснабжающей организации являются:</w:t>
      </w:r>
    </w:p>
    <w:p w:rsidR="002C7C40" w:rsidRPr="00BE1BE9" w:rsidRDefault="002C7C40" w:rsidP="00F566D6">
      <w:pPr>
        <w:pStyle w:val="ConsPlusNormal"/>
        <w:numPr>
          <w:ilvl w:val="0"/>
          <w:numId w:val="28"/>
        </w:numPr>
        <w:jc w:val="both"/>
        <w:rPr>
          <w:rFonts w:ascii="Times New Roman" w:hAnsi="Times New Roman" w:cs="Times New Roman"/>
          <w:sz w:val="24"/>
          <w:szCs w:val="24"/>
        </w:rPr>
      </w:pPr>
      <w:bookmarkStart w:id="26" w:name="Par60"/>
      <w:bookmarkEnd w:id="26"/>
      <w:r w:rsidRPr="00BE1BE9">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C7C40" w:rsidRPr="00BE1BE9" w:rsidRDefault="002C7C40" w:rsidP="00F566D6">
      <w:pPr>
        <w:pStyle w:val="ConsPlusNormal"/>
        <w:numPr>
          <w:ilvl w:val="0"/>
          <w:numId w:val="28"/>
        </w:numPr>
        <w:jc w:val="both"/>
        <w:rPr>
          <w:rFonts w:ascii="Times New Roman" w:hAnsi="Times New Roman" w:cs="Times New Roman"/>
          <w:sz w:val="24"/>
          <w:szCs w:val="24"/>
        </w:rPr>
      </w:pPr>
      <w:r w:rsidRPr="00BE1BE9">
        <w:rPr>
          <w:rFonts w:ascii="Times New Roman" w:hAnsi="Times New Roman" w:cs="Times New Roman"/>
          <w:sz w:val="24"/>
          <w:szCs w:val="24"/>
        </w:rPr>
        <w:t>размер собственного капитала;</w:t>
      </w:r>
    </w:p>
    <w:p w:rsidR="002C7C40" w:rsidRPr="00BE1BE9" w:rsidRDefault="002C7C40" w:rsidP="00F566D6">
      <w:pPr>
        <w:pStyle w:val="ConsPlusNormal"/>
        <w:numPr>
          <w:ilvl w:val="0"/>
          <w:numId w:val="28"/>
        </w:numPr>
        <w:jc w:val="both"/>
        <w:rPr>
          <w:rFonts w:ascii="Times New Roman" w:hAnsi="Times New Roman" w:cs="Times New Roman"/>
          <w:sz w:val="24"/>
          <w:szCs w:val="24"/>
        </w:rPr>
      </w:pPr>
      <w:r w:rsidRPr="00BE1BE9">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2C7C40" w:rsidRPr="008D345B" w:rsidRDefault="002C7C40" w:rsidP="006E17F7">
      <w:pPr>
        <w:pStyle w:val="ConsPlusNormal"/>
        <w:ind w:firstLine="540"/>
        <w:jc w:val="both"/>
        <w:rPr>
          <w:rFonts w:ascii="Times New Roman" w:hAnsi="Times New Roman" w:cs="Times New Roman"/>
          <w:sz w:val="24"/>
          <w:szCs w:val="24"/>
        </w:rPr>
      </w:pPr>
      <w:r w:rsidRPr="007306A6">
        <w:rPr>
          <w:rFonts w:ascii="Times New Roman" w:hAnsi="Times New Roman" w:cs="Tahoma"/>
          <w:sz w:val="24"/>
          <w:szCs w:val="24"/>
        </w:rPr>
        <w:t>Источники тепловой энергии</w:t>
      </w:r>
      <w:r>
        <w:rPr>
          <w:rFonts w:ascii="Times New Roman" w:hAnsi="Times New Roman" w:cs="Tahoma"/>
          <w:sz w:val="24"/>
          <w:szCs w:val="24"/>
        </w:rPr>
        <w:t xml:space="preserve"> и тепловые сети</w:t>
      </w:r>
      <w:r w:rsidRPr="007306A6">
        <w:rPr>
          <w:rFonts w:ascii="Times New Roman" w:hAnsi="Times New Roman" w:cs="Tahoma"/>
          <w:sz w:val="24"/>
          <w:szCs w:val="24"/>
        </w:rPr>
        <w:t xml:space="preserve"> находятся в собственности</w:t>
      </w:r>
      <w:r>
        <w:rPr>
          <w:rFonts w:ascii="Times New Roman" w:hAnsi="Times New Roman" w:cs="Tahoma"/>
          <w:sz w:val="24"/>
          <w:szCs w:val="24"/>
        </w:rPr>
        <w:t xml:space="preserve"> администрации СП Каменное и хозяйственном ведении</w:t>
      </w:r>
      <w:r w:rsidRPr="007306A6">
        <w:rPr>
          <w:rFonts w:ascii="Times New Roman" w:hAnsi="Times New Roman" w:cs="Times New Roman"/>
          <w:sz w:val="24"/>
          <w:szCs w:val="24"/>
        </w:rPr>
        <w:t xml:space="preserve"> </w:t>
      </w:r>
      <w:r>
        <w:rPr>
          <w:rFonts w:ascii="Times New Roman" w:hAnsi="Times New Roman" w:cs="Times New Roman"/>
          <w:sz w:val="24"/>
          <w:szCs w:val="24"/>
        </w:rPr>
        <w:t>ММП</w:t>
      </w:r>
      <w:r w:rsidRPr="008D345B">
        <w:rPr>
          <w:rFonts w:ascii="Times New Roman" w:hAnsi="Times New Roman" w:cs="Times New Roman"/>
          <w:b/>
          <w:sz w:val="24"/>
          <w:szCs w:val="24"/>
        </w:rPr>
        <w:t xml:space="preserve"> </w:t>
      </w:r>
      <w:r w:rsidRPr="008D345B">
        <w:rPr>
          <w:rFonts w:ascii="Times New Roman" w:hAnsi="Times New Roman" w:cs="Times New Roman"/>
          <w:sz w:val="24"/>
          <w:szCs w:val="24"/>
        </w:rPr>
        <w:t>«</w:t>
      </w:r>
      <w:r>
        <w:rPr>
          <w:rFonts w:ascii="Times New Roman" w:hAnsi="Times New Roman" w:cs="Times New Roman"/>
          <w:sz w:val="24"/>
          <w:szCs w:val="24"/>
          <w:lang w:eastAsia="ja-JP"/>
        </w:rPr>
        <w:t>МИСНЭ</w:t>
      </w:r>
      <w:r w:rsidRPr="008D345B">
        <w:rPr>
          <w:rFonts w:ascii="Times New Roman" w:hAnsi="Times New Roman" w:cs="Times New Roman"/>
          <w:sz w:val="24"/>
          <w:szCs w:val="24"/>
        </w:rPr>
        <w:t xml:space="preserve">», </w:t>
      </w:r>
      <w:r w:rsidRPr="00B56FC9">
        <w:rPr>
          <w:rFonts w:ascii="Times New Roman" w:hAnsi="Times New Roman" w:cs="Times New Roman"/>
          <w:sz w:val="24"/>
          <w:szCs w:val="24"/>
        </w:rPr>
        <w:t>Ханты-Мансийский автономный округ - Югра,</w:t>
      </w:r>
      <w:r>
        <w:rPr>
          <w:rFonts w:ascii="Times New Roman" w:hAnsi="Times New Roman" w:cs="Times New Roman"/>
          <w:sz w:val="24"/>
          <w:szCs w:val="24"/>
        </w:rPr>
        <w:t xml:space="preserve"> Октябрьский район,</w:t>
      </w:r>
      <w:r w:rsidRPr="008D345B">
        <w:rPr>
          <w:rFonts w:ascii="Times New Roman" w:hAnsi="Times New Roman" w:cs="Times New Roman"/>
          <w:sz w:val="24"/>
          <w:szCs w:val="24"/>
        </w:rPr>
        <w:t xml:space="preserve"> </w:t>
      </w:r>
      <w:r>
        <w:rPr>
          <w:rFonts w:ascii="Times New Roman" w:hAnsi="Times New Roman" w:cs="Times New Roman"/>
          <w:sz w:val="24"/>
          <w:szCs w:val="24"/>
        </w:rPr>
        <w:t>с</w:t>
      </w:r>
      <w:r w:rsidRPr="008D345B">
        <w:rPr>
          <w:rFonts w:ascii="Times New Roman" w:hAnsi="Times New Roman" w:cs="Times New Roman"/>
          <w:sz w:val="24"/>
          <w:szCs w:val="24"/>
        </w:rPr>
        <w:t xml:space="preserve">. </w:t>
      </w:r>
      <w:r>
        <w:rPr>
          <w:rFonts w:ascii="Times New Roman" w:hAnsi="Times New Roman" w:cs="Times New Roman"/>
          <w:sz w:val="24"/>
          <w:szCs w:val="24"/>
        </w:rPr>
        <w:t>Каменное, ул. Центральная</w:t>
      </w:r>
      <w:r w:rsidRPr="008D345B">
        <w:rPr>
          <w:rFonts w:ascii="Times New Roman" w:hAnsi="Times New Roman" w:cs="Times New Roman"/>
          <w:sz w:val="24"/>
          <w:szCs w:val="24"/>
        </w:rPr>
        <w:t>, д.</w:t>
      </w:r>
      <w:r>
        <w:rPr>
          <w:rFonts w:ascii="Times New Roman" w:hAnsi="Times New Roman" w:cs="Times New Roman"/>
          <w:sz w:val="24"/>
          <w:szCs w:val="24"/>
        </w:rPr>
        <w:t xml:space="preserve"> 6. </w:t>
      </w:r>
      <w:r w:rsidRPr="008D345B">
        <w:rPr>
          <w:rFonts w:ascii="Times New Roman" w:hAnsi="Times New Roman" w:cs="Times New Roman"/>
          <w:sz w:val="24"/>
          <w:szCs w:val="24"/>
        </w:rPr>
        <w:t>На основании п. 9. Постановления присвоение статуса единой теплоснабжающей организации основывается на данных</w:t>
      </w:r>
      <w:r>
        <w:rPr>
          <w:rFonts w:ascii="Times New Roman" w:hAnsi="Times New Roman" w:cs="Times New Roman"/>
          <w:sz w:val="24"/>
          <w:szCs w:val="24"/>
        </w:rPr>
        <w:t>,</w:t>
      </w:r>
      <w:r w:rsidRPr="008D345B">
        <w:rPr>
          <w:rFonts w:ascii="Times New Roman" w:hAnsi="Times New Roman" w:cs="Times New Roman"/>
          <w:sz w:val="24"/>
          <w:szCs w:val="24"/>
        </w:rPr>
        <w:t xml:space="preserve"> указанных в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 той организации, которая имеет наибольший размер собственного капитала в случае если размеры собственных капиталов организаций различаются более чем на 5 процентов.</w:t>
      </w:r>
    </w:p>
    <w:p w:rsidR="002C7C40" w:rsidRPr="00BE1BE9" w:rsidRDefault="002C7C40" w:rsidP="006E17F7">
      <w:pPr>
        <w:ind w:firstLine="567"/>
        <w:jc w:val="both"/>
      </w:pPr>
      <w:r w:rsidRPr="00BE1BE9">
        <w:t xml:space="preserve">На основании выше сказанного </w:t>
      </w:r>
      <w:r>
        <w:t xml:space="preserve">статус </w:t>
      </w:r>
      <w:r w:rsidRPr="00BE1BE9">
        <w:t>един</w:t>
      </w:r>
      <w:r>
        <w:t>ой</w:t>
      </w:r>
      <w:r w:rsidRPr="00BE1BE9">
        <w:t xml:space="preserve"> теплоснабжающ</w:t>
      </w:r>
      <w:r>
        <w:t>ей</w:t>
      </w:r>
      <w:r w:rsidRPr="00BE1BE9">
        <w:t xml:space="preserve"> организаци</w:t>
      </w:r>
      <w:r>
        <w:t>и</w:t>
      </w:r>
      <w:r w:rsidRPr="00BE1BE9">
        <w:t xml:space="preserve"> </w:t>
      </w:r>
      <w:r>
        <w:t>присваивается ММП</w:t>
      </w:r>
      <w:r w:rsidRPr="008D345B">
        <w:rPr>
          <w:b/>
        </w:rPr>
        <w:t xml:space="preserve"> </w:t>
      </w:r>
      <w:r w:rsidRPr="008D345B">
        <w:t>«</w:t>
      </w:r>
      <w:r>
        <w:rPr>
          <w:lang w:eastAsia="ja-JP"/>
        </w:rPr>
        <w:t>МИСНЭ</w:t>
      </w:r>
      <w:r w:rsidRPr="008D345B">
        <w:t>»</w:t>
      </w:r>
      <w:r>
        <w:t>.</w:t>
      </w:r>
    </w:p>
    <w:p w:rsidR="002C7C40" w:rsidRPr="00822B1E" w:rsidRDefault="002C7C40" w:rsidP="00822B1E">
      <w:pPr>
        <w:pStyle w:val="10"/>
        <w:rPr>
          <w:rFonts w:ascii="Times New Roman" w:eastAsia="Arial Unicode MS" w:hAnsi="Times New Roman"/>
        </w:rPr>
      </w:pPr>
      <w:bookmarkStart w:id="27" w:name="_Toc446597646"/>
      <w:r w:rsidRPr="00822B1E">
        <w:rPr>
          <w:rFonts w:ascii="Times New Roman" w:eastAsia="Arial Unicode MS" w:hAnsi="Times New Roman"/>
        </w:rPr>
        <w:t xml:space="preserve">1.9. </w:t>
      </w:r>
      <w:r w:rsidRPr="00822B1E">
        <w:rPr>
          <w:rFonts w:ascii="Times New Roman" w:hAnsi="Times New Roman"/>
        </w:rPr>
        <w:t>Решения о распределении тепловой нагрузки между источниками тепловой энергии</w:t>
      </w:r>
      <w:bookmarkEnd w:id="27"/>
    </w:p>
    <w:p w:rsidR="002C7C40" w:rsidRDefault="002C7C40" w:rsidP="003205D4">
      <w:pPr>
        <w:spacing w:before="120"/>
        <w:ind w:firstLine="357"/>
        <w:jc w:val="both"/>
      </w:pPr>
      <w:r w:rsidRPr="00E33054">
        <w:t xml:space="preserve">      </w:t>
      </w:r>
      <w:r>
        <w:t xml:space="preserve"> В связи с тем, что</w:t>
      </w:r>
      <w:r w:rsidRPr="00E33054">
        <w:t xml:space="preserve"> </w:t>
      </w:r>
      <w:r>
        <w:t>каждая котельная работает на собственную сеть,</w:t>
      </w:r>
      <w:r w:rsidRPr="00E33054">
        <w:t xml:space="preserve"> распределение нагрузки </w:t>
      </w:r>
      <w:r>
        <w:t>между</w:t>
      </w:r>
      <w:r w:rsidRPr="00E33054">
        <w:t xml:space="preserve"> источник</w:t>
      </w:r>
      <w:r>
        <w:t>ам</w:t>
      </w:r>
      <w:r w:rsidRPr="00E33054">
        <w:t>и теплоснабжения не требуется.</w:t>
      </w:r>
    </w:p>
    <w:p w:rsidR="002C7C40" w:rsidRPr="00822B1E" w:rsidRDefault="002C7C40" w:rsidP="00822B1E">
      <w:pPr>
        <w:pStyle w:val="10"/>
        <w:rPr>
          <w:rFonts w:ascii="Times New Roman" w:hAnsi="Times New Roman"/>
        </w:rPr>
      </w:pPr>
      <w:bookmarkStart w:id="28" w:name="_Toc446597647"/>
      <w:r>
        <w:rPr>
          <w:rFonts w:ascii="Times New Roman" w:hAnsi="Times New Roman"/>
        </w:rPr>
        <w:t xml:space="preserve">1.10. </w:t>
      </w:r>
      <w:r w:rsidRPr="00822B1E">
        <w:rPr>
          <w:rFonts w:ascii="Times New Roman" w:hAnsi="Times New Roman"/>
        </w:rPr>
        <w:t>Решения по бесхозяйным тепловым сетям</w:t>
      </w:r>
      <w:bookmarkEnd w:id="28"/>
    </w:p>
    <w:p w:rsidR="002C7C40" w:rsidRDefault="002C7C40" w:rsidP="003723A1">
      <w:pPr>
        <w:spacing w:before="120"/>
        <w:ind w:firstLine="357"/>
        <w:jc w:val="both"/>
      </w:pPr>
      <w:r w:rsidRPr="003205D4">
        <w:t xml:space="preserve">       В настоящее время </w:t>
      </w:r>
      <w:r>
        <w:t xml:space="preserve">бесхозяйные сети имеются </w:t>
      </w:r>
      <w:r w:rsidRPr="003205D4">
        <w:t xml:space="preserve">на территории </w:t>
      </w:r>
      <w:r>
        <w:t>с. Каменное</w:t>
      </w:r>
      <w:r w:rsidRPr="003205D4">
        <w:t>.</w:t>
      </w:r>
      <w:r>
        <w:t xml:space="preserve"> К ним относятся подводящие трубопроводы к некоторым потребителям. Перечень сетей представлен в таблице 1.10. </w:t>
      </w:r>
    </w:p>
    <w:p w:rsidR="002C7C40" w:rsidRDefault="002C7C40" w:rsidP="00FC033C">
      <w:pPr>
        <w:spacing w:before="120"/>
        <w:ind w:firstLine="357"/>
        <w:jc w:val="right"/>
      </w:pPr>
      <w:r w:rsidRPr="009D7533">
        <w:t>Таблица 1.</w:t>
      </w:r>
      <w:r>
        <w:t>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66"/>
        <w:gridCol w:w="2777"/>
        <w:gridCol w:w="2310"/>
        <w:gridCol w:w="2287"/>
      </w:tblGrid>
      <w:tr w:rsidR="002C7C40" w:rsidRPr="00274805" w:rsidTr="00274805">
        <w:trPr>
          <w:jc w:val="center"/>
        </w:trPr>
        <w:tc>
          <w:tcPr>
            <w:tcW w:w="2366" w:type="dxa"/>
            <w:vAlign w:val="center"/>
          </w:tcPr>
          <w:p w:rsidR="002C7C40" w:rsidRPr="00274805" w:rsidRDefault="002C7C40" w:rsidP="00274805">
            <w:pPr>
              <w:jc w:val="center"/>
              <w:rPr>
                <w:b/>
              </w:rPr>
            </w:pPr>
            <w:r w:rsidRPr="00274805">
              <w:rPr>
                <w:b/>
              </w:rPr>
              <w:t>№</w:t>
            </w:r>
          </w:p>
        </w:tc>
        <w:tc>
          <w:tcPr>
            <w:tcW w:w="2777" w:type="dxa"/>
            <w:vAlign w:val="center"/>
          </w:tcPr>
          <w:p w:rsidR="002C7C40" w:rsidRPr="00274805" w:rsidRDefault="002C7C40" w:rsidP="00274805">
            <w:pPr>
              <w:jc w:val="center"/>
              <w:rPr>
                <w:b/>
              </w:rPr>
            </w:pPr>
            <w:r w:rsidRPr="00274805">
              <w:rPr>
                <w:b/>
              </w:rPr>
              <w:t>Адрес</w:t>
            </w:r>
          </w:p>
        </w:tc>
        <w:tc>
          <w:tcPr>
            <w:tcW w:w="2310" w:type="dxa"/>
            <w:vAlign w:val="center"/>
          </w:tcPr>
          <w:p w:rsidR="002C7C40" w:rsidRPr="00274805" w:rsidRDefault="002C7C40" w:rsidP="00274805">
            <w:pPr>
              <w:jc w:val="center"/>
              <w:rPr>
                <w:b/>
              </w:rPr>
            </w:pPr>
            <w:r w:rsidRPr="00274805">
              <w:rPr>
                <w:b/>
              </w:rPr>
              <w:t>Диаметр трубы, мм</w:t>
            </w:r>
          </w:p>
        </w:tc>
        <w:tc>
          <w:tcPr>
            <w:tcW w:w="2287" w:type="dxa"/>
            <w:vAlign w:val="center"/>
          </w:tcPr>
          <w:p w:rsidR="002C7C40" w:rsidRPr="00274805" w:rsidRDefault="002C7C40" w:rsidP="00274805">
            <w:pPr>
              <w:jc w:val="center"/>
              <w:rPr>
                <w:b/>
              </w:rPr>
            </w:pPr>
            <w:r w:rsidRPr="00274805">
              <w:rPr>
                <w:b/>
              </w:rPr>
              <w:t>Длина трубы, м</w:t>
            </w:r>
          </w:p>
        </w:tc>
      </w:tr>
      <w:tr w:rsidR="002C7C40" w:rsidRPr="00274805" w:rsidTr="00274805">
        <w:trPr>
          <w:jc w:val="center"/>
        </w:trPr>
        <w:tc>
          <w:tcPr>
            <w:tcW w:w="9740" w:type="dxa"/>
            <w:gridSpan w:val="4"/>
            <w:vAlign w:val="center"/>
          </w:tcPr>
          <w:p w:rsidR="002C7C40" w:rsidRPr="00274805" w:rsidRDefault="002C7C40" w:rsidP="00274805">
            <w:pPr>
              <w:jc w:val="center"/>
              <w:rPr>
                <w:b/>
              </w:rPr>
            </w:pPr>
            <w:r w:rsidRPr="00274805">
              <w:rPr>
                <w:b/>
              </w:rPr>
              <w:t>Отопление</w:t>
            </w:r>
          </w:p>
        </w:tc>
      </w:tr>
      <w:tr w:rsidR="002C7C40" w:rsidRPr="00274805" w:rsidTr="00274805">
        <w:trPr>
          <w:jc w:val="center"/>
        </w:trPr>
        <w:tc>
          <w:tcPr>
            <w:tcW w:w="2366"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sz w:val="24"/>
                <w:szCs w:val="24"/>
              </w:rPr>
              <w:t>1</w:t>
            </w:r>
          </w:p>
        </w:tc>
        <w:tc>
          <w:tcPr>
            <w:tcW w:w="2777"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rPr>
              <w:t>Участок сети от ТК 21 до жилых домов № 1, 9, 11 по ул. Векшина</w:t>
            </w:r>
          </w:p>
        </w:tc>
        <w:tc>
          <w:tcPr>
            <w:tcW w:w="2310"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sz w:val="24"/>
                <w:szCs w:val="24"/>
              </w:rPr>
              <w:t>100/50</w:t>
            </w:r>
          </w:p>
        </w:tc>
        <w:tc>
          <w:tcPr>
            <w:tcW w:w="2287" w:type="dxa"/>
            <w:vAlign w:val="center"/>
          </w:tcPr>
          <w:p w:rsidR="002C7C40" w:rsidRPr="00274805" w:rsidRDefault="002C7C40" w:rsidP="00274805">
            <w:pPr>
              <w:jc w:val="center"/>
            </w:pPr>
            <w:r w:rsidRPr="00274805">
              <w:t>120</w:t>
            </w:r>
          </w:p>
        </w:tc>
      </w:tr>
      <w:tr w:rsidR="002C7C40" w:rsidRPr="00274805" w:rsidTr="00274805">
        <w:trPr>
          <w:jc w:val="center"/>
        </w:trPr>
        <w:tc>
          <w:tcPr>
            <w:tcW w:w="2366"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sz w:val="24"/>
                <w:szCs w:val="24"/>
              </w:rPr>
              <w:t>2</w:t>
            </w:r>
          </w:p>
        </w:tc>
        <w:tc>
          <w:tcPr>
            <w:tcW w:w="2777"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rPr>
              <w:t>Участок сети от ТК 9 до жилых домов № 5, 6, 10 по ул. Береговая</w:t>
            </w:r>
          </w:p>
        </w:tc>
        <w:tc>
          <w:tcPr>
            <w:tcW w:w="2310"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sz w:val="24"/>
                <w:szCs w:val="24"/>
              </w:rPr>
              <w:t>100/50</w:t>
            </w:r>
          </w:p>
        </w:tc>
        <w:tc>
          <w:tcPr>
            <w:tcW w:w="2287" w:type="dxa"/>
            <w:vAlign w:val="center"/>
          </w:tcPr>
          <w:p w:rsidR="002C7C40" w:rsidRPr="00274805" w:rsidRDefault="002C7C40" w:rsidP="00274805">
            <w:pPr>
              <w:jc w:val="center"/>
            </w:pPr>
            <w:r w:rsidRPr="00274805">
              <w:t>341</w:t>
            </w:r>
          </w:p>
        </w:tc>
      </w:tr>
      <w:tr w:rsidR="002C7C40" w:rsidRPr="00274805" w:rsidTr="00274805">
        <w:trPr>
          <w:jc w:val="center"/>
        </w:trPr>
        <w:tc>
          <w:tcPr>
            <w:tcW w:w="7453" w:type="dxa"/>
            <w:gridSpan w:val="3"/>
            <w:vAlign w:val="center"/>
          </w:tcPr>
          <w:p w:rsidR="002C7C40" w:rsidRPr="00274805" w:rsidRDefault="002C7C40" w:rsidP="00274805">
            <w:pPr>
              <w:pStyle w:val="15"/>
              <w:shd w:val="clear" w:color="auto" w:fill="auto"/>
              <w:spacing w:after="0" w:line="240" w:lineRule="auto"/>
              <w:jc w:val="center"/>
              <w:rPr>
                <w:rStyle w:val="115pt0"/>
                <w:rFonts w:eastAsia="MS Mincho"/>
                <w:sz w:val="24"/>
                <w:szCs w:val="24"/>
              </w:rPr>
            </w:pPr>
            <w:r w:rsidRPr="00274805">
              <w:rPr>
                <w:rStyle w:val="115pt0"/>
                <w:rFonts w:eastAsia="MS Mincho"/>
                <w:sz w:val="24"/>
                <w:szCs w:val="24"/>
              </w:rPr>
              <w:t>Итого</w:t>
            </w:r>
          </w:p>
        </w:tc>
        <w:tc>
          <w:tcPr>
            <w:tcW w:w="2287" w:type="dxa"/>
            <w:vAlign w:val="center"/>
          </w:tcPr>
          <w:p w:rsidR="002C7C40" w:rsidRPr="00274805" w:rsidRDefault="002C7C40" w:rsidP="00274805">
            <w:pPr>
              <w:jc w:val="center"/>
              <w:rPr>
                <w:b/>
              </w:rPr>
            </w:pPr>
            <w:r w:rsidRPr="00274805">
              <w:rPr>
                <w:b/>
              </w:rPr>
              <w:t>461</w:t>
            </w:r>
          </w:p>
        </w:tc>
      </w:tr>
    </w:tbl>
    <w:p w:rsidR="002C7C40" w:rsidRPr="003205D4" w:rsidRDefault="002C7C40" w:rsidP="003723A1">
      <w:pPr>
        <w:spacing w:before="120"/>
        <w:ind w:firstLine="357"/>
        <w:jc w:val="both"/>
        <w:rPr>
          <w:rFonts w:eastAsia="Arial Unicode MS"/>
        </w:rPr>
      </w:pPr>
      <w:r w:rsidRPr="003205D4">
        <w:t>В случае дальнейшего обнаружения</w:t>
      </w:r>
      <w:r>
        <w:t xml:space="preserve"> бесхозяйных сетей</w:t>
      </w:r>
      <w:r w:rsidRPr="003205D4">
        <w:t xml:space="preserve"> ответственная за их эксплуатацию организация определяется в соответствии с п.6 Статьи 15 Федерального закона РФ N 190-ФЗ от 27 июля 2010 года "О теплоснабжении", до признания права собственности на них </w:t>
      </w:r>
      <w:r w:rsidRPr="003205D4">
        <w:rPr>
          <w:rFonts w:ascii="Times New Roman CYR" w:hAnsi="Times New Roman CYR"/>
        </w:rPr>
        <w:t xml:space="preserve">органом местного самоуправления </w:t>
      </w:r>
      <w:r>
        <w:rPr>
          <w:rFonts w:ascii="Times New Roman CYR" w:hAnsi="Times New Roman CYR"/>
        </w:rPr>
        <w:t>муниципального района</w:t>
      </w:r>
      <w:r w:rsidRPr="003205D4">
        <w:rPr>
          <w:rFonts w:ascii="Times New Roman CYR" w:hAnsi="Times New Roman CYR"/>
        </w:rPr>
        <w:t>.</w:t>
      </w:r>
    </w:p>
    <w:p w:rsidR="002C7C40" w:rsidRPr="00F3545F" w:rsidRDefault="002C7C40" w:rsidP="00F566D6">
      <w:pPr>
        <w:jc w:val="both"/>
        <w:rPr>
          <w:color w:val="FF0000"/>
        </w:rPr>
        <w:sectPr w:rsidR="002C7C40" w:rsidRPr="00F3545F" w:rsidSect="005E538F">
          <w:headerReference w:type="default" r:id="rId15"/>
          <w:footerReference w:type="even" r:id="rId16"/>
          <w:footerReference w:type="default" r:id="rId17"/>
          <w:pgSz w:w="11906" w:h="16838" w:code="9"/>
          <w:pgMar w:top="851" w:right="794" w:bottom="539" w:left="1588" w:header="1134" w:footer="567" w:gutter="0"/>
          <w:cols w:space="708"/>
          <w:docGrid w:linePitch="360"/>
        </w:sectPr>
      </w:pPr>
    </w:p>
    <w:p w:rsidR="002C7C40" w:rsidRPr="001B25A3" w:rsidRDefault="002C7C40" w:rsidP="008C1248">
      <w:pPr>
        <w:pStyle w:val="10"/>
        <w:ind w:firstLine="476"/>
        <w:rPr>
          <w:rFonts w:ascii="Times New Roman" w:hAnsi="Times New Roman"/>
          <w:caps/>
          <w:kern w:val="0"/>
          <w:szCs w:val="28"/>
        </w:rPr>
      </w:pPr>
      <w:bookmarkStart w:id="29" w:name="_Toc338834638"/>
      <w:bookmarkStart w:id="30" w:name="_Toc361733358"/>
      <w:bookmarkStart w:id="31" w:name="_Toc446597648"/>
      <w:r w:rsidRPr="001B25A3">
        <w:rPr>
          <w:rFonts w:ascii="Times New Roman" w:hAnsi="Times New Roman"/>
          <w:caps/>
          <w:kern w:val="0"/>
          <w:szCs w:val="28"/>
        </w:rPr>
        <w:t>ОБОСНОВЫВАЮЩИЕ МАТЕРИАЛЫ</w:t>
      </w:r>
      <w:bookmarkEnd w:id="29"/>
      <w:bookmarkEnd w:id="30"/>
      <w:bookmarkEnd w:id="31"/>
    </w:p>
    <w:p w:rsidR="002C7C40" w:rsidRPr="001B25A3" w:rsidRDefault="002C7C40" w:rsidP="00F566D6">
      <w:pPr>
        <w:jc w:val="both"/>
      </w:pPr>
    </w:p>
    <w:p w:rsidR="002C7C40" w:rsidRPr="001B25A3" w:rsidRDefault="002C7C40" w:rsidP="00F566D6">
      <w:pPr>
        <w:pStyle w:val="10"/>
        <w:numPr>
          <w:ilvl w:val="1"/>
          <w:numId w:val="23"/>
        </w:numPr>
        <w:spacing w:before="0" w:after="0"/>
        <w:jc w:val="both"/>
        <w:rPr>
          <w:rFonts w:ascii="Times New Roman" w:hAnsi="Times New Roman"/>
          <w:szCs w:val="28"/>
        </w:rPr>
      </w:pPr>
      <w:bookmarkStart w:id="32" w:name="_Toc338834639"/>
      <w:bookmarkStart w:id="33" w:name="_Toc361733359"/>
      <w:bookmarkStart w:id="34" w:name="_Toc446597649"/>
      <w:r w:rsidRPr="001B25A3">
        <w:rPr>
          <w:rFonts w:ascii="Times New Roman" w:hAnsi="Times New Roman"/>
          <w:szCs w:val="28"/>
        </w:rPr>
        <w:t>Существующее положение в сфере производства, передачи и потребления тепловой энергии</w:t>
      </w:r>
      <w:bookmarkEnd w:id="32"/>
      <w:bookmarkEnd w:id="33"/>
      <w:bookmarkEnd w:id="34"/>
    </w:p>
    <w:p w:rsidR="002C7C40" w:rsidRPr="00D41289" w:rsidRDefault="002C7C40" w:rsidP="00075688">
      <w:pPr>
        <w:pStyle w:val="10"/>
        <w:rPr>
          <w:rFonts w:ascii="Times New Roman" w:hAnsi="Times New Roman"/>
        </w:rPr>
      </w:pPr>
      <w:bookmarkStart w:id="35" w:name="_Toc446597650"/>
      <w:r>
        <w:rPr>
          <w:rFonts w:ascii="Times New Roman" w:hAnsi="Times New Roman"/>
        </w:rPr>
        <w:t xml:space="preserve">2.1.1 </w:t>
      </w:r>
      <w:r w:rsidRPr="00D41289">
        <w:rPr>
          <w:rFonts w:ascii="Times New Roman" w:hAnsi="Times New Roman"/>
        </w:rPr>
        <w:t>Функциональная структура теплоснабжения</w:t>
      </w:r>
      <w:bookmarkEnd w:id="35"/>
    </w:p>
    <w:p w:rsidR="002C7C40" w:rsidRPr="00031850" w:rsidRDefault="002C7C40" w:rsidP="0008796B">
      <w:pPr>
        <w:spacing w:before="120" w:after="120"/>
        <w:ind w:left="720"/>
        <w:jc w:val="both"/>
        <w:rPr>
          <w:b/>
          <w:sz w:val="28"/>
          <w:szCs w:val="28"/>
        </w:rPr>
      </w:pPr>
      <w:r w:rsidRPr="00031850">
        <w:rPr>
          <w:b/>
          <w:sz w:val="28"/>
          <w:szCs w:val="28"/>
        </w:rPr>
        <w:t>а) зоны действия центрального теплоснабжения</w:t>
      </w:r>
    </w:p>
    <w:p w:rsidR="002C7C40" w:rsidRDefault="002C7C40" w:rsidP="009F7ADA">
      <w:pPr>
        <w:pStyle w:val="aff"/>
        <w:rPr>
          <w:noProof/>
          <w:lang w:eastAsia="ja-JP"/>
        </w:rPr>
      </w:pPr>
      <w:r w:rsidRPr="00526B01">
        <w:rPr>
          <w:noProof/>
          <w:lang w:eastAsia="ja-JP"/>
        </w:rPr>
        <w:t xml:space="preserve">В настоящее время </w:t>
      </w:r>
      <w:r>
        <w:rPr>
          <w:noProof/>
          <w:lang w:eastAsia="ja-JP"/>
        </w:rPr>
        <w:t>в сельском поселении Каменное имеются два источника центрального теплоснабжения –котельные в с. Каменное и в с. Пальяново, работающие на нефти и обеспечивающие теплом жилые дома и социальные объекты.</w:t>
      </w:r>
    </w:p>
    <w:p w:rsidR="002C7C40" w:rsidRDefault="002C7C40" w:rsidP="009F7ADA">
      <w:pPr>
        <w:pStyle w:val="aff"/>
        <w:ind w:firstLine="708"/>
        <w:rPr>
          <w:noProof/>
          <w:lang w:eastAsia="ja-JP"/>
        </w:rPr>
      </w:pPr>
      <w:r>
        <w:rPr>
          <w:noProof/>
          <w:lang w:eastAsia="ja-JP"/>
        </w:rPr>
        <w:t xml:space="preserve">Котельная с. Каменное находится на ул. Дорожная и отапливает 26 жилых домов, школу, ФАП, здание администрации, </w:t>
      </w:r>
      <w:r w:rsidRPr="00393A5A">
        <w:rPr>
          <w:noProof/>
          <w:lang w:eastAsia="ja-JP"/>
        </w:rPr>
        <w:t>ОП КУ «Центроспас Югория»</w:t>
      </w:r>
      <w:r>
        <w:rPr>
          <w:noProof/>
          <w:lang w:eastAsia="ja-JP"/>
        </w:rPr>
        <w:t>.</w:t>
      </w:r>
    </w:p>
    <w:p w:rsidR="002C7C40" w:rsidRDefault="002C7C40" w:rsidP="009F7ADA">
      <w:pPr>
        <w:pStyle w:val="aff"/>
        <w:ind w:firstLine="708"/>
        <w:rPr>
          <w:noProof/>
          <w:lang w:eastAsia="ja-JP"/>
        </w:rPr>
      </w:pPr>
      <w:r>
        <w:rPr>
          <w:noProof/>
          <w:lang w:eastAsia="ja-JP"/>
        </w:rPr>
        <w:t>Котельная с. Пальяново отапливает 18 жилых домов, магазин, школу, клуб, кухню, здание администрации, ФАП и пожарную часть гаражом.</w:t>
      </w:r>
    </w:p>
    <w:p w:rsidR="002C7C40" w:rsidRDefault="002C7C40" w:rsidP="009F7ADA">
      <w:pPr>
        <w:pStyle w:val="aff"/>
        <w:rPr>
          <w:noProof/>
          <w:lang w:eastAsia="ja-JP"/>
        </w:rPr>
      </w:pPr>
      <w:r w:rsidRPr="00554857">
        <w:rPr>
          <w:noProof/>
          <w:lang w:eastAsia="ja-JP"/>
        </w:rPr>
        <w:tab/>
      </w:r>
      <w:r>
        <w:rPr>
          <w:noProof/>
          <w:lang w:eastAsia="ja-JP"/>
        </w:rPr>
        <w:t xml:space="preserve">Остальные потребители с. Каменное и с. Пальяново охвачены системами индивального теплоснабжения. </w:t>
      </w:r>
      <w:r>
        <w:rPr>
          <w:lang w:eastAsia="ja-JP"/>
        </w:rPr>
        <w:t xml:space="preserve">Системы индивидуального отопления СП </w:t>
      </w:r>
      <w:r>
        <w:rPr>
          <w:noProof/>
          <w:lang w:eastAsia="ja-JP"/>
        </w:rPr>
        <w:t>Каменное</w:t>
      </w:r>
      <w:r>
        <w:rPr>
          <w:lang w:eastAsia="ja-JP"/>
        </w:rPr>
        <w:t xml:space="preserve"> используют дрова и электроэнергию.</w:t>
      </w:r>
    </w:p>
    <w:p w:rsidR="002C7C40" w:rsidRDefault="002C7C40" w:rsidP="009F7ADA">
      <w:pPr>
        <w:pStyle w:val="aff"/>
        <w:ind w:firstLine="708"/>
      </w:pPr>
      <w:r>
        <w:t>Согласно плану мероприятий генерального плана на второй этап, котельная в с. Каменное будет переведена на газовое топливо. Для этого котельные агрегаты будут оснащены новыми газовыми горелками. Сами котлы заменятся не будут. Новое оборудование вводится в эксплуатацию 17 марта 2016г. В 2014 г. в с. Каменное были введены в эксплуатацию новые участки тепловых сетей.</w:t>
      </w:r>
    </w:p>
    <w:p w:rsidR="002C7C40" w:rsidRDefault="002C7C40" w:rsidP="009F7ADA">
      <w:pPr>
        <w:pStyle w:val="aff"/>
        <w:ind w:firstLine="708"/>
        <w:rPr>
          <w:lang w:eastAsia="ja-JP"/>
        </w:rPr>
      </w:pPr>
      <w:r>
        <w:t>В с. Пальяного к началу отопительного периода 2016-2017 гг. будет введена в эксплуатацию новая дизельная котельная в замен существующей, работающей на нефти.</w:t>
      </w:r>
    </w:p>
    <w:p w:rsidR="002C7C40" w:rsidRDefault="002C7C40" w:rsidP="009F7ADA">
      <w:pPr>
        <w:pStyle w:val="aff"/>
        <w:ind w:firstLine="708"/>
        <w:rPr>
          <w:lang w:eastAsia="ja-JP"/>
        </w:rPr>
      </w:pPr>
      <w:r>
        <w:t xml:space="preserve">Согласно генеральному плану, прирост жилищного фонда </w:t>
      </w:r>
      <w:r>
        <w:rPr>
          <w:lang w:eastAsia="ja-JP"/>
        </w:rPr>
        <w:t xml:space="preserve">СП </w:t>
      </w:r>
      <w:r>
        <w:rPr>
          <w:noProof/>
          <w:lang w:eastAsia="ja-JP"/>
        </w:rPr>
        <w:t>Каменное планируется за счет индивидуальных жилых домов, которые будут обеспечиваться индивидуальными системами отопления на природном газе и электроэнергии. Планы развития систем центрального теплоснабжения на третий период отсутствуют. В рамках муниципальной программы в с. Каменное возможно подключение к системе центрального теплоснабжения нескольких индивидуальных жилых домов. При этом увеличение нагрузки системы центрального предполагается в пределах 1-3%.</w:t>
      </w:r>
    </w:p>
    <w:p w:rsidR="002C7C40" w:rsidRDefault="002C7C40" w:rsidP="007F5E9C">
      <w:pPr>
        <w:ind w:firstLine="720"/>
        <w:jc w:val="both"/>
        <w:rPr>
          <w:noProof/>
          <w:lang w:eastAsia="ja-JP"/>
        </w:rPr>
      </w:pPr>
      <w:r>
        <w:rPr>
          <w:lang w:eastAsia="ja-JP"/>
        </w:rPr>
        <w:t>Развитие центрального теплоснабжения в сельском поселении</w:t>
      </w:r>
      <w:r>
        <w:rPr>
          <w:noProof/>
          <w:lang w:eastAsia="ja-JP"/>
        </w:rPr>
        <w:t xml:space="preserve"> не планируется. Согласно генеральному плану, предпочтение отдается индивидуальным системам теплоснабжения, так как </w:t>
      </w:r>
      <w:r>
        <w:t>д</w:t>
      </w:r>
      <w:r w:rsidRPr="00132C8E">
        <w:t>ецентрализованная схема теплоснабжения даёт возможность избежать затрат на модернизацию котельн</w:t>
      </w:r>
      <w:r>
        <w:t>ых, а также на</w:t>
      </w:r>
      <w:r w:rsidRPr="00132C8E">
        <w:t xml:space="preserve"> прокладку и последующее обслуживание тепловых сетей</w:t>
      </w:r>
      <w:r>
        <w:t>.</w:t>
      </w:r>
    </w:p>
    <w:p w:rsidR="002C7C40" w:rsidRDefault="002C7C40" w:rsidP="00DE08BB">
      <w:pPr>
        <w:pStyle w:val="aff"/>
        <w:ind w:firstLine="708"/>
      </w:pPr>
      <w:r w:rsidRPr="00843DD7">
        <w:rPr>
          <w:bCs/>
        </w:rPr>
        <w:t xml:space="preserve">Присоединение системы отопления </w:t>
      </w:r>
      <w:r>
        <w:rPr>
          <w:bCs/>
        </w:rPr>
        <w:t>потребителей обоих поселков</w:t>
      </w:r>
      <w:r w:rsidRPr="00843DD7">
        <w:t xml:space="preserve"> </w:t>
      </w:r>
      <w:r w:rsidRPr="00843DD7">
        <w:rPr>
          <w:b/>
        </w:rPr>
        <w:t xml:space="preserve">- </w:t>
      </w:r>
      <w:r w:rsidRPr="00843DD7">
        <w:t xml:space="preserve">зависимое. </w:t>
      </w:r>
      <w:r>
        <w:t>Тепловая сеть</w:t>
      </w:r>
      <w:r>
        <w:rPr>
          <w:bCs/>
        </w:rPr>
        <w:t xml:space="preserve"> дву</w:t>
      </w:r>
      <w:r>
        <w:t>хтрубная, для горячего водоснабжения у потребителей предусмотрены индивидуальные водонагреватели.</w:t>
      </w:r>
    </w:p>
    <w:p w:rsidR="002C7C40" w:rsidRPr="004E4CA6" w:rsidRDefault="002C7C40" w:rsidP="007F5E9C">
      <w:pPr>
        <w:ind w:firstLine="708"/>
        <w:jc w:val="both"/>
      </w:pPr>
      <w:r>
        <w:t>Тепловые сети с. Каменное проложены частично надземно, частично подземным бесканальным способом. Сети с. Пальяново проложены надземно. Общая протяженность тепловых сетей поселков изначально составляла 5310 м, но в настоящее время уменьшилась, в связи с отключением многих потребителей от системы центрального теплоснабжения. Примерная протяженность тепловых сетей на 2016г. составляет 4790 м, 460 м из которых составляют бесхозяйные сети. Тепловые сети с. Каменное проложены в период с 2004-2014гг., в с. Пальяново сети проложены в 1983г. К настоящему времени сети с. Пальяново имеют износ около 75%. Рекомендуется замена существующих тепловых сетей с. Пальяново в течение следующих 15 лет.</w:t>
      </w:r>
    </w:p>
    <w:p w:rsidR="002C7C40" w:rsidRPr="005C5D82" w:rsidRDefault="002C7C40" w:rsidP="00922246">
      <w:pPr>
        <w:spacing w:before="120" w:after="120"/>
        <w:ind w:firstLine="708"/>
        <w:jc w:val="both"/>
        <w:rPr>
          <w:b/>
          <w:sz w:val="28"/>
          <w:szCs w:val="28"/>
        </w:rPr>
      </w:pPr>
      <w:r w:rsidRPr="005C5D82">
        <w:rPr>
          <w:b/>
          <w:sz w:val="28"/>
          <w:szCs w:val="28"/>
        </w:rPr>
        <w:t>б) зоны действия индивидуального теплоснабжения</w:t>
      </w:r>
    </w:p>
    <w:p w:rsidR="002C7C40" w:rsidRPr="005C5D82" w:rsidRDefault="002C7C40" w:rsidP="005361B6">
      <w:pPr>
        <w:ind w:firstLine="709"/>
        <w:jc w:val="both"/>
      </w:pPr>
      <w:r w:rsidRPr="005C5D82">
        <w:t xml:space="preserve">Зоны действия индивидуального теплоснабжения - локальные - это отопление жилых и общественных зданий от </w:t>
      </w:r>
      <w:r>
        <w:t>автономных источников тепла</w:t>
      </w:r>
      <w:r w:rsidRPr="005C5D82">
        <w:t xml:space="preserve">. Распространяются на </w:t>
      </w:r>
      <w:r>
        <w:t>часть территории СП</w:t>
      </w:r>
      <w:r w:rsidRPr="004E4CA6">
        <w:t xml:space="preserve"> </w:t>
      </w:r>
      <w:r>
        <w:t>Каменное. В качестве топлива системы индивидуального отопления используют дрова и электроэнергию.</w:t>
      </w:r>
    </w:p>
    <w:p w:rsidR="002C7C40" w:rsidRPr="00D41289" w:rsidRDefault="002C7C40" w:rsidP="00075688">
      <w:pPr>
        <w:pStyle w:val="10"/>
        <w:rPr>
          <w:rFonts w:ascii="Times New Roman" w:hAnsi="Times New Roman"/>
        </w:rPr>
      </w:pPr>
      <w:bookmarkStart w:id="36" w:name="_Toc446597651"/>
      <w:r>
        <w:rPr>
          <w:rFonts w:ascii="Times New Roman" w:hAnsi="Times New Roman"/>
        </w:rPr>
        <w:t xml:space="preserve">2.1.2 </w:t>
      </w:r>
      <w:r w:rsidRPr="00D41289">
        <w:rPr>
          <w:rFonts w:ascii="Times New Roman" w:hAnsi="Times New Roman"/>
        </w:rPr>
        <w:t>Источники тепловой энергии</w:t>
      </w:r>
      <w:bookmarkEnd w:id="36"/>
    </w:p>
    <w:p w:rsidR="002C7C40" w:rsidRDefault="002C7C40" w:rsidP="00917286">
      <w:pPr>
        <w:spacing w:before="120" w:after="120"/>
        <w:ind w:left="720"/>
        <w:jc w:val="both"/>
        <w:rPr>
          <w:b/>
          <w:sz w:val="28"/>
          <w:szCs w:val="28"/>
        </w:rPr>
      </w:pPr>
      <w:r w:rsidRPr="00917286">
        <w:rPr>
          <w:b/>
          <w:sz w:val="28"/>
          <w:szCs w:val="28"/>
        </w:rPr>
        <w:t>а) структура основного оборудования</w:t>
      </w:r>
    </w:p>
    <w:p w:rsidR="002C7C40" w:rsidRDefault="002C7C40" w:rsidP="00310715">
      <w:pPr>
        <w:tabs>
          <w:tab w:val="left" w:pos="851"/>
        </w:tabs>
      </w:pPr>
      <w:r>
        <w:tab/>
        <w:t>Котельные СП</w:t>
      </w:r>
      <w:r w:rsidRPr="004E4CA6">
        <w:t xml:space="preserve"> </w:t>
      </w:r>
      <w:r>
        <w:t>Каменное работают на нефти. Начиная с 17 марта 2016г. котельная с. Каменное переводится на природный газ. С начала отопительного периода 2016-2017гг. котельная с. Пальяново переходит на дизельное топливо с заменой котельного оборудования.</w:t>
      </w:r>
    </w:p>
    <w:p w:rsidR="002C7C40" w:rsidRDefault="002C7C40" w:rsidP="00310715">
      <w:pPr>
        <w:tabs>
          <w:tab w:val="left" w:pos="851"/>
        </w:tabs>
      </w:pPr>
      <w:r>
        <w:tab/>
        <w:t xml:space="preserve">В настоящее время на котельной с. Каменное установлены два котла </w:t>
      </w:r>
      <w:r>
        <w:rPr>
          <w:lang w:val="en-US"/>
        </w:rPr>
        <w:t>WOLF</w:t>
      </w:r>
      <w:r>
        <w:t xml:space="preserve"> 1,7</w:t>
      </w:r>
      <w:r>
        <w:rPr>
          <w:lang w:eastAsia="ja-JP"/>
        </w:rPr>
        <w:t xml:space="preserve"> производительностью 1,7 </w:t>
      </w:r>
      <w:r w:rsidRPr="00843DD7">
        <w:t>Гкал/час</w:t>
      </w:r>
      <w:r>
        <w:t xml:space="preserve"> каждый. Один из котлов рабочий, один резервный. С марта 2016г. на котлах будут установлены газовые горелки, сами котлы заменятся не будут. Котлы были установлены в 2011г. </w:t>
      </w:r>
    </w:p>
    <w:p w:rsidR="002C7C40" w:rsidRDefault="002C7C40" w:rsidP="00310715">
      <w:pPr>
        <w:tabs>
          <w:tab w:val="left" w:pos="851"/>
        </w:tabs>
      </w:pPr>
      <w:r>
        <w:tab/>
        <w:t xml:space="preserve">На котельной с. Пальяново в настоящее время установлены 2 котла КВа-1,74 </w:t>
      </w:r>
      <w:r>
        <w:rPr>
          <w:lang w:eastAsia="ja-JP"/>
        </w:rPr>
        <w:t xml:space="preserve">производительностью 1,5 </w:t>
      </w:r>
      <w:r w:rsidRPr="00843DD7">
        <w:t>Гкал/час</w:t>
      </w:r>
      <w:r>
        <w:t xml:space="preserve"> каждый. Котлы установлены в 2001г. После перевода котельной на дизельное топливо котлы КВа будут заменены на новые котлы </w:t>
      </w:r>
      <w:r>
        <w:rPr>
          <w:lang w:val="en-US" w:eastAsia="ja-JP"/>
        </w:rPr>
        <w:t>Riello</w:t>
      </w:r>
      <w:r>
        <w:t>.</w:t>
      </w:r>
    </w:p>
    <w:p w:rsidR="002C7C40" w:rsidRDefault="002C7C40" w:rsidP="00310715">
      <w:pPr>
        <w:tabs>
          <w:tab w:val="left" w:pos="851"/>
        </w:tabs>
        <w:rPr>
          <w:lang w:eastAsia="ja-JP"/>
        </w:rPr>
      </w:pPr>
      <w:r>
        <w:tab/>
      </w:r>
    </w:p>
    <w:p w:rsidR="002C7C40" w:rsidRDefault="002C7C40" w:rsidP="00CD7DC2">
      <w:pPr>
        <w:numPr>
          <w:ilvl w:val="0"/>
          <w:numId w:val="25"/>
        </w:numPr>
        <w:tabs>
          <w:tab w:val="left" w:pos="851"/>
        </w:tabs>
        <w:jc w:val="both"/>
      </w:pPr>
      <w:r w:rsidRPr="002B67BE">
        <w:t>Утверждённый температурный график котельн</w:t>
      </w:r>
      <w:r>
        <w:t>ых</w:t>
      </w:r>
      <w:r w:rsidRPr="002B67BE">
        <w:t xml:space="preserve"> </w:t>
      </w:r>
      <w:r>
        <w:t>95</w:t>
      </w:r>
      <w:r w:rsidRPr="002B67BE">
        <w:t xml:space="preserve">-70 </w:t>
      </w:r>
      <w:r w:rsidRPr="00690E99">
        <w:t>°</w:t>
      </w:r>
      <w:r w:rsidRPr="002B67BE">
        <w:t>С</w:t>
      </w:r>
      <w:r>
        <w:t>.</w:t>
      </w:r>
    </w:p>
    <w:p w:rsidR="002C7C40" w:rsidRPr="002B67BE" w:rsidRDefault="002C7C40" w:rsidP="00F566D6">
      <w:pPr>
        <w:numPr>
          <w:ilvl w:val="0"/>
          <w:numId w:val="25"/>
        </w:numPr>
        <w:tabs>
          <w:tab w:val="left" w:pos="851"/>
        </w:tabs>
        <w:jc w:val="both"/>
      </w:pPr>
      <w:r w:rsidRPr="002B67BE">
        <w:t>Котельн</w:t>
      </w:r>
      <w:r>
        <w:t>ые</w:t>
      </w:r>
      <w:r w:rsidRPr="002B67BE">
        <w:t xml:space="preserve"> </w:t>
      </w:r>
      <w:r>
        <w:t>СП</w:t>
      </w:r>
      <w:r w:rsidRPr="004E4CA6">
        <w:t xml:space="preserve"> </w:t>
      </w:r>
      <w:r>
        <w:t>Каменное работают только в отопительный период</w:t>
      </w:r>
      <w:r w:rsidRPr="002B67BE">
        <w:t>.</w:t>
      </w:r>
    </w:p>
    <w:p w:rsidR="002C7C40" w:rsidRPr="002B67BE" w:rsidRDefault="002C7C40" w:rsidP="00F566D6">
      <w:pPr>
        <w:numPr>
          <w:ilvl w:val="0"/>
          <w:numId w:val="25"/>
        </w:numPr>
        <w:tabs>
          <w:tab w:val="left" w:pos="851"/>
        </w:tabs>
        <w:jc w:val="both"/>
      </w:pPr>
      <w:r w:rsidRPr="002B67BE">
        <w:t xml:space="preserve">Нормативная продолжительность работы в отопительный период </w:t>
      </w:r>
      <w:r>
        <w:t>6168</w:t>
      </w:r>
      <w:r w:rsidRPr="002B67BE">
        <w:t xml:space="preserve"> час</w:t>
      </w:r>
      <w:r>
        <w:t>ов</w:t>
      </w:r>
      <w:r w:rsidRPr="002B67BE">
        <w:t>.</w:t>
      </w:r>
    </w:p>
    <w:p w:rsidR="002C7C40" w:rsidRDefault="002C7C40" w:rsidP="00F566D6">
      <w:pPr>
        <w:numPr>
          <w:ilvl w:val="0"/>
          <w:numId w:val="24"/>
        </w:numPr>
        <w:tabs>
          <w:tab w:val="left" w:pos="851"/>
        </w:tabs>
        <w:jc w:val="both"/>
      </w:pPr>
      <w:r w:rsidRPr="002B67BE">
        <w:t xml:space="preserve">Количество подключенных потребителей </w:t>
      </w:r>
      <w:r>
        <w:t xml:space="preserve">котельной с. Каменное – 29, котельной </w:t>
      </w:r>
    </w:p>
    <w:p w:rsidR="002C7C40" w:rsidRPr="002B67BE" w:rsidRDefault="002C7C40" w:rsidP="00443328">
      <w:pPr>
        <w:tabs>
          <w:tab w:val="left" w:pos="851"/>
        </w:tabs>
        <w:ind w:left="720"/>
        <w:jc w:val="both"/>
      </w:pPr>
      <w:r>
        <w:t>с. Пальяново – 26</w:t>
      </w:r>
      <w:r w:rsidRPr="002B67BE">
        <w:t>.</w:t>
      </w:r>
    </w:p>
    <w:p w:rsidR="002C7C40" w:rsidRPr="004B30BF" w:rsidRDefault="002C7C40" w:rsidP="004B30BF">
      <w:pPr>
        <w:tabs>
          <w:tab w:val="left" w:pos="851"/>
        </w:tabs>
        <w:jc w:val="both"/>
        <w:rPr>
          <w:b/>
        </w:rPr>
      </w:pPr>
    </w:p>
    <w:p w:rsidR="002C7C40" w:rsidRPr="00EB05CA" w:rsidRDefault="002C7C40" w:rsidP="004B30BF">
      <w:pPr>
        <w:tabs>
          <w:tab w:val="left" w:pos="851"/>
        </w:tabs>
        <w:jc w:val="both"/>
        <w:rPr>
          <w:b/>
          <w:sz w:val="28"/>
          <w:szCs w:val="28"/>
        </w:rPr>
      </w:pPr>
      <w:r w:rsidRPr="00EB05CA">
        <w:rPr>
          <w:b/>
          <w:sz w:val="28"/>
          <w:szCs w:val="28"/>
        </w:rPr>
        <w:t>б) параметры установленной тепловой мощности теплофикационного оборудования и теплофикационной установки</w:t>
      </w:r>
    </w:p>
    <w:p w:rsidR="002C7C40" w:rsidRDefault="002C7C40" w:rsidP="004B30BF">
      <w:pPr>
        <w:jc w:val="both"/>
        <w:rPr>
          <w:bCs/>
          <w:iCs/>
        </w:rPr>
      </w:pPr>
    </w:p>
    <w:p w:rsidR="002C7C40" w:rsidRDefault="002C7C40" w:rsidP="004B30BF">
      <w:pPr>
        <w:jc w:val="both"/>
        <w:rPr>
          <w:bCs/>
          <w:iCs/>
        </w:rPr>
      </w:pPr>
      <w:r w:rsidRPr="00EB05CA">
        <w:rPr>
          <w:bCs/>
          <w:iCs/>
        </w:rPr>
        <w:t>Характеристика тепло</w:t>
      </w:r>
      <w:r w:rsidRPr="00EB05CA">
        <w:t>фикационн</w:t>
      </w:r>
      <w:r w:rsidRPr="00EB05CA">
        <w:rPr>
          <w:bCs/>
          <w:iCs/>
        </w:rPr>
        <w:t>ого оборудования котельн</w:t>
      </w:r>
      <w:r>
        <w:rPr>
          <w:bCs/>
          <w:iCs/>
        </w:rPr>
        <w:t>ых приведена в таблице 2.1</w:t>
      </w:r>
      <w:r w:rsidRPr="00EB05CA">
        <w:rPr>
          <w:bCs/>
          <w:iCs/>
        </w:rPr>
        <w:t>.</w:t>
      </w:r>
    </w:p>
    <w:p w:rsidR="002C7C40" w:rsidRPr="00EB05CA" w:rsidRDefault="002C7C40" w:rsidP="004B30BF">
      <w:pPr>
        <w:jc w:val="both"/>
        <w:rPr>
          <w:bCs/>
          <w:iCs/>
        </w:rPr>
      </w:pPr>
    </w:p>
    <w:p w:rsidR="002C7C40" w:rsidRPr="009D0356" w:rsidRDefault="002C7C40" w:rsidP="00411CB6">
      <w:pPr>
        <w:tabs>
          <w:tab w:val="left" w:pos="851"/>
        </w:tabs>
        <w:ind w:left="720"/>
        <w:jc w:val="right"/>
      </w:pPr>
      <w:r w:rsidRPr="009D0356">
        <w:t>Таблица 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46"/>
        <w:gridCol w:w="2480"/>
        <w:gridCol w:w="2222"/>
        <w:gridCol w:w="2222"/>
      </w:tblGrid>
      <w:tr w:rsidR="002C7C40" w:rsidRPr="00274805" w:rsidTr="00E92FD4">
        <w:trPr>
          <w:trHeight w:val="70"/>
          <w:jc w:val="center"/>
        </w:trPr>
        <w:tc>
          <w:tcPr>
            <w:tcW w:w="0" w:type="auto"/>
            <w:vMerge w:val="restart"/>
            <w:vAlign w:val="center"/>
          </w:tcPr>
          <w:p w:rsidR="002C7C40" w:rsidRPr="00274805" w:rsidRDefault="002C7C40" w:rsidP="00EF6BB6">
            <w:pPr>
              <w:jc w:val="center"/>
            </w:pPr>
            <w:r w:rsidRPr="00274805">
              <w:t>Характеристика</w:t>
            </w:r>
          </w:p>
        </w:tc>
        <w:tc>
          <w:tcPr>
            <w:tcW w:w="0" w:type="auto"/>
            <w:vMerge w:val="restart"/>
            <w:vAlign w:val="center"/>
          </w:tcPr>
          <w:p w:rsidR="002C7C40" w:rsidRPr="00274805" w:rsidRDefault="002C7C40" w:rsidP="00341A54">
            <w:pPr>
              <w:jc w:val="center"/>
            </w:pPr>
            <w:r w:rsidRPr="00274805">
              <w:rPr>
                <w:lang w:eastAsia="ja-JP"/>
              </w:rPr>
              <w:t xml:space="preserve">Котельная с. </w:t>
            </w:r>
            <w:r w:rsidRPr="00274805">
              <w:t>Каменное</w:t>
            </w:r>
          </w:p>
        </w:tc>
        <w:tc>
          <w:tcPr>
            <w:tcW w:w="0" w:type="auto"/>
            <w:gridSpan w:val="2"/>
            <w:vAlign w:val="center"/>
          </w:tcPr>
          <w:p w:rsidR="002C7C40" w:rsidRPr="00274805" w:rsidRDefault="002C7C40" w:rsidP="00341A54">
            <w:pPr>
              <w:jc w:val="center"/>
              <w:rPr>
                <w:lang w:eastAsia="ja-JP"/>
              </w:rPr>
            </w:pPr>
            <w:r w:rsidRPr="00274805">
              <w:rPr>
                <w:lang w:eastAsia="ja-JP"/>
              </w:rPr>
              <w:t xml:space="preserve">Котельная </w:t>
            </w:r>
          </w:p>
          <w:p w:rsidR="002C7C40" w:rsidRPr="00274805" w:rsidRDefault="002C7C40" w:rsidP="005858A1">
            <w:pPr>
              <w:jc w:val="center"/>
              <w:rPr>
                <w:lang w:eastAsia="ja-JP"/>
              </w:rPr>
            </w:pPr>
            <w:r w:rsidRPr="00274805">
              <w:t xml:space="preserve">с. Пальяново  </w:t>
            </w:r>
          </w:p>
        </w:tc>
      </w:tr>
      <w:tr w:rsidR="002C7C40" w:rsidRPr="00274805" w:rsidTr="00E92FD4">
        <w:trPr>
          <w:trHeight w:val="70"/>
          <w:jc w:val="center"/>
        </w:trPr>
        <w:tc>
          <w:tcPr>
            <w:tcW w:w="0" w:type="auto"/>
            <w:vMerge/>
            <w:vAlign w:val="center"/>
          </w:tcPr>
          <w:p w:rsidR="002C7C40" w:rsidRPr="00274805" w:rsidRDefault="002C7C40" w:rsidP="00EF6BB6">
            <w:pPr>
              <w:jc w:val="center"/>
            </w:pPr>
          </w:p>
        </w:tc>
        <w:tc>
          <w:tcPr>
            <w:tcW w:w="0" w:type="auto"/>
            <w:vMerge/>
            <w:vAlign w:val="center"/>
          </w:tcPr>
          <w:p w:rsidR="002C7C40" w:rsidRPr="00274805" w:rsidRDefault="002C7C40" w:rsidP="00341A54">
            <w:pPr>
              <w:jc w:val="center"/>
              <w:rPr>
                <w:lang w:eastAsia="ja-JP"/>
              </w:rPr>
            </w:pPr>
          </w:p>
        </w:tc>
        <w:tc>
          <w:tcPr>
            <w:tcW w:w="0" w:type="auto"/>
            <w:vAlign w:val="center"/>
          </w:tcPr>
          <w:p w:rsidR="002C7C40" w:rsidRPr="00274805" w:rsidRDefault="002C7C40" w:rsidP="00341A54">
            <w:pPr>
              <w:jc w:val="center"/>
              <w:rPr>
                <w:lang w:eastAsia="ja-JP"/>
              </w:rPr>
            </w:pPr>
            <w:r w:rsidRPr="00274805">
              <w:t>до 2016г.</w:t>
            </w:r>
          </w:p>
        </w:tc>
        <w:tc>
          <w:tcPr>
            <w:tcW w:w="0" w:type="auto"/>
            <w:vAlign w:val="center"/>
          </w:tcPr>
          <w:p w:rsidR="002C7C40" w:rsidRPr="00274805" w:rsidRDefault="002C7C40" w:rsidP="005858A1">
            <w:pPr>
              <w:jc w:val="center"/>
              <w:rPr>
                <w:lang w:eastAsia="ja-JP"/>
              </w:rPr>
            </w:pPr>
            <w:r w:rsidRPr="00274805">
              <w:t>с 2016г.</w:t>
            </w:r>
          </w:p>
        </w:tc>
      </w:tr>
      <w:tr w:rsidR="002C7C40" w:rsidRPr="00274805" w:rsidTr="003E0C27">
        <w:trPr>
          <w:trHeight w:val="300"/>
          <w:jc w:val="center"/>
        </w:trPr>
        <w:tc>
          <w:tcPr>
            <w:tcW w:w="0" w:type="auto"/>
            <w:vAlign w:val="center"/>
          </w:tcPr>
          <w:p w:rsidR="002C7C40" w:rsidRPr="00274805" w:rsidRDefault="002C7C40" w:rsidP="00EF6BB6">
            <w:pPr>
              <w:jc w:val="center"/>
            </w:pPr>
            <w:r w:rsidRPr="00274805">
              <w:t>Количество котлов</w:t>
            </w:r>
          </w:p>
        </w:tc>
        <w:tc>
          <w:tcPr>
            <w:tcW w:w="0" w:type="auto"/>
            <w:vAlign w:val="center"/>
          </w:tcPr>
          <w:p w:rsidR="002C7C40" w:rsidRPr="00274805" w:rsidRDefault="002C7C40" w:rsidP="00EF6BB6">
            <w:pPr>
              <w:jc w:val="center"/>
            </w:pPr>
            <w:r w:rsidRPr="00274805">
              <w:t>2</w:t>
            </w:r>
          </w:p>
        </w:tc>
        <w:tc>
          <w:tcPr>
            <w:tcW w:w="0" w:type="auto"/>
            <w:vAlign w:val="center"/>
          </w:tcPr>
          <w:p w:rsidR="002C7C40" w:rsidRPr="00274805" w:rsidRDefault="002C7C40" w:rsidP="00AF3DB7">
            <w:pPr>
              <w:jc w:val="center"/>
            </w:pPr>
            <w:r w:rsidRPr="00274805">
              <w:t>2</w:t>
            </w:r>
          </w:p>
        </w:tc>
        <w:tc>
          <w:tcPr>
            <w:tcW w:w="0" w:type="auto"/>
            <w:vAlign w:val="center"/>
          </w:tcPr>
          <w:p w:rsidR="002C7C40" w:rsidRPr="00274805" w:rsidRDefault="002C7C40" w:rsidP="005858A1">
            <w:pPr>
              <w:jc w:val="center"/>
            </w:pPr>
            <w:r w:rsidRPr="00274805">
              <w:t>2</w:t>
            </w:r>
          </w:p>
        </w:tc>
      </w:tr>
      <w:tr w:rsidR="002C7C40" w:rsidRPr="00274805" w:rsidTr="003E0C27">
        <w:trPr>
          <w:trHeight w:val="300"/>
          <w:jc w:val="center"/>
        </w:trPr>
        <w:tc>
          <w:tcPr>
            <w:tcW w:w="0" w:type="auto"/>
            <w:vAlign w:val="center"/>
          </w:tcPr>
          <w:p w:rsidR="002C7C40" w:rsidRPr="00274805" w:rsidRDefault="002C7C40" w:rsidP="00EF6BB6">
            <w:pPr>
              <w:jc w:val="center"/>
            </w:pPr>
            <w:r w:rsidRPr="00274805">
              <w:t>Максимальная температура на выходе</w:t>
            </w:r>
          </w:p>
        </w:tc>
        <w:tc>
          <w:tcPr>
            <w:tcW w:w="0" w:type="auto"/>
            <w:vAlign w:val="center"/>
          </w:tcPr>
          <w:p w:rsidR="002C7C40" w:rsidRPr="00274805" w:rsidRDefault="002C7C40" w:rsidP="00EF6BB6">
            <w:pPr>
              <w:jc w:val="center"/>
            </w:pPr>
            <w:r w:rsidRPr="00274805">
              <w:t>95 °С</w:t>
            </w:r>
          </w:p>
        </w:tc>
        <w:tc>
          <w:tcPr>
            <w:tcW w:w="0" w:type="auto"/>
            <w:vAlign w:val="center"/>
          </w:tcPr>
          <w:p w:rsidR="002C7C40" w:rsidRPr="00274805" w:rsidRDefault="002C7C40" w:rsidP="00AF3DB7">
            <w:pPr>
              <w:jc w:val="center"/>
            </w:pPr>
            <w:r w:rsidRPr="00274805">
              <w:t>95 °С</w:t>
            </w:r>
          </w:p>
        </w:tc>
        <w:tc>
          <w:tcPr>
            <w:tcW w:w="0" w:type="auto"/>
            <w:vAlign w:val="center"/>
          </w:tcPr>
          <w:p w:rsidR="002C7C40" w:rsidRPr="00274805" w:rsidRDefault="002C7C40" w:rsidP="005858A1">
            <w:pPr>
              <w:jc w:val="center"/>
            </w:pPr>
            <w:r w:rsidRPr="00274805">
              <w:t>95 °С</w:t>
            </w:r>
          </w:p>
        </w:tc>
      </w:tr>
      <w:tr w:rsidR="002C7C40" w:rsidRPr="00274805" w:rsidTr="003E0C27">
        <w:trPr>
          <w:trHeight w:val="300"/>
          <w:jc w:val="center"/>
        </w:trPr>
        <w:tc>
          <w:tcPr>
            <w:tcW w:w="0" w:type="auto"/>
            <w:vAlign w:val="center"/>
          </w:tcPr>
          <w:p w:rsidR="002C7C40" w:rsidRPr="00274805" w:rsidRDefault="002C7C40" w:rsidP="00EF6BB6">
            <w:pPr>
              <w:jc w:val="center"/>
            </w:pPr>
            <w:r w:rsidRPr="00274805">
              <w:t>Режимы работы котельной</w:t>
            </w:r>
          </w:p>
        </w:tc>
        <w:tc>
          <w:tcPr>
            <w:tcW w:w="0" w:type="auto"/>
            <w:gridSpan w:val="3"/>
            <w:vAlign w:val="center"/>
          </w:tcPr>
          <w:p w:rsidR="002C7C40" w:rsidRPr="00274805" w:rsidRDefault="002C7C40" w:rsidP="005858A1">
            <w:pPr>
              <w:jc w:val="center"/>
            </w:pPr>
            <w:r w:rsidRPr="00274805">
              <w:t>Согласно температурному графику</w:t>
            </w:r>
          </w:p>
        </w:tc>
      </w:tr>
      <w:tr w:rsidR="002C7C40" w:rsidRPr="00274805" w:rsidTr="003E0C27">
        <w:trPr>
          <w:trHeight w:val="300"/>
          <w:jc w:val="center"/>
        </w:trPr>
        <w:tc>
          <w:tcPr>
            <w:tcW w:w="0" w:type="auto"/>
            <w:vAlign w:val="center"/>
          </w:tcPr>
          <w:p w:rsidR="002C7C40" w:rsidRPr="00274805" w:rsidRDefault="002C7C40" w:rsidP="00EF6BB6">
            <w:pPr>
              <w:jc w:val="center"/>
            </w:pPr>
            <w:r w:rsidRPr="00274805">
              <w:t>Количество и тип котлов</w:t>
            </w:r>
          </w:p>
        </w:tc>
        <w:tc>
          <w:tcPr>
            <w:tcW w:w="0" w:type="auto"/>
            <w:vAlign w:val="center"/>
          </w:tcPr>
          <w:p w:rsidR="002C7C40" w:rsidRPr="00274805" w:rsidRDefault="002C7C40" w:rsidP="005858A1">
            <w:pPr>
              <w:jc w:val="center"/>
            </w:pPr>
            <w:r w:rsidRPr="00274805">
              <w:rPr>
                <w:lang w:val="en-US"/>
              </w:rPr>
              <w:t>WOLF</w:t>
            </w:r>
            <w:r w:rsidRPr="00274805">
              <w:t xml:space="preserve"> 1,7 – 2 шт.</w:t>
            </w:r>
          </w:p>
        </w:tc>
        <w:tc>
          <w:tcPr>
            <w:tcW w:w="0" w:type="auto"/>
            <w:vAlign w:val="center"/>
          </w:tcPr>
          <w:p w:rsidR="002C7C40" w:rsidRPr="00274805" w:rsidRDefault="002C7C40" w:rsidP="005858A1">
            <w:pPr>
              <w:jc w:val="center"/>
            </w:pPr>
            <w:r w:rsidRPr="00274805">
              <w:t>КВа-1,74 – 2 шт.</w:t>
            </w:r>
          </w:p>
        </w:tc>
        <w:tc>
          <w:tcPr>
            <w:tcW w:w="0" w:type="auto"/>
            <w:vAlign w:val="center"/>
          </w:tcPr>
          <w:p w:rsidR="002C7C40" w:rsidRPr="00274805" w:rsidRDefault="002C7C40" w:rsidP="005858A1">
            <w:pPr>
              <w:jc w:val="center"/>
            </w:pPr>
            <w:r w:rsidRPr="00274805">
              <w:rPr>
                <w:lang w:val="en-US" w:eastAsia="ja-JP"/>
              </w:rPr>
              <w:t>Riello</w:t>
            </w:r>
            <w:r w:rsidRPr="00274805">
              <w:t xml:space="preserve"> 1</w:t>
            </w:r>
            <w:r w:rsidRPr="00274805">
              <w:rPr>
                <w:lang w:val="en-US"/>
              </w:rPr>
              <w:t>250</w:t>
            </w:r>
            <w:r w:rsidRPr="00274805">
              <w:t xml:space="preserve"> – 1 шт.</w:t>
            </w:r>
          </w:p>
          <w:p w:rsidR="002C7C40" w:rsidRPr="00274805" w:rsidRDefault="002C7C40" w:rsidP="004F3F38">
            <w:pPr>
              <w:jc w:val="center"/>
            </w:pPr>
            <w:r w:rsidRPr="00274805">
              <w:rPr>
                <w:lang w:val="en-US" w:eastAsia="ja-JP"/>
              </w:rPr>
              <w:t>Riello</w:t>
            </w:r>
            <w:r w:rsidRPr="00274805">
              <w:t xml:space="preserve"> 9</w:t>
            </w:r>
            <w:r w:rsidRPr="00274805">
              <w:rPr>
                <w:lang w:val="en-US"/>
              </w:rPr>
              <w:t>2</w:t>
            </w:r>
            <w:r w:rsidRPr="00274805">
              <w:t>0 – 2 шт.</w:t>
            </w:r>
          </w:p>
        </w:tc>
      </w:tr>
      <w:tr w:rsidR="002C7C40" w:rsidRPr="00274805" w:rsidTr="003E0C27">
        <w:trPr>
          <w:trHeight w:val="345"/>
          <w:jc w:val="center"/>
        </w:trPr>
        <w:tc>
          <w:tcPr>
            <w:tcW w:w="0" w:type="auto"/>
            <w:vAlign w:val="center"/>
          </w:tcPr>
          <w:p w:rsidR="002C7C40" w:rsidRPr="00274805" w:rsidRDefault="002C7C40" w:rsidP="00205014">
            <w:pPr>
              <w:jc w:val="center"/>
            </w:pPr>
            <w:r w:rsidRPr="00274805">
              <w:t>Индивидуальная мощность, Гкал/час</w:t>
            </w:r>
          </w:p>
        </w:tc>
        <w:tc>
          <w:tcPr>
            <w:tcW w:w="0" w:type="auto"/>
            <w:vAlign w:val="center"/>
          </w:tcPr>
          <w:p w:rsidR="002C7C40" w:rsidRPr="00274805" w:rsidRDefault="002C7C40" w:rsidP="00F169B3">
            <w:pPr>
              <w:jc w:val="center"/>
              <w:rPr>
                <w:lang w:eastAsia="ja-JP"/>
              </w:rPr>
            </w:pPr>
            <w:r w:rsidRPr="00274805">
              <w:rPr>
                <w:lang w:val="en-US"/>
              </w:rPr>
              <w:t>WOLF</w:t>
            </w:r>
            <w:r w:rsidRPr="00274805">
              <w:t xml:space="preserve"> 1,7 – 1</w:t>
            </w:r>
            <w:r w:rsidRPr="00274805">
              <w:rPr>
                <w:lang w:eastAsia="ja-JP"/>
              </w:rPr>
              <w:t xml:space="preserve">,7 </w:t>
            </w:r>
            <w:r w:rsidRPr="00274805">
              <w:t>Гкал/час</w:t>
            </w:r>
          </w:p>
        </w:tc>
        <w:tc>
          <w:tcPr>
            <w:tcW w:w="0" w:type="auto"/>
            <w:vAlign w:val="center"/>
          </w:tcPr>
          <w:p w:rsidR="002C7C40" w:rsidRPr="00274805" w:rsidRDefault="002C7C40" w:rsidP="00F169B3">
            <w:pPr>
              <w:jc w:val="center"/>
            </w:pPr>
            <w:r w:rsidRPr="00274805">
              <w:t xml:space="preserve">КВа-1,74 – </w:t>
            </w:r>
            <w:r w:rsidRPr="00274805">
              <w:rPr>
                <w:lang w:eastAsia="ja-JP"/>
              </w:rPr>
              <w:t xml:space="preserve">1,5 </w:t>
            </w:r>
            <w:r w:rsidRPr="00274805">
              <w:t>Гкал/час</w:t>
            </w:r>
          </w:p>
        </w:tc>
        <w:tc>
          <w:tcPr>
            <w:tcW w:w="0" w:type="auto"/>
            <w:vAlign w:val="center"/>
          </w:tcPr>
          <w:p w:rsidR="002C7C40" w:rsidRPr="00274805" w:rsidRDefault="002C7C40" w:rsidP="005858A1">
            <w:pPr>
              <w:jc w:val="center"/>
            </w:pPr>
            <w:r w:rsidRPr="00274805">
              <w:rPr>
                <w:lang w:val="en-US" w:eastAsia="ja-JP"/>
              </w:rPr>
              <w:t>Riello</w:t>
            </w:r>
            <w:r w:rsidRPr="00274805">
              <w:t xml:space="preserve"> 1250 – 1,075 Гкал/час</w:t>
            </w:r>
          </w:p>
          <w:p w:rsidR="002C7C40" w:rsidRPr="00274805" w:rsidRDefault="002C7C40" w:rsidP="004F3F38">
            <w:pPr>
              <w:jc w:val="center"/>
            </w:pPr>
            <w:r w:rsidRPr="00274805">
              <w:rPr>
                <w:lang w:val="en-US" w:eastAsia="ja-JP"/>
              </w:rPr>
              <w:t>Riello</w:t>
            </w:r>
            <w:r w:rsidRPr="00274805">
              <w:t xml:space="preserve"> 920 – 0,791 Гкал/час</w:t>
            </w:r>
          </w:p>
        </w:tc>
      </w:tr>
      <w:tr w:rsidR="002C7C40" w:rsidRPr="00274805" w:rsidTr="003E0C27">
        <w:trPr>
          <w:trHeight w:val="345"/>
          <w:jc w:val="center"/>
        </w:trPr>
        <w:tc>
          <w:tcPr>
            <w:tcW w:w="0" w:type="auto"/>
            <w:vAlign w:val="center"/>
          </w:tcPr>
          <w:p w:rsidR="002C7C40" w:rsidRPr="00274805" w:rsidRDefault="002C7C40" w:rsidP="00205014">
            <w:pPr>
              <w:jc w:val="center"/>
            </w:pPr>
            <w:r w:rsidRPr="00274805">
              <w:t>Установленная мощность, Гкал/час</w:t>
            </w:r>
          </w:p>
        </w:tc>
        <w:tc>
          <w:tcPr>
            <w:tcW w:w="0" w:type="auto"/>
            <w:vAlign w:val="center"/>
          </w:tcPr>
          <w:p w:rsidR="002C7C40" w:rsidRPr="00274805" w:rsidRDefault="002C7C40" w:rsidP="00F169B3">
            <w:pPr>
              <w:jc w:val="center"/>
            </w:pPr>
            <w:r w:rsidRPr="00274805">
              <w:t>3,4</w:t>
            </w:r>
          </w:p>
        </w:tc>
        <w:tc>
          <w:tcPr>
            <w:tcW w:w="0" w:type="auto"/>
            <w:vAlign w:val="center"/>
          </w:tcPr>
          <w:p w:rsidR="002C7C40" w:rsidRPr="00274805" w:rsidRDefault="002C7C40" w:rsidP="00F169B3">
            <w:pPr>
              <w:jc w:val="center"/>
            </w:pPr>
            <w:r w:rsidRPr="00274805">
              <w:t>3,0</w:t>
            </w:r>
          </w:p>
        </w:tc>
        <w:tc>
          <w:tcPr>
            <w:tcW w:w="0" w:type="auto"/>
            <w:vAlign w:val="center"/>
          </w:tcPr>
          <w:p w:rsidR="002C7C40" w:rsidRPr="00274805" w:rsidRDefault="002C7C40" w:rsidP="005D0546">
            <w:pPr>
              <w:jc w:val="center"/>
              <w:rPr>
                <w:lang w:val="en-US"/>
              </w:rPr>
            </w:pPr>
            <w:r w:rsidRPr="00274805">
              <w:t>2,</w:t>
            </w:r>
            <w:r w:rsidRPr="00274805">
              <w:rPr>
                <w:lang w:val="en-US"/>
              </w:rPr>
              <w:t>657</w:t>
            </w:r>
          </w:p>
        </w:tc>
      </w:tr>
      <w:tr w:rsidR="002C7C40" w:rsidRPr="00274805" w:rsidTr="003E0C27">
        <w:trPr>
          <w:trHeight w:val="300"/>
          <w:jc w:val="center"/>
        </w:trPr>
        <w:tc>
          <w:tcPr>
            <w:tcW w:w="0" w:type="auto"/>
            <w:vAlign w:val="center"/>
          </w:tcPr>
          <w:p w:rsidR="002C7C40" w:rsidRPr="00274805" w:rsidRDefault="002C7C40" w:rsidP="00EF6BB6">
            <w:pPr>
              <w:jc w:val="center"/>
            </w:pPr>
            <w:r w:rsidRPr="00274805">
              <w:t>Основное топливо</w:t>
            </w:r>
          </w:p>
        </w:tc>
        <w:tc>
          <w:tcPr>
            <w:tcW w:w="0" w:type="auto"/>
            <w:vAlign w:val="center"/>
          </w:tcPr>
          <w:p w:rsidR="002C7C40" w:rsidRPr="00274805" w:rsidRDefault="002C7C40" w:rsidP="00341A54">
            <w:pPr>
              <w:jc w:val="center"/>
            </w:pPr>
            <w:r w:rsidRPr="00274805">
              <w:t>Нефть (до 2016г.), Природный газ (с 2016г.)</w:t>
            </w:r>
          </w:p>
        </w:tc>
        <w:tc>
          <w:tcPr>
            <w:tcW w:w="0" w:type="auto"/>
            <w:vAlign w:val="center"/>
          </w:tcPr>
          <w:p w:rsidR="002C7C40" w:rsidRPr="00274805" w:rsidRDefault="002C7C40" w:rsidP="00AF3DB7">
            <w:pPr>
              <w:jc w:val="center"/>
            </w:pPr>
            <w:r w:rsidRPr="00274805">
              <w:t>Нефть</w:t>
            </w:r>
          </w:p>
        </w:tc>
        <w:tc>
          <w:tcPr>
            <w:tcW w:w="0" w:type="auto"/>
            <w:vAlign w:val="center"/>
          </w:tcPr>
          <w:p w:rsidR="002C7C40" w:rsidRPr="00274805" w:rsidRDefault="002C7C40" w:rsidP="005858A1">
            <w:pPr>
              <w:jc w:val="center"/>
            </w:pPr>
            <w:r w:rsidRPr="00274805">
              <w:t>Дизельное топливо</w:t>
            </w:r>
          </w:p>
        </w:tc>
      </w:tr>
      <w:tr w:rsidR="002C7C40" w:rsidRPr="00274805" w:rsidTr="003E0C27">
        <w:trPr>
          <w:trHeight w:val="300"/>
          <w:jc w:val="center"/>
        </w:trPr>
        <w:tc>
          <w:tcPr>
            <w:tcW w:w="0" w:type="auto"/>
            <w:vAlign w:val="center"/>
          </w:tcPr>
          <w:p w:rsidR="002C7C40" w:rsidRPr="00274805" w:rsidRDefault="002C7C40" w:rsidP="00EF6BB6">
            <w:pPr>
              <w:jc w:val="center"/>
            </w:pPr>
            <w:r w:rsidRPr="00274805">
              <w:t>Резервное топливо</w:t>
            </w:r>
          </w:p>
        </w:tc>
        <w:tc>
          <w:tcPr>
            <w:tcW w:w="0" w:type="auto"/>
            <w:gridSpan w:val="3"/>
            <w:vAlign w:val="center"/>
          </w:tcPr>
          <w:p w:rsidR="002C7C40" w:rsidRPr="00274805" w:rsidRDefault="002C7C40" w:rsidP="005858A1">
            <w:pPr>
              <w:jc w:val="center"/>
            </w:pPr>
            <w:r w:rsidRPr="00274805">
              <w:t>Отсутствует</w:t>
            </w:r>
          </w:p>
        </w:tc>
      </w:tr>
      <w:tr w:rsidR="002C7C40" w:rsidRPr="00274805" w:rsidTr="003E0C27">
        <w:trPr>
          <w:trHeight w:val="88"/>
          <w:jc w:val="center"/>
        </w:trPr>
        <w:tc>
          <w:tcPr>
            <w:tcW w:w="0" w:type="auto"/>
            <w:vAlign w:val="center"/>
          </w:tcPr>
          <w:p w:rsidR="002C7C40" w:rsidRPr="00274805" w:rsidRDefault="002C7C40" w:rsidP="004224CC">
            <w:pPr>
              <w:jc w:val="center"/>
            </w:pPr>
            <w:r w:rsidRPr="00274805">
              <w:t>Сетевые насосы</w:t>
            </w:r>
          </w:p>
        </w:tc>
        <w:tc>
          <w:tcPr>
            <w:tcW w:w="0" w:type="auto"/>
            <w:vAlign w:val="center"/>
          </w:tcPr>
          <w:p w:rsidR="002C7C40" w:rsidRPr="00274805" w:rsidRDefault="002C7C40" w:rsidP="000A0EB1">
            <w:pPr>
              <w:jc w:val="center"/>
            </w:pPr>
            <w:r w:rsidRPr="00274805">
              <w:rPr>
                <w:lang w:val="en-US"/>
              </w:rPr>
              <w:t>WILO</w:t>
            </w:r>
            <w:r w:rsidRPr="00274805">
              <w:t xml:space="preserve"> – 2 шт.</w:t>
            </w:r>
          </w:p>
        </w:tc>
        <w:tc>
          <w:tcPr>
            <w:tcW w:w="0" w:type="auto"/>
            <w:vAlign w:val="center"/>
          </w:tcPr>
          <w:p w:rsidR="002C7C40" w:rsidRPr="00274805" w:rsidRDefault="002C7C40" w:rsidP="004224CC">
            <w:pPr>
              <w:jc w:val="center"/>
            </w:pPr>
            <w:r w:rsidRPr="00274805">
              <w:rPr>
                <w:lang w:val="en-US"/>
              </w:rPr>
              <w:t>WILO</w:t>
            </w:r>
            <w:r w:rsidRPr="00274805">
              <w:t xml:space="preserve"> – 2 шт.</w:t>
            </w:r>
          </w:p>
        </w:tc>
        <w:tc>
          <w:tcPr>
            <w:tcW w:w="0" w:type="auto"/>
            <w:vAlign w:val="center"/>
          </w:tcPr>
          <w:p w:rsidR="002C7C40" w:rsidRPr="00274805" w:rsidRDefault="002C7C40" w:rsidP="005858A1">
            <w:pPr>
              <w:jc w:val="center"/>
            </w:pPr>
            <w:r w:rsidRPr="00274805">
              <w:rPr>
                <w:lang w:val="en-US"/>
              </w:rPr>
              <w:t>WILO</w:t>
            </w:r>
            <w:r w:rsidRPr="00274805">
              <w:t xml:space="preserve"> – 2 шт.</w:t>
            </w:r>
          </w:p>
        </w:tc>
      </w:tr>
      <w:tr w:rsidR="002C7C40" w:rsidRPr="00274805" w:rsidTr="003E0C27">
        <w:trPr>
          <w:trHeight w:val="235"/>
          <w:jc w:val="center"/>
        </w:trPr>
        <w:tc>
          <w:tcPr>
            <w:tcW w:w="0" w:type="auto"/>
            <w:vAlign w:val="center"/>
          </w:tcPr>
          <w:p w:rsidR="002C7C40" w:rsidRPr="00274805" w:rsidRDefault="002C7C40" w:rsidP="004224CC">
            <w:pPr>
              <w:jc w:val="center"/>
            </w:pPr>
            <w:r w:rsidRPr="00274805">
              <w:t xml:space="preserve">Подпиточные насосы </w:t>
            </w:r>
          </w:p>
        </w:tc>
        <w:tc>
          <w:tcPr>
            <w:tcW w:w="0" w:type="auto"/>
            <w:vAlign w:val="center"/>
          </w:tcPr>
          <w:p w:rsidR="002C7C40" w:rsidRPr="00274805" w:rsidRDefault="002C7C40" w:rsidP="00B1172C">
            <w:pPr>
              <w:jc w:val="center"/>
            </w:pPr>
            <w:r w:rsidRPr="00274805">
              <w:t>Глубинный насос ЦВ6-10110 – 2 шт.</w:t>
            </w:r>
          </w:p>
        </w:tc>
        <w:tc>
          <w:tcPr>
            <w:tcW w:w="0" w:type="auto"/>
            <w:vAlign w:val="center"/>
          </w:tcPr>
          <w:p w:rsidR="002C7C40" w:rsidRPr="00274805" w:rsidRDefault="002C7C40" w:rsidP="004224CC">
            <w:pPr>
              <w:jc w:val="center"/>
            </w:pPr>
            <w:r w:rsidRPr="00274805">
              <w:t>Глубинный насос ЦВ6-10110 – 2 шт.</w:t>
            </w:r>
          </w:p>
        </w:tc>
        <w:tc>
          <w:tcPr>
            <w:tcW w:w="0" w:type="auto"/>
            <w:vAlign w:val="center"/>
          </w:tcPr>
          <w:p w:rsidR="002C7C40" w:rsidRPr="00274805" w:rsidRDefault="002C7C40" w:rsidP="005858A1">
            <w:pPr>
              <w:jc w:val="center"/>
            </w:pPr>
            <w:r w:rsidRPr="00274805">
              <w:t>Глубинный насос ЦВ6-10110 – 2 шт.</w:t>
            </w:r>
          </w:p>
        </w:tc>
      </w:tr>
      <w:tr w:rsidR="002C7C40" w:rsidRPr="00274805" w:rsidTr="003E0C27">
        <w:trPr>
          <w:trHeight w:val="235"/>
          <w:jc w:val="center"/>
        </w:trPr>
        <w:tc>
          <w:tcPr>
            <w:tcW w:w="0" w:type="auto"/>
            <w:vAlign w:val="center"/>
          </w:tcPr>
          <w:p w:rsidR="002C7C40" w:rsidRPr="00274805" w:rsidRDefault="002C7C40" w:rsidP="00F303FF">
            <w:pPr>
              <w:jc w:val="center"/>
            </w:pPr>
            <w:r w:rsidRPr="00274805">
              <w:t>Способ водоподготовки</w:t>
            </w:r>
          </w:p>
        </w:tc>
        <w:tc>
          <w:tcPr>
            <w:tcW w:w="0" w:type="auto"/>
            <w:vAlign w:val="center"/>
          </w:tcPr>
          <w:p w:rsidR="002C7C40" w:rsidRPr="00274805" w:rsidRDefault="002C7C40" w:rsidP="00F303FF">
            <w:pPr>
              <w:jc w:val="center"/>
            </w:pPr>
            <w:r w:rsidRPr="00274805">
              <w:t>-</w:t>
            </w:r>
          </w:p>
        </w:tc>
        <w:tc>
          <w:tcPr>
            <w:tcW w:w="0" w:type="auto"/>
            <w:vAlign w:val="center"/>
          </w:tcPr>
          <w:p w:rsidR="002C7C40" w:rsidRPr="00274805" w:rsidRDefault="002C7C40" w:rsidP="00F303FF">
            <w:pPr>
              <w:jc w:val="center"/>
            </w:pPr>
            <w:r w:rsidRPr="00274805">
              <w:t>-</w:t>
            </w:r>
          </w:p>
        </w:tc>
        <w:tc>
          <w:tcPr>
            <w:tcW w:w="0" w:type="auto"/>
            <w:vAlign w:val="center"/>
          </w:tcPr>
          <w:p w:rsidR="002C7C40" w:rsidRPr="00274805" w:rsidRDefault="002C7C40" w:rsidP="005858A1">
            <w:pPr>
              <w:jc w:val="center"/>
            </w:pPr>
            <w:r w:rsidRPr="00274805">
              <w:t>-</w:t>
            </w:r>
          </w:p>
        </w:tc>
      </w:tr>
    </w:tbl>
    <w:p w:rsidR="002C7C40" w:rsidRDefault="002C7C40" w:rsidP="00B6157C">
      <w:pPr>
        <w:tabs>
          <w:tab w:val="left" w:pos="851"/>
        </w:tabs>
      </w:pPr>
    </w:p>
    <w:p w:rsidR="002C7C40" w:rsidRPr="00C732B2" w:rsidRDefault="002C7C40" w:rsidP="00F566D6">
      <w:pPr>
        <w:tabs>
          <w:tab w:val="left" w:pos="1134"/>
        </w:tabs>
        <w:ind w:firstLine="567"/>
        <w:jc w:val="both"/>
        <w:rPr>
          <w:b/>
          <w:sz w:val="28"/>
          <w:szCs w:val="28"/>
        </w:rPr>
      </w:pPr>
      <w:r w:rsidRPr="00C732B2">
        <w:rPr>
          <w:b/>
          <w:sz w:val="28"/>
          <w:szCs w:val="28"/>
        </w:rPr>
        <w:t>в) ограничения тепловой мощности и параметры располагаемой тепловой мощности</w:t>
      </w:r>
    </w:p>
    <w:p w:rsidR="002C7C40" w:rsidRPr="00F3545F" w:rsidRDefault="002C7C40" w:rsidP="00F566D6">
      <w:pPr>
        <w:tabs>
          <w:tab w:val="left" w:pos="1134"/>
        </w:tabs>
        <w:ind w:firstLine="567"/>
        <w:jc w:val="both"/>
        <w:rPr>
          <w:color w:val="FF0000"/>
        </w:rPr>
      </w:pPr>
    </w:p>
    <w:p w:rsidR="002C7C40" w:rsidRPr="00C732B2" w:rsidRDefault="002C7C40" w:rsidP="00F566D6">
      <w:pPr>
        <w:tabs>
          <w:tab w:val="left" w:pos="1134"/>
        </w:tabs>
        <w:ind w:firstLine="567"/>
        <w:jc w:val="both"/>
      </w:pPr>
      <w:r w:rsidRPr="00C732B2">
        <w:t>Тепловая мощность центральн</w:t>
      </w:r>
      <w:r>
        <w:t>ых</w:t>
      </w:r>
      <w:r w:rsidRPr="00C732B2">
        <w:t xml:space="preserve"> котельн</w:t>
      </w:r>
      <w:r>
        <w:t>ых</w:t>
      </w:r>
      <w:r w:rsidRPr="00C732B2">
        <w:t xml:space="preserve"> позволяет не производить ограничения отпуска тепловой энергии, данная ситуация может возникнуть при дефиците топлива или при авариях в системе теплоснабжения. В таких случаях порядок ограничений следующий: </w:t>
      </w:r>
    </w:p>
    <w:p w:rsidR="002C7C40" w:rsidRPr="00C732B2" w:rsidRDefault="002C7C40" w:rsidP="00F566D6">
      <w:pPr>
        <w:numPr>
          <w:ilvl w:val="0"/>
          <w:numId w:val="26"/>
        </w:numPr>
        <w:tabs>
          <w:tab w:val="left" w:pos="1134"/>
        </w:tabs>
        <w:jc w:val="both"/>
      </w:pPr>
      <w:r w:rsidRPr="00C732B2">
        <w:t>Снижаются параметры теплоносителя на центральной котельной, величина ограничения в каждом случае определяется в зависимости от причины, послужившей для введения ограничения и от температуры наружного воздуха.</w:t>
      </w:r>
    </w:p>
    <w:p w:rsidR="002C7C40" w:rsidRPr="00C732B2" w:rsidRDefault="002C7C40" w:rsidP="00F566D6">
      <w:pPr>
        <w:numPr>
          <w:ilvl w:val="0"/>
          <w:numId w:val="26"/>
        </w:numPr>
        <w:tabs>
          <w:tab w:val="left" w:pos="1134"/>
        </w:tabs>
        <w:jc w:val="both"/>
      </w:pPr>
      <w:r w:rsidRPr="00C732B2">
        <w:t xml:space="preserve">На следующем этапе </w:t>
      </w:r>
      <w:r>
        <w:t>ТСО</w:t>
      </w:r>
      <w:r w:rsidRPr="00C732B2">
        <w:t xml:space="preserve"> производит отключение </w:t>
      </w:r>
      <w:r>
        <w:t>сель</w:t>
      </w:r>
      <w:r w:rsidRPr="00C732B2">
        <w:t>ских объектов по своему утвержденному графику, а именно:</w:t>
      </w:r>
    </w:p>
    <w:p w:rsidR="002C7C40" w:rsidRPr="00C732B2" w:rsidRDefault="002C7C40" w:rsidP="00F566D6">
      <w:pPr>
        <w:tabs>
          <w:tab w:val="left" w:pos="1134"/>
        </w:tabs>
        <w:ind w:left="927"/>
        <w:jc w:val="both"/>
      </w:pPr>
      <w:r w:rsidRPr="00C732B2">
        <w:t>а) административно-промышленные здания</w:t>
      </w:r>
    </w:p>
    <w:p w:rsidR="002C7C40" w:rsidRPr="00C732B2" w:rsidRDefault="002C7C40" w:rsidP="00F566D6">
      <w:pPr>
        <w:tabs>
          <w:tab w:val="left" w:pos="1134"/>
        </w:tabs>
        <w:ind w:left="927"/>
        <w:jc w:val="both"/>
      </w:pPr>
      <w:r w:rsidRPr="00C732B2">
        <w:t>б) жилой фонд</w:t>
      </w:r>
    </w:p>
    <w:p w:rsidR="002C7C40" w:rsidRPr="00C732B2" w:rsidRDefault="002C7C40" w:rsidP="00F566D6">
      <w:pPr>
        <w:tabs>
          <w:tab w:val="left" w:pos="1134"/>
        </w:tabs>
        <w:ind w:left="927"/>
        <w:jc w:val="both"/>
      </w:pPr>
      <w:r w:rsidRPr="00C732B2">
        <w:t>в) школы и детские сады</w:t>
      </w:r>
    </w:p>
    <w:p w:rsidR="002C7C40" w:rsidRDefault="002C7C40" w:rsidP="00550F5B">
      <w:pPr>
        <w:tabs>
          <w:tab w:val="left" w:pos="1134"/>
        </w:tabs>
        <w:jc w:val="both"/>
        <w:rPr>
          <w:color w:val="FF0000"/>
        </w:rPr>
      </w:pPr>
    </w:p>
    <w:p w:rsidR="002C7C40" w:rsidRPr="003C6AC4" w:rsidRDefault="002C7C40" w:rsidP="00F76C88">
      <w:pPr>
        <w:tabs>
          <w:tab w:val="left" w:pos="1134"/>
        </w:tabs>
        <w:ind w:firstLine="567"/>
        <w:jc w:val="both"/>
        <w:rPr>
          <w:b/>
          <w:sz w:val="28"/>
          <w:szCs w:val="28"/>
          <w:lang w:eastAsia="ja-JP"/>
        </w:rPr>
      </w:pPr>
      <w:r w:rsidRPr="00F76C88">
        <w:rPr>
          <w:b/>
          <w:sz w:val="28"/>
          <w:szCs w:val="28"/>
        </w:rPr>
        <w:t>г) объем потребления тепловой энергии (мощности) и теплоносителя на собственные и хозяйственные нужды и параметры тепловой мощности «нетто»</w:t>
      </w:r>
      <w:r>
        <w:rPr>
          <w:b/>
          <w:sz w:val="28"/>
          <w:szCs w:val="28"/>
        </w:rPr>
        <w:t xml:space="preserve"> (Гкал</w:t>
      </w:r>
      <w:r w:rsidRPr="003C6AC4">
        <w:rPr>
          <w:b/>
          <w:sz w:val="28"/>
          <w:szCs w:val="28"/>
        </w:rPr>
        <w:t>/</w:t>
      </w:r>
      <w:r>
        <w:rPr>
          <w:b/>
          <w:sz w:val="28"/>
          <w:szCs w:val="28"/>
        </w:rPr>
        <w:t>ч)</w:t>
      </w:r>
    </w:p>
    <w:p w:rsidR="002C7C40" w:rsidRDefault="002C7C40" w:rsidP="00423698">
      <w:pPr>
        <w:tabs>
          <w:tab w:val="left" w:pos="1134"/>
        </w:tabs>
        <w:jc w:val="right"/>
      </w:pPr>
      <w:r>
        <w:tab/>
      </w:r>
      <w:r>
        <w:tab/>
        <w:t xml:space="preserve"> </w:t>
      </w:r>
      <w:r>
        <w:tab/>
        <w:t xml:space="preserve">                                                    </w:t>
      </w:r>
    </w:p>
    <w:p w:rsidR="002C7C40" w:rsidRDefault="002C7C40" w:rsidP="00423698">
      <w:pPr>
        <w:tabs>
          <w:tab w:val="left" w:pos="1134"/>
        </w:tabs>
        <w:jc w:val="right"/>
      </w:pPr>
      <w:r>
        <w:t xml:space="preserve">  </w:t>
      </w:r>
      <w:r w:rsidRPr="00F76C88">
        <w:t>Таблица 2.</w:t>
      </w:r>
      <w:r>
        <w:t>2</w:t>
      </w:r>
    </w:p>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5"/>
        <w:gridCol w:w="1559"/>
        <w:gridCol w:w="1747"/>
        <w:gridCol w:w="1287"/>
        <w:gridCol w:w="1267"/>
        <w:gridCol w:w="1635"/>
        <w:gridCol w:w="1438"/>
      </w:tblGrid>
      <w:tr w:rsidR="002C7C40" w:rsidRPr="00274805" w:rsidTr="006E59ED">
        <w:trPr>
          <w:jc w:val="center"/>
        </w:trPr>
        <w:tc>
          <w:tcPr>
            <w:tcW w:w="725" w:type="dxa"/>
            <w:vAlign w:val="center"/>
          </w:tcPr>
          <w:p w:rsidR="002C7C40" w:rsidRPr="00274805" w:rsidRDefault="002C7C40" w:rsidP="006A3DF8">
            <w:pPr>
              <w:autoSpaceDE w:val="0"/>
              <w:autoSpaceDN w:val="0"/>
              <w:adjustRightInd w:val="0"/>
              <w:jc w:val="center"/>
              <w:rPr>
                <w:lang w:eastAsia="ja-JP"/>
              </w:rPr>
            </w:pPr>
            <w:r w:rsidRPr="00274805">
              <w:rPr>
                <w:lang w:eastAsia="ja-JP"/>
              </w:rPr>
              <w:t>Период</w:t>
            </w:r>
          </w:p>
        </w:tc>
        <w:tc>
          <w:tcPr>
            <w:tcW w:w="1559" w:type="dxa"/>
            <w:vAlign w:val="center"/>
          </w:tcPr>
          <w:p w:rsidR="002C7C40" w:rsidRPr="00274805" w:rsidRDefault="002C7C40" w:rsidP="006A3DF8">
            <w:pPr>
              <w:autoSpaceDE w:val="0"/>
              <w:autoSpaceDN w:val="0"/>
              <w:adjustRightInd w:val="0"/>
              <w:jc w:val="center"/>
              <w:rPr>
                <w:lang w:eastAsia="ja-JP"/>
              </w:rPr>
            </w:pPr>
            <w:r w:rsidRPr="00274805">
              <w:rPr>
                <w:lang w:eastAsia="ja-JP"/>
              </w:rPr>
              <w:t>Наименование источника теплоснабжения</w:t>
            </w:r>
          </w:p>
        </w:tc>
        <w:tc>
          <w:tcPr>
            <w:tcW w:w="1747" w:type="dxa"/>
            <w:vAlign w:val="center"/>
          </w:tcPr>
          <w:p w:rsidR="002C7C40" w:rsidRPr="00274805" w:rsidRDefault="002C7C40" w:rsidP="006A3DF8">
            <w:pPr>
              <w:autoSpaceDE w:val="0"/>
              <w:autoSpaceDN w:val="0"/>
              <w:adjustRightInd w:val="0"/>
              <w:jc w:val="center"/>
              <w:rPr>
                <w:lang w:eastAsia="ja-JP"/>
              </w:rPr>
            </w:pPr>
            <w:r w:rsidRPr="00274805">
              <w:rPr>
                <w:lang w:eastAsia="ja-JP"/>
              </w:rPr>
              <w:t>Наименование основного оборудования котельной</w:t>
            </w:r>
          </w:p>
        </w:tc>
        <w:tc>
          <w:tcPr>
            <w:tcW w:w="1287" w:type="dxa"/>
            <w:vAlign w:val="center"/>
          </w:tcPr>
          <w:p w:rsidR="002C7C40" w:rsidRPr="00274805" w:rsidRDefault="002C7C40" w:rsidP="006A3DF8">
            <w:pPr>
              <w:autoSpaceDE w:val="0"/>
              <w:autoSpaceDN w:val="0"/>
              <w:adjustRightInd w:val="0"/>
              <w:jc w:val="center"/>
              <w:rPr>
                <w:lang w:eastAsia="ja-JP"/>
              </w:rPr>
            </w:pPr>
            <w:r w:rsidRPr="00274805">
              <w:rPr>
                <w:lang w:eastAsia="ja-JP"/>
              </w:rPr>
              <w:t>Установленная тепловая мощность</w:t>
            </w:r>
          </w:p>
        </w:tc>
        <w:tc>
          <w:tcPr>
            <w:tcW w:w="1267" w:type="dxa"/>
            <w:vAlign w:val="center"/>
          </w:tcPr>
          <w:p w:rsidR="002C7C40" w:rsidRPr="00274805" w:rsidRDefault="002C7C40" w:rsidP="006A3DF8">
            <w:pPr>
              <w:autoSpaceDE w:val="0"/>
              <w:autoSpaceDN w:val="0"/>
              <w:adjustRightInd w:val="0"/>
              <w:jc w:val="center"/>
              <w:rPr>
                <w:lang w:eastAsia="ja-JP"/>
              </w:rPr>
            </w:pPr>
            <w:r w:rsidRPr="00274805">
              <w:rPr>
                <w:lang w:eastAsia="ja-JP"/>
              </w:rPr>
              <w:t>Располагаемая тепловая мощность</w:t>
            </w:r>
          </w:p>
        </w:tc>
        <w:tc>
          <w:tcPr>
            <w:tcW w:w="1635" w:type="dxa"/>
            <w:vAlign w:val="center"/>
          </w:tcPr>
          <w:p w:rsidR="002C7C40" w:rsidRPr="00274805" w:rsidRDefault="002C7C40" w:rsidP="006A3DF8">
            <w:pPr>
              <w:autoSpaceDE w:val="0"/>
              <w:autoSpaceDN w:val="0"/>
              <w:adjustRightInd w:val="0"/>
              <w:jc w:val="center"/>
              <w:rPr>
                <w:lang w:eastAsia="ja-JP"/>
              </w:rPr>
            </w:pPr>
            <w:r w:rsidRPr="00274805">
              <w:rPr>
                <w:lang w:eastAsia="ja-JP"/>
              </w:rPr>
              <w:t>Затраты тепловой мощности на собственные и хозяйственные нужды</w:t>
            </w:r>
          </w:p>
        </w:tc>
        <w:tc>
          <w:tcPr>
            <w:tcW w:w="1438" w:type="dxa"/>
            <w:vAlign w:val="center"/>
          </w:tcPr>
          <w:p w:rsidR="002C7C40" w:rsidRPr="00274805" w:rsidRDefault="002C7C40" w:rsidP="006A3DF8">
            <w:pPr>
              <w:autoSpaceDE w:val="0"/>
              <w:autoSpaceDN w:val="0"/>
              <w:adjustRightInd w:val="0"/>
              <w:jc w:val="center"/>
              <w:rPr>
                <w:lang w:eastAsia="ja-JP"/>
              </w:rPr>
            </w:pPr>
            <w:r w:rsidRPr="00274805">
              <w:rPr>
                <w:lang w:eastAsia="ja-JP"/>
              </w:rPr>
              <w:t>Располагаемая тепловая мощность «нетто»</w:t>
            </w:r>
          </w:p>
        </w:tc>
      </w:tr>
      <w:tr w:rsidR="002C7C40" w:rsidRPr="00274805" w:rsidTr="006E59ED">
        <w:trPr>
          <w:trHeight w:val="210"/>
          <w:jc w:val="center"/>
        </w:trPr>
        <w:tc>
          <w:tcPr>
            <w:tcW w:w="725" w:type="dxa"/>
            <w:vMerge w:val="restart"/>
            <w:vAlign w:val="center"/>
          </w:tcPr>
          <w:p w:rsidR="002C7C40" w:rsidRPr="00274805" w:rsidRDefault="002C7C40" w:rsidP="009D6CE9">
            <w:pPr>
              <w:autoSpaceDE w:val="0"/>
              <w:autoSpaceDN w:val="0"/>
              <w:adjustRightInd w:val="0"/>
              <w:jc w:val="center"/>
              <w:rPr>
                <w:lang w:eastAsia="ja-JP"/>
              </w:rPr>
            </w:pPr>
            <w:r w:rsidRPr="00274805">
              <w:rPr>
                <w:lang w:eastAsia="ja-JP"/>
              </w:rPr>
              <w:t>До 201</w:t>
            </w:r>
            <w:r w:rsidRPr="00274805">
              <w:rPr>
                <w:lang w:val="en-US" w:eastAsia="ja-JP"/>
              </w:rPr>
              <w:t>6</w:t>
            </w:r>
            <w:r w:rsidRPr="00274805">
              <w:rPr>
                <w:lang w:eastAsia="ja-JP"/>
              </w:rPr>
              <w:t>г.</w:t>
            </w:r>
          </w:p>
        </w:tc>
        <w:tc>
          <w:tcPr>
            <w:tcW w:w="1559" w:type="dxa"/>
            <w:vAlign w:val="center"/>
          </w:tcPr>
          <w:p w:rsidR="002C7C40" w:rsidRPr="00274805" w:rsidRDefault="002C7C40" w:rsidP="009D6CE9">
            <w:pPr>
              <w:autoSpaceDE w:val="0"/>
              <w:autoSpaceDN w:val="0"/>
              <w:adjustRightInd w:val="0"/>
              <w:jc w:val="center"/>
              <w:rPr>
                <w:lang w:eastAsia="ja-JP"/>
              </w:rPr>
            </w:pPr>
            <w:r w:rsidRPr="00274805">
              <w:rPr>
                <w:lang w:eastAsia="ja-JP"/>
              </w:rPr>
              <w:t xml:space="preserve">Котельная </w:t>
            </w:r>
          </w:p>
          <w:p w:rsidR="002C7C40" w:rsidRPr="00274805" w:rsidRDefault="002C7C40" w:rsidP="009D6CE9">
            <w:pPr>
              <w:autoSpaceDE w:val="0"/>
              <w:autoSpaceDN w:val="0"/>
              <w:adjustRightInd w:val="0"/>
              <w:jc w:val="center"/>
              <w:rPr>
                <w:lang w:eastAsia="ja-JP"/>
              </w:rPr>
            </w:pPr>
            <w:r w:rsidRPr="00274805">
              <w:rPr>
                <w:lang w:eastAsia="ja-JP"/>
              </w:rPr>
              <w:t>с. Каменное</w:t>
            </w:r>
          </w:p>
        </w:tc>
        <w:tc>
          <w:tcPr>
            <w:tcW w:w="1747" w:type="dxa"/>
            <w:vAlign w:val="center"/>
          </w:tcPr>
          <w:p w:rsidR="002C7C40" w:rsidRPr="00274805" w:rsidRDefault="002C7C40" w:rsidP="009D6CE9">
            <w:pPr>
              <w:autoSpaceDE w:val="0"/>
              <w:autoSpaceDN w:val="0"/>
              <w:adjustRightInd w:val="0"/>
              <w:jc w:val="center"/>
              <w:rPr>
                <w:lang w:eastAsia="ja-JP"/>
              </w:rPr>
            </w:pPr>
            <w:r w:rsidRPr="00274805">
              <w:rPr>
                <w:lang w:eastAsia="ja-JP"/>
              </w:rPr>
              <w:t xml:space="preserve">2 котла </w:t>
            </w:r>
          </w:p>
          <w:p w:rsidR="002C7C40" w:rsidRPr="00274805" w:rsidRDefault="002C7C40" w:rsidP="009D6CE9">
            <w:pPr>
              <w:autoSpaceDE w:val="0"/>
              <w:autoSpaceDN w:val="0"/>
              <w:adjustRightInd w:val="0"/>
              <w:jc w:val="center"/>
              <w:rPr>
                <w:lang w:eastAsia="ja-JP"/>
              </w:rPr>
            </w:pPr>
            <w:r w:rsidRPr="00274805">
              <w:rPr>
                <w:lang w:val="en-US"/>
              </w:rPr>
              <w:t>WOLF</w:t>
            </w:r>
            <w:r w:rsidRPr="00274805">
              <w:t xml:space="preserve"> 1,7</w:t>
            </w:r>
          </w:p>
        </w:tc>
        <w:tc>
          <w:tcPr>
            <w:tcW w:w="1287" w:type="dxa"/>
            <w:vAlign w:val="center"/>
          </w:tcPr>
          <w:p w:rsidR="002C7C40" w:rsidRPr="00274805" w:rsidRDefault="002C7C40" w:rsidP="009D6CE9">
            <w:pPr>
              <w:autoSpaceDE w:val="0"/>
              <w:autoSpaceDN w:val="0"/>
              <w:adjustRightInd w:val="0"/>
              <w:jc w:val="center"/>
              <w:rPr>
                <w:lang w:eastAsia="ja-JP"/>
              </w:rPr>
            </w:pPr>
            <w:r w:rsidRPr="00274805">
              <w:rPr>
                <w:lang w:eastAsia="ja-JP"/>
              </w:rPr>
              <w:t>3,4</w:t>
            </w:r>
          </w:p>
        </w:tc>
        <w:tc>
          <w:tcPr>
            <w:tcW w:w="1267" w:type="dxa"/>
            <w:vAlign w:val="center"/>
          </w:tcPr>
          <w:p w:rsidR="002C7C40" w:rsidRPr="00274805" w:rsidRDefault="002C7C40" w:rsidP="009D6CE9">
            <w:pPr>
              <w:autoSpaceDE w:val="0"/>
              <w:autoSpaceDN w:val="0"/>
              <w:adjustRightInd w:val="0"/>
              <w:jc w:val="center"/>
              <w:rPr>
                <w:lang w:eastAsia="ja-JP"/>
              </w:rPr>
            </w:pPr>
            <w:r w:rsidRPr="00274805">
              <w:rPr>
                <w:lang w:eastAsia="ja-JP"/>
              </w:rPr>
              <w:t>3,4</w:t>
            </w:r>
          </w:p>
        </w:tc>
        <w:tc>
          <w:tcPr>
            <w:tcW w:w="1635" w:type="dxa"/>
            <w:vAlign w:val="center"/>
          </w:tcPr>
          <w:p w:rsidR="002C7C40" w:rsidRPr="00274805" w:rsidRDefault="002C7C40" w:rsidP="009D6CE9">
            <w:pPr>
              <w:autoSpaceDE w:val="0"/>
              <w:autoSpaceDN w:val="0"/>
              <w:adjustRightInd w:val="0"/>
              <w:jc w:val="center"/>
              <w:rPr>
                <w:lang w:eastAsia="ja-JP"/>
              </w:rPr>
            </w:pPr>
            <w:r w:rsidRPr="00274805">
              <w:rPr>
                <w:lang w:eastAsia="ja-JP"/>
              </w:rPr>
              <w:t>0,034</w:t>
            </w:r>
          </w:p>
        </w:tc>
        <w:tc>
          <w:tcPr>
            <w:tcW w:w="1438" w:type="dxa"/>
            <w:vAlign w:val="center"/>
          </w:tcPr>
          <w:p w:rsidR="002C7C40" w:rsidRPr="00274805" w:rsidRDefault="002C7C40" w:rsidP="009D6CE9">
            <w:pPr>
              <w:autoSpaceDE w:val="0"/>
              <w:autoSpaceDN w:val="0"/>
              <w:adjustRightInd w:val="0"/>
              <w:jc w:val="center"/>
              <w:rPr>
                <w:lang w:eastAsia="ja-JP"/>
              </w:rPr>
            </w:pPr>
            <w:r w:rsidRPr="00274805">
              <w:rPr>
                <w:lang w:eastAsia="ja-JP"/>
              </w:rPr>
              <w:t>3,366</w:t>
            </w:r>
          </w:p>
        </w:tc>
      </w:tr>
      <w:tr w:rsidR="002C7C40" w:rsidRPr="00274805" w:rsidTr="006E59ED">
        <w:trPr>
          <w:trHeight w:val="210"/>
          <w:jc w:val="center"/>
        </w:trPr>
        <w:tc>
          <w:tcPr>
            <w:tcW w:w="725" w:type="dxa"/>
            <w:vMerge/>
            <w:vAlign w:val="center"/>
          </w:tcPr>
          <w:p w:rsidR="002C7C40" w:rsidRPr="00274805" w:rsidRDefault="002C7C40" w:rsidP="009D6CE9">
            <w:pPr>
              <w:autoSpaceDE w:val="0"/>
              <w:autoSpaceDN w:val="0"/>
              <w:adjustRightInd w:val="0"/>
              <w:jc w:val="center"/>
              <w:rPr>
                <w:lang w:eastAsia="ja-JP"/>
              </w:rPr>
            </w:pPr>
          </w:p>
        </w:tc>
        <w:tc>
          <w:tcPr>
            <w:tcW w:w="1559" w:type="dxa"/>
            <w:vAlign w:val="center"/>
          </w:tcPr>
          <w:p w:rsidR="002C7C40" w:rsidRPr="00274805" w:rsidRDefault="002C7C40" w:rsidP="009D6CE9">
            <w:pPr>
              <w:autoSpaceDE w:val="0"/>
              <w:autoSpaceDN w:val="0"/>
              <w:adjustRightInd w:val="0"/>
              <w:jc w:val="center"/>
              <w:rPr>
                <w:lang w:eastAsia="ja-JP"/>
              </w:rPr>
            </w:pPr>
            <w:r w:rsidRPr="00274805">
              <w:rPr>
                <w:lang w:eastAsia="ja-JP"/>
              </w:rPr>
              <w:t xml:space="preserve">Котельная </w:t>
            </w:r>
          </w:p>
          <w:p w:rsidR="002C7C40" w:rsidRPr="00274805" w:rsidRDefault="002C7C40" w:rsidP="009D6CE9">
            <w:pPr>
              <w:autoSpaceDE w:val="0"/>
              <w:autoSpaceDN w:val="0"/>
              <w:adjustRightInd w:val="0"/>
              <w:jc w:val="center"/>
              <w:rPr>
                <w:lang w:eastAsia="ja-JP"/>
              </w:rPr>
            </w:pPr>
            <w:r w:rsidRPr="00274805">
              <w:rPr>
                <w:lang w:eastAsia="ja-JP"/>
              </w:rPr>
              <w:t>с. Пальяново</w:t>
            </w:r>
          </w:p>
        </w:tc>
        <w:tc>
          <w:tcPr>
            <w:tcW w:w="1747" w:type="dxa"/>
            <w:vAlign w:val="center"/>
          </w:tcPr>
          <w:p w:rsidR="002C7C40" w:rsidRPr="00274805" w:rsidRDefault="002C7C40" w:rsidP="009D6CE9">
            <w:pPr>
              <w:autoSpaceDE w:val="0"/>
              <w:autoSpaceDN w:val="0"/>
              <w:adjustRightInd w:val="0"/>
              <w:jc w:val="center"/>
              <w:rPr>
                <w:lang w:eastAsia="ja-JP"/>
              </w:rPr>
            </w:pPr>
            <w:r w:rsidRPr="00274805">
              <w:rPr>
                <w:lang w:eastAsia="ja-JP"/>
              </w:rPr>
              <w:t>2 котла</w:t>
            </w:r>
          </w:p>
          <w:p w:rsidR="002C7C40" w:rsidRPr="00274805" w:rsidRDefault="002C7C40" w:rsidP="009D6CE9">
            <w:pPr>
              <w:autoSpaceDE w:val="0"/>
              <w:autoSpaceDN w:val="0"/>
              <w:adjustRightInd w:val="0"/>
              <w:jc w:val="center"/>
              <w:rPr>
                <w:lang w:eastAsia="ja-JP"/>
              </w:rPr>
            </w:pPr>
            <w:r w:rsidRPr="00274805">
              <w:t>КВа-1,74</w:t>
            </w:r>
          </w:p>
        </w:tc>
        <w:tc>
          <w:tcPr>
            <w:tcW w:w="1287" w:type="dxa"/>
            <w:vAlign w:val="center"/>
          </w:tcPr>
          <w:p w:rsidR="002C7C40" w:rsidRPr="00274805" w:rsidRDefault="002C7C40" w:rsidP="009D6CE9">
            <w:pPr>
              <w:autoSpaceDE w:val="0"/>
              <w:autoSpaceDN w:val="0"/>
              <w:adjustRightInd w:val="0"/>
              <w:jc w:val="center"/>
              <w:rPr>
                <w:lang w:eastAsia="ja-JP"/>
              </w:rPr>
            </w:pPr>
            <w:r w:rsidRPr="00274805">
              <w:rPr>
                <w:lang w:eastAsia="ja-JP"/>
              </w:rPr>
              <w:t>3,0</w:t>
            </w:r>
          </w:p>
        </w:tc>
        <w:tc>
          <w:tcPr>
            <w:tcW w:w="1267" w:type="dxa"/>
            <w:vAlign w:val="center"/>
          </w:tcPr>
          <w:p w:rsidR="002C7C40" w:rsidRPr="00274805" w:rsidRDefault="002C7C40" w:rsidP="009D6CE9">
            <w:pPr>
              <w:autoSpaceDE w:val="0"/>
              <w:autoSpaceDN w:val="0"/>
              <w:adjustRightInd w:val="0"/>
              <w:jc w:val="center"/>
              <w:rPr>
                <w:lang w:eastAsia="ja-JP"/>
              </w:rPr>
            </w:pPr>
            <w:r w:rsidRPr="00274805">
              <w:rPr>
                <w:lang w:eastAsia="ja-JP"/>
              </w:rPr>
              <w:t>3,0</w:t>
            </w:r>
          </w:p>
        </w:tc>
        <w:tc>
          <w:tcPr>
            <w:tcW w:w="1635" w:type="dxa"/>
            <w:vAlign w:val="center"/>
          </w:tcPr>
          <w:p w:rsidR="002C7C40" w:rsidRPr="00274805" w:rsidRDefault="002C7C40" w:rsidP="009D6CE9">
            <w:pPr>
              <w:autoSpaceDE w:val="0"/>
              <w:autoSpaceDN w:val="0"/>
              <w:adjustRightInd w:val="0"/>
              <w:jc w:val="center"/>
              <w:rPr>
                <w:lang w:eastAsia="ja-JP"/>
              </w:rPr>
            </w:pPr>
            <w:r w:rsidRPr="00274805">
              <w:rPr>
                <w:lang w:eastAsia="ja-JP"/>
              </w:rPr>
              <w:t>0,03</w:t>
            </w:r>
          </w:p>
        </w:tc>
        <w:tc>
          <w:tcPr>
            <w:tcW w:w="1438" w:type="dxa"/>
            <w:vAlign w:val="center"/>
          </w:tcPr>
          <w:p w:rsidR="002C7C40" w:rsidRPr="00274805" w:rsidRDefault="002C7C40" w:rsidP="009D6CE9">
            <w:pPr>
              <w:autoSpaceDE w:val="0"/>
              <w:autoSpaceDN w:val="0"/>
              <w:adjustRightInd w:val="0"/>
              <w:jc w:val="center"/>
              <w:rPr>
                <w:lang w:eastAsia="ja-JP"/>
              </w:rPr>
            </w:pPr>
            <w:r w:rsidRPr="00274805">
              <w:rPr>
                <w:lang w:eastAsia="ja-JP"/>
              </w:rPr>
              <w:t>2,97</w:t>
            </w:r>
          </w:p>
        </w:tc>
      </w:tr>
      <w:tr w:rsidR="002C7C40" w:rsidRPr="00274805" w:rsidTr="006E59ED">
        <w:trPr>
          <w:trHeight w:val="210"/>
          <w:jc w:val="center"/>
        </w:trPr>
        <w:tc>
          <w:tcPr>
            <w:tcW w:w="725" w:type="dxa"/>
            <w:vMerge w:val="restart"/>
            <w:vAlign w:val="center"/>
          </w:tcPr>
          <w:p w:rsidR="002C7C40" w:rsidRPr="00274805" w:rsidRDefault="002C7C40" w:rsidP="009D6CE9">
            <w:pPr>
              <w:autoSpaceDE w:val="0"/>
              <w:autoSpaceDN w:val="0"/>
              <w:adjustRightInd w:val="0"/>
              <w:jc w:val="center"/>
              <w:rPr>
                <w:lang w:eastAsia="ja-JP"/>
              </w:rPr>
            </w:pPr>
            <w:r w:rsidRPr="00274805">
              <w:rPr>
                <w:lang w:eastAsia="ja-JP"/>
              </w:rPr>
              <w:t>С 2016г.</w:t>
            </w:r>
          </w:p>
        </w:tc>
        <w:tc>
          <w:tcPr>
            <w:tcW w:w="1559" w:type="dxa"/>
            <w:vAlign w:val="center"/>
          </w:tcPr>
          <w:p w:rsidR="002C7C40" w:rsidRPr="00274805" w:rsidRDefault="002C7C40" w:rsidP="009D6CE9">
            <w:pPr>
              <w:autoSpaceDE w:val="0"/>
              <w:autoSpaceDN w:val="0"/>
              <w:adjustRightInd w:val="0"/>
              <w:jc w:val="center"/>
              <w:rPr>
                <w:lang w:eastAsia="ja-JP"/>
              </w:rPr>
            </w:pPr>
            <w:r w:rsidRPr="00274805">
              <w:rPr>
                <w:lang w:eastAsia="ja-JP"/>
              </w:rPr>
              <w:t xml:space="preserve">Котельная </w:t>
            </w:r>
          </w:p>
          <w:p w:rsidR="002C7C40" w:rsidRPr="00274805" w:rsidRDefault="002C7C40" w:rsidP="009D6CE9">
            <w:pPr>
              <w:autoSpaceDE w:val="0"/>
              <w:autoSpaceDN w:val="0"/>
              <w:adjustRightInd w:val="0"/>
              <w:jc w:val="center"/>
              <w:rPr>
                <w:lang w:eastAsia="ja-JP"/>
              </w:rPr>
            </w:pPr>
            <w:r w:rsidRPr="00274805">
              <w:rPr>
                <w:lang w:eastAsia="ja-JP"/>
              </w:rPr>
              <w:t>с. Каменное</w:t>
            </w:r>
          </w:p>
        </w:tc>
        <w:tc>
          <w:tcPr>
            <w:tcW w:w="1747" w:type="dxa"/>
            <w:vAlign w:val="center"/>
          </w:tcPr>
          <w:p w:rsidR="002C7C40" w:rsidRPr="00274805" w:rsidRDefault="002C7C40" w:rsidP="009D6CE9">
            <w:pPr>
              <w:autoSpaceDE w:val="0"/>
              <w:autoSpaceDN w:val="0"/>
              <w:adjustRightInd w:val="0"/>
              <w:jc w:val="center"/>
              <w:rPr>
                <w:lang w:eastAsia="ja-JP"/>
              </w:rPr>
            </w:pPr>
            <w:r w:rsidRPr="00274805">
              <w:rPr>
                <w:lang w:eastAsia="ja-JP"/>
              </w:rPr>
              <w:t xml:space="preserve">2 котла </w:t>
            </w:r>
          </w:p>
          <w:p w:rsidR="002C7C40" w:rsidRPr="00274805" w:rsidRDefault="002C7C40" w:rsidP="009D6CE9">
            <w:pPr>
              <w:autoSpaceDE w:val="0"/>
              <w:autoSpaceDN w:val="0"/>
              <w:adjustRightInd w:val="0"/>
              <w:jc w:val="center"/>
              <w:rPr>
                <w:lang w:eastAsia="ja-JP"/>
              </w:rPr>
            </w:pPr>
            <w:r w:rsidRPr="00274805">
              <w:rPr>
                <w:lang w:val="en-US"/>
              </w:rPr>
              <w:t>WOLF</w:t>
            </w:r>
            <w:r w:rsidRPr="00274805">
              <w:t xml:space="preserve"> 1,7</w:t>
            </w:r>
          </w:p>
        </w:tc>
        <w:tc>
          <w:tcPr>
            <w:tcW w:w="1287" w:type="dxa"/>
            <w:vAlign w:val="center"/>
          </w:tcPr>
          <w:p w:rsidR="002C7C40" w:rsidRPr="00274805" w:rsidRDefault="002C7C40" w:rsidP="009D6CE9">
            <w:pPr>
              <w:autoSpaceDE w:val="0"/>
              <w:autoSpaceDN w:val="0"/>
              <w:adjustRightInd w:val="0"/>
              <w:jc w:val="center"/>
              <w:rPr>
                <w:lang w:eastAsia="ja-JP"/>
              </w:rPr>
            </w:pPr>
            <w:r w:rsidRPr="00274805">
              <w:rPr>
                <w:lang w:eastAsia="ja-JP"/>
              </w:rPr>
              <w:t>4,6</w:t>
            </w:r>
          </w:p>
        </w:tc>
        <w:tc>
          <w:tcPr>
            <w:tcW w:w="1267" w:type="dxa"/>
            <w:vAlign w:val="center"/>
          </w:tcPr>
          <w:p w:rsidR="002C7C40" w:rsidRPr="00274805" w:rsidRDefault="002C7C40" w:rsidP="009D6CE9">
            <w:pPr>
              <w:autoSpaceDE w:val="0"/>
              <w:autoSpaceDN w:val="0"/>
              <w:adjustRightInd w:val="0"/>
              <w:jc w:val="center"/>
              <w:rPr>
                <w:lang w:eastAsia="ja-JP"/>
              </w:rPr>
            </w:pPr>
            <w:r w:rsidRPr="00274805">
              <w:rPr>
                <w:lang w:eastAsia="ja-JP"/>
              </w:rPr>
              <w:t>3,4</w:t>
            </w:r>
          </w:p>
        </w:tc>
        <w:tc>
          <w:tcPr>
            <w:tcW w:w="1635" w:type="dxa"/>
            <w:vAlign w:val="center"/>
          </w:tcPr>
          <w:p w:rsidR="002C7C40" w:rsidRPr="00274805" w:rsidRDefault="002C7C40" w:rsidP="009D6CE9">
            <w:pPr>
              <w:autoSpaceDE w:val="0"/>
              <w:autoSpaceDN w:val="0"/>
              <w:adjustRightInd w:val="0"/>
              <w:jc w:val="center"/>
              <w:rPr>
                <w:lang w:eastAsia="ja-JP"/>
              </w:rPr>
            </w:pPr>
            <w:r w:rsidRPr="00274805">
              <w:rPr>
                <w:lang w:eastAsia="ja-JP"/>
              </w:rPr>
              <w:t>0,034</w:t>
            </w:r>
          </w:p>
        </w:tc>
        <w:tc>
          <w:tcPr>
            <w:tcW w:w="1438" w:type="dxa"/>
            <w:vAlign w:val="center"/>
          </w:tcPr>
          <w:p w:rsidR="002C7C40" w:rsidRPr="00274805" w:rsidRDefault="002C7C40" w:rsidP="009D6CE9">
            <w:pPr>
              <w:autoSpaceDE w:val="0"/>
              <w:autoSpaceDN w:val="0"/>
              <w:adjustRightInd w:val="0"/>
              <w:jc w:val="center"/>
              <w:rPr>
                <w:lang w:eastAsia="ja-JP"/>
              </w:rPr>
            </w:pPr>
            <w:r w:rsidRPr="00274805">
              <w:rPr>
                <w:lang w:eastAsia="ja-JP"/>
              </w:rPr>
              <w:t>3,366</w:t>
            </w:r>
          </w:p>
        </w:tc>
      </w:tr>
      <w:tr w:rsidR="002C7C40" w:rsidRPr="00274805" w:rsidTr="006E59ED">
        <w:trPr>
          <w:trHeight w:val="210"/>
          <w:jc w:val="center"/>
        </w:trPr>
        <w:tc>
          <w:tcPr>
            <w:tcW w:w="725" w:type="dxa"/>
            <w:vMerge/>
            <w:vAlign w:val="center"/>
          </w:tcPr>
          <w:p w:rsidR="002C7C40" w:rsidRPr="00274805" w:rsidRDefault="002C7C40" w:rsidP="003C35A7">
            <w:pPr>
              <w:autoSpaceDE w:val="0"/>
              <w:autoSpaceDN w:val="0"/>
              <w:adjustRightInd w:val="0"/>
              <w:jc w:val="center"/>
              <w:rPr>
                <w:lang w:eastAsia="ja-JP"/>
              </w:rPr>
            </w:pPr>
          </w:p>
        </w:tc>
        <w:tc>
          <w:tcPr>
            <w:tcW w:w="1559" w:type="dxa"/>
            <w:vAlign w:val="center"/>
          </w:tcPr>
          <w:p w:rsidR="002C7C40" w:rsidRPr="00274805" w:rsidRDefault="002C7C40" w:rsidP="003C35A7">
            <w:pPr>
              <w:autoSpaceDE w:val="0"/>
              <w:autoSpaceDN w:val="0"/>
              <w:adjustRightInd w:val="0"/>
              <w:jc w:val="center"/>
              <w:rPr>
                <w:lang w:eastAsia="ja-JP"/>
              </w:rPr>
            </w:pPr>
            <w:r w:rsidRPr="00274805">
              <w:rPr>
                <w:lang w:eastAsia="ja-JP"/>
              </w:rPr>
              <w:t xml:space="preserve">Котельная </w:t>
            </w:r>
          </w:p>
          <w:p w:rsidR="002C7C40" w:rsidRPr="00274805" w:rsidRDefault="002C7C40" w:rsidP="003C35A7">
            <w:pPr>
              <w:autoSpaceDE w:val="0"/>
              <w:autoSpaceDN w:val="0"/>
              <w:adjustRightInd w:val="0"/>
              <w:jc w:val="center"/>
              <w:rPr>
                <w:lang w:eastAsia="ja-JP"/>
              </w:rPr>
            </w:pPr>
            <w:r w:rsidRPr="00274805">
              <w:rPr>
                <w:lang w:eastAsia="ja-JP"/>
              </w:rPr>
              <w:t>с. Пальяново</w:t>
            </w:r>
          </w:p>
        </w:tc>
        <w:tc>
          <w:tcPr>
            <w:tcW w:w="1747" w:type="dxa"/>
            <w:vAlign w:val="center"/>
          </w:tcPr>
          <w:p w:rsidR="002C7C40" w:rsidRPr="00274805" w:rsidRDefault="002C7C40" w:rsidP="003C35A7">
            <w:pPr>
              <w:autoSpaceDE w:val="0"/>
              <w:autoSpaceDN w:val="0"/>
              <w:adjustRightInd w:val="0"/>
              <w:jc w:val="center"/>
              <w:rPr>
                <w:lang w:eastAsia="ja-JP"/>
              </w:rPr>
            </w:pPr>
            <w:r w:rsidRPr="00274805">
              <w:rPr>
                <w:lang w:eastAsia="ja-JP"/>
              </w:rPr>
              <w:t xml:space="preserve">1 котел </w:t>
            </w:r>
            <w:r w:rsidRPr="00274805">
              <w:rPr>
                <w:lang w:val="en-US" w:eastAsia="ja-JP"/>
              </w:rPr>
              <w:t>Riello</w:t>
            </w:r>
            <w:r w:rsidRPr="00274805">
              <w:rPr>
                <w:lang w:eastAsia="ja-JP"/>
              </w:rPr>
              <w:t xml:space="preserve"> </w:t>
            </w:r>
            <w:r w:rsidRPr="00274805">
              <w:rPr>
                <w:lang w:val="en-US" w:eastAsia="ja-JP"/>
              </w:rPr>
              <w:t>RTQ</w:t>
            </w:r>
            <w:r w:rsidRPr="00274805">
              <w:rPr>
                <w:lang w:eastAsia="ja-JP"/>
              </w:rPr>
              <w:t xml:space="preserve"> 1250</w:t>
            </w:r>
          </w:p>
          <w:p w:rsidR="002C7C40" w:rsidRPr="00274805" w:rsidRDefault="002C7C40" w:rsidP="003C35A7">
            <w:pPr>
              <w:autoSpaceDE w:val="0"/>
              <w:autoSpaceDN w:val="0"/>
              <w:adjustRightInd w:val="0"/>
              <w:jc w:val="center"/>
              <w:rPr>
                <w:lang w:eastAsia="ja-JP"/>
              </w:rPr>
            </w:pPr>
            <w:r w:rsidRPr="00274805">
              <w:rPr>
                <w:lang w:eastAsia="ja-JP"/>
              </w:rPr>
              <w:t xml:space="preserve">2 котла </w:t>
            </w:r>
            <w:r w:rsidRPr="00274805">
              <w:rPr>
                <w:lang w:val="en-US" w:eastAsia="ja-JP"/>
              </w:rPr>
              <w:t>Riello</w:t>
            </w:r>
            <w:r w:rsidRPr="00274805">
              <w:rPr>
                <w:lang w:eastAsia="ja-JP"/>
              </w:rPr>
              <w:t xml:space="preserve"> </w:t>
            </w:r>
            <w:r w:rsidRPr="00274805">
              <w:rPr>
                <w:lang w:val="en-US" w:eastAsia="ja-JP"/>
              </w:rPr>
              <w:t>RTQ</w:t>
            </w:r>
            <w:r w:rsidRPr="00274805">
              <w:rPr>
                <w:lang w:eastAsia="ja-JP"/>
              </w:rPr>
              <w:t xml:space="preserve"> 920</w:t>
            </w:r>
          </w:p>
        </w:tc>
        <w:tc>
          <w:tcPr>
            <w:tcW w:w="1287" w:type="dxa"/>
            <w:vAlign w:val="center"/>
          </w:tcPr>
          <w:p w:rsidR="002C7C40" w:rsidRPr="00274805" w:rsidRDefault="002C7C40" w:rsidP="003C35A7">
            <w:pPr>
              <w:autoSpaceDE w:val="0"/>
              <w:autoSpaceDN w:val="0"/>
              <w:adjustRightInd w:val="0"/>
              <w:jc w:val="center"/>
              <w:rPr>
                <w:lang w:eastAsia="ja-JP"/>
              </w:rPr>
            </w:pPr>
            <w:r w:rsidRPr="00274805">
              <w:rPr>
                <w:lang w:eastAsia="ja-JP"/>
              </w:rPr>
              <w:t>2,657</w:t>
            </w:r>
          </w:p>
        </w:tc>
        <w:tc>
          <w:tcPr>
            <w:tcW w:w="1267" w:type="dxa"/>
            <w:vAlign w:val="center"/>
          </w:tcPr>
          <w:p w:rsidR="002C7C40" w:rsidRPr="00274805" w:rsidRDefault="002C7C40" w:rsidP="003C35A7">
            <w:pPr>
              <w:autoSpaceDE w:val="0"/>
              <w:autoSpaceDN w:val="0"/>
              <w:adjustRightInd w:val="0"/>
              <w:jc w:val="center"/>
              <w:rPr>
                <w:lang w:eastAsia="ja-JP"/>
              </w:rPr>
            </w:pPr>
            <w:r w:rsidRPr="00274805">
              <w:rPr>
                <w:lang w:eastAsia="ja-JP"/>
              </w:rPr>
              <w:t>2,657</w:t>
            </w:r>
          </w:p>
        </w:tc>
        <w:tc>
          <w:tcPr>
            <w:tcW w:w="1635" w:type="dxa"/>
            <w:vAlign w:val="center"/>
          </w:tcPr>
          <w:p w:rsidR="002C7C40" w:rsidRPr="00274805" w:rsidRDefault="002C7C40" w:rsidP="003C35A7">
            <w:pPr>
              <w:autoSpaceDE w:val="0"/>
              <w:autoSpaceDN w:val="0"/>
              <w:adjustRightInd w:val="0"/>
              <w:jc w:val="center"/>
              <w:rPr>
                <w:lang w:eastAsia="ja-JP"/>
              </w:rPr>
            </w:pPr>
            <w:r w:rsidRPr="00274805">
              <w:rPr>
                <w:lang w:eastAsia="ja-JP"/>
              </w:rPr>
              <w:t>0,077</w:t>
            </w:r>
          </w:p>
        </w:tc>
        <w:tc>
          <w:tcPr>
            <w:tcW w:w="1438" w:type="dxa"/>
            <w:vAlign w:val="center"/>
          </w:tcPr>
          <w:p w:rsidR="002C7C40" w:rsidRPr="00274805" w:rsidRDefault="002C7C40" w:rsidP="003C35A7">
            <w:pPr>
              <w:autoSpaceDE w:val="0"/>
              <w:autoSpaceDN w:val="0"/>
              <w:adjustRightInd w:val="0"/>
              <w:jc w:val="center"/>
              <w:rPr>
                <w:lang w:eastAsia="ja-JP"/>
              </w:rPr>
            </w:pPr>
            <w:r w:rsidRPr="00274805">
              <w:rPr>
                <w:lang w:eastAsia="ja-JP"/>
              </w:rPr>
              <w:t>2,58</w:t>
            </w:r>
          </w:p>
        </w:tc>
      </w:tr>
    </w:tbl>
    <w:p w:rsidR="002C7C40" w:rsidRPr="00EE79AB" w:rsidRDefault="002C7C40" w:rsidP="00F76C88">
      <w:pPr>
        <w:autoSpaceDE w:val="0"/>
        <w:autoSpaceDN w:val="0"/>
        <w:adjustRightInd w:val="0"/>
        <w:ind w:firstLine="567"/>
        <w:jc w:val="both"/>
        <w:rPr>
          <w:b/>
          <w:sz w:val="28"/>
          <w:szCs w:val="28"/>
        </w:rPr>
      </w:pPr>
      <w:bookmarkStart w:id="37" w:name="sub_106"/>
      <w:r w:rsidRPr="00EE79AB">
        <w:rPr>
          <w:b/>
          <w:sz w:val="28"/>
          <w:szCs w:val="28"/>
        </w:rPr>
        <w:t>д)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2C7C40" w:rsidRPr="00F3545F" w:rsidRDefault="002C7C40" w:rsidP="00F566D6">
      <w:pPr>
        <w:autoSpaceDE w:val="0"/>
        <w:autoSpaceDN w:val="0"/>
        <w:adjustRightInd w:val="0"/>
        <w:ind w:firstLine="720"/>
        <w:jc w:val="both"/>
        <w:rPr>
          <w:color w:val="FF0000"/>
          <w:highlight w:val="yellow"/>
        </w:rPr>
      </w:pPr>
    </w:p>
    <w:p w:rsidR="002C7C40" w:rsidRPr="00A53655" w:rsidRDefault="002C7C40" w:rsidP="00F566D6">
      <w:pPr>
        <w:tabs>
          <w:tab w:val="left" w:pos="1134"/>
        </w:tabs>
        <w:ind w:firstLine="567"/>
        <w:jc w:val="both"/>
      </w:pPr>
      <w:r w:rsidRPr="00BE7425">
        <w:t>Данные по срокам ввода в эксплуатацию котлов, год допуск</w:t>
      </w:r>
      <w:r>
        <w:t>а</w:t>
      </w:r>
      <w:r w:rsidRPr="00BE7425">
        <w:t xml:space="preserve"> в эксплуатацию представлен</w:t>
      </w:r>
      <w:r>
        <w:t>ы</w:t>
      </w:r>
      <w:r w:rsidRPr="00BE7425">
        <w:t xml:space="preserve"> в таблице 2.</w:t>
      </w:r>
      <w:r>
        <w:t>3</w:t>
      </w:r>
      <w:r w:rsidRPr="00A53655">
        <w:t>.</w:t>
      </w:r>
      <w:r>
        <w:t xml:space="preserve"> Данные котлоагрегаты не подлежат освидетельствованию и не имеют соответствующих документов.</w:t>
      </w:r>
    </w:p>
    <w:p w:rsidR="002C7C40" w:rsidRDefault="002C7C40" w:rsidP="00F566D6">
      <w:pPr>
        <w:tabs>
          <w:tab w:val="left" w:pos="1134"/>
        </w:tabs>
        <w:ind w:firstLine="567"/>
        <w:jc w:val="right"/>
      </w:pPr>
    </w:p>
    <w:p w:rsidR="002C7C40" w:rsidRPr="00BE7425" w:rsidRDefault="002C7C40" w:rsidP="00F566D6">
      <w:pPr>
        <w:tabs>
          <w:tab w:val="left" w:pos="1134"/>
        </w:tabs>
        <w:ind w:firstLine="567"/>
        <w:jc w:val="right"/>
      </w:pPr>
      <w:r w:rsidRPr="00BE7425">
        <w:t>Таблица 2.</w:t>
      </w:r>
      <w:r>
        <w:t>3</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26"/>
        <w:gridCol w:w="1082"/>
        <w:gridCol w:w="1253"/>
        <w:gridCol w:w="1383"/>
        <w:gridCol w:w="1446"/>
        <w:gridCol w:w="1009"/>
        <w:gridCol w:w="831"/>
        <w:gridCol w:w="1444"/>
      </w:tblGrid>
      <w:tr w:rsidR="002C7C40" w:rsidRPr="00274805" w:rsidTr="00A348FA">
        <w:trPr>
          <w:trHeight w:val="1802"/>
        </w:trPr>
        <w:tc>
          <w:tcPr>
            <w:tcW w:w="0" w:type="auto"/>
            <w:vAlign w:val="center"/>
          </w:tcPr>
          <w:p w:rsidR="002C7C40" w:rsidRPr="00274805" w:rsidRDefault="002C7C40" w:rsidP="00A348FA">
            <w:pPr>
              <w:jc w:val="center"/>
              <w:rPr>
                <w:sz w:val="18"/>
                <w:szCs w:val="18"/>
              </w:rPr>
            </w:pPr>
            <w:r w:rsidRPr="00274805">
              <w:rPr>
                <w:sz w:val="18"/>
                <w:szCs w:val="18"/>
              </w:rPr>
              <w:t>Место установки оборудования</w:t>
            </w:r>
          </w:p>
        </w:tc>
        <w:tc>
          <w:tcPr>
            <w:tcW w:w="0" w:type="auto"/>
            <w:vAlign w:val="center"/>
          </w:tcPr>
          <w:p w:rsidR="002C7C40" w:rsidRPr="00274805" w:rsidRDefault="002C7C40" w:rsidP="00855C6C">
            <w:pPr>
              <w:jc w:val="center"/>
              <w:rPr>
                <w:sz w:val="18"/>
                <w:szCs w:val="18"/>
              </w:rPr>
            </w:pPr>
            <w:r w:rsidRPr="00274805">
              <w:rPr>
                <w:sz w:val="18"/>
                <w:szCs w:val="18"/>
              </w:rPr>
              <w:t>Котлоагрегаты</w:t>
            </w:r>
          </w:p>
        </w:tc>
        <w:tc>
          <w:tcPr>
            <w:tcW w:w="0" w:type="auto"/>
            <w:vAlign w:val="center"/>
          </w:tcPr>
          <w:p w:rsidR="002C7C40" w:rsidRPr="00274805" w:rsidRDefault="002C7C40" w:rsidP="00855C6C">
            <w:pPr>
              <w:jc w:val="center"/>
              <w:rPr>
                <w:sz w:val="18"/>
                <w:szCs w:val="18"/>
              </w:rPr>
            </w:pPr>
            <w:r w:rsidRPr="00274805">
              <w:rPr>
                <w:sz w:val="18"/>
                <w:szCs w:val="18"/>
              </w:rPr>
              <w:t>Регистрационный номер котла</w:t>
            </w:r>
          </w:p>
        </w:tc>
        <w:tc>
          <w:tcPr>
            <w:tcW w:w="0" w:type="auto"/>
            <w:vAlign w:val="center"/>
          </w:tcPr>
          <w:p w:rsidR="002C7C40" w:rsidRPr="00274805" w:rsidRDefault="002C7C40" w:rsidP="00855C6C">
            <w:pPr>
              <w:jc w:val="center"/>
              <w:rPr>
                <w:sz w:val="18"/>
                <w:szCs w:val="18"/>
              </w:rPr>
            </w:pPr>
            <w:r w:rsidRPr="00274805">
              <w:rPr>
                <w:sz w:val="18"/>
                <w:szCs w:val="18"/>
              </w:rPr>
              <w:t>Год ввода в эксплуатацию теплофикационного оборудования</w:t>
            </w:r>
          </w:p>
        </w:tc>
        <w:tc>
          <w:tcPr>
            <w:tcW w:w="0" w:type="auto"/>
            <w:vAlign w:val="center"/>
          </w:tcPr>
          <w:p w:rsidR="002C7C40" w:rsidRPr="00274805" w:rsidRDefault="002C7C40" w:rsidP="00855C6C">
            <w:pPr>
              <w:jc w:val="center"/>
              <w:rPr>
                <w:sz w:val="18"/>
                <w:szCs w:val="18"/>
              </w:rPr>
            </w:pPr>
            <w:r w:rsidRPr="00274805">
              <w:rPr>
                <w:sz w:val="18"/>
                <w:szCs w:val="18"/>
              </w:rPr>
              <w:t>Год последнего освидетельствования</w:t>
            </w:r>
          </w:p>
        </w:tc>
        <w:tc>
          <w:tcPr>
            <w:tcW w:w="0" w:type="auto"/>
            <w:vAlign w:val="center"/>
          </w:tcPr>
          <w:p w:rsidR="002C7C40" w:rsidRPr="00274805" w:rsidRDefault="002C7C40" w:rsidP="00855C6C">
            <w:pPr>
              <w:jc w:val="center"/>
              <w:rPr>
                <w:sz w:val="18"/>
                <w:szCs w:val="18"/>
              </w:rPr>
            </w:pPr>
            <w:r w:rsidRPr="00274805">
              <w:rPr>
                <w:sz w:val="18"/>
                <w:szCs w:val="18"/>
              </w:rPr>
              <w:t>Год допуска к эксплуатации</w:t>
            </w:r>
          </w:p>
        </w:tc>
        <w:tc>
          <w:tcPr>
            <w:tcW w:w="0" w:type="auto"/>
            <w:vAlign w:val="center"/>
          </w:tcPr>
          <w:p w:rsidR="002C7C40" w:rsidRPr="00274805" w:rsidRDefault="002C7C40" w:rsidP="00855C6C">
            <w:pPr>
              <w:jc w:val="center"/>
              <w:rPr>
                <w:sz w:val="18"/>
                <w:szCs w:val="18"/>
              </w:rPr>
            </w:pPr>
            <w:r w:rsidRPr="00274805">
              <w:rPr>
                <w:sz w:val="18"/>
                <w:szCs w:val="18"/>
              </w:rPr>
              <w:t>Год продления ресурса</w:t>
            </w:r>
          </w:p>
        </w:tc>
        <w:tc>
          <w:tcPr>
            <w:tcW w:w="0" w:type="auto"/>
            <w:vAlign w:val="center"/>
          </w:tcPr>
          <w:p w:rsidR="002C7C40" w:rsidRPr="00274805" w:rsidRDefault="002C7C40" w:rsidP="00855C6C">
            <w:pPr>
              <w:jc w:val="center"/>
              <w:rPr>
                <w:sz w:val="18"/>
                <w:szCs w:val="18"/>
              </w:rPr>
            </w:pPr>
            <w:r w:rsidRPr="00274805">
              <w:rPr>
                <w:sz w:val="18"/>
                <w:szCs w:val="18"/>
              </w:rPr>
              <w:t>Наименование организации, проводившей освидетельствование и допуск к эксплуатации теплофикационного оборудования</w:t>
            </w:r>
          </w:p>
        </w:tc>
      </w:tr>
      <w:tr w:rsidR="002C7C40" w:rsidRPr="00274805" w:rsidTr="00DB0C6C">
        <w:trPr>
          <w:trHeight w:val="311"/>
        </w:trPr>
        <w:tc>
          <w:tcPr>
            <w:tcW w:w="0" w:type="auto"/>
            <w:vMerge w:val="restart"/>
            <w:vAlign w:val="center"/>
          </w:tcPr>
          <w:p w:rsidR="002C7C40" w:rsidRPr="00274805" w:rsidRDefault="002C7C40" w:rsidP="0013076A">
            <w:pPr>
              <w:jc w:val="center"/>
              <w:rPr>
                <w:sz w:val="18"/>
                <w:szCs w:val="18"/>
                <w:lang w:eastAsia="ja-JP"/>
              </w:rPr>
            </w:pPr>
            <w:r w:rsidRPr="00274805">
              <w:rPr>
                <w:sz w:val="18"/>
                <w:szCs w:val="18"/>
                <w:lang w:eastAsia="ja-JP"/>
              </w:rPr>
              <w:t>Котельная с. Каменное</w:t>
            </w:r>
          </w:p>
        </w:tc>
        <w:tc>
          <w:tcPr>
            <w:tcW w:w="0" w:type="auto"/>
            <w:vAlign w:val="center"/>
          </w:tcPr>
          <w:p w:rsidR="002C7C40" w:rsidRPr="00274805" w:rsidRDefault="002C7C40" w:rsidP="00DB0C6C">
            <w:pPr>
              <w:jc w:val="center"/>
              <w:rPr>
                <w:sz w:val="18"/>
                <w:szCs w:val="18"/>
              </w:rPr>
            </w:pPr>
            <w:r w:rsidRPr="00274805">
              <w:rPr>
                <w:sz w:val="18"/>
                <w:szCs w:val="18"/>
                <w:lang w:val="en-US"/>
              </w:rPr>
              <w:t>WOLF</w:t>
            </w:r>
            <w:r w:rsidRPr="00274805">
              <w:rPr>
                <w:sz w:val="18"/>
                <w:szCs w:val="18"/>
              </w:rPr>
              <w:t xml:space="preserve"> 1,7</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2011</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2011</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w:t>
            </w:r>
          </w:p>
        </w:tc>
      </w:tr>
      <w:tr w:rsidR="002C7C40" w:rsidRPr="00274805" w:rsidTr="00A348FA">
        <w:trPr>
          <w:trHeight w:val="131"/>
        </w:trPr>
        <w:tc>
          <w:tcPr>
            <w:tcW w:w="0" w:type="auto"/>
            <w:vMerge/>
            <w:vAlign w:val="center"/>
          </w:tcPr>
          <w:p w:rsidR="002C7C40" w:rsidRPr="00274805" w:rsidRDefault="002C7C40" w:rsidP="00DB0C6C">
            <w:pPr>
              <w:jc w:val="center"/>
              <w:rPr>
                <w:sz w:val="18"/>
                <w:szCs w:val="18"/>
                <w:lang w:eastAsia="ja-JP"/>
              </w:rPr>
            </w:pPr>
          </w:p>
        </w:tc>
        <w:tc>
          <w:tcPr>
            <w:tcW w:w="0" w:type="auto"/>
            <w:vAlign w:val="center"/>
          </w:tcPr>
          <w:p w:rsidR="002C7C40" w:rsidRPr="00274805" w:rsidRDefault="002C7C40" w:rsidP="00DB0C6C">
            <w:pPr>
              <w:jc w:val="center"/>
              <w:rPr>
                <w:sz w:val="18"/>
                <w:szCs w:val="18"/>
                <w:lang w:eastAsia="ja-JP"/>
              </w:rPr>
            </w:pPr>
            <w:r w:rsidRPr="00274805">
              <w:rPr>
                <w:sz w:val="18"/>
                <w:szCs w:val="18"/>
                <w:lang w:val="en-US"/>
              </w:rPr>
              <w:t>WOLF</w:t>
            </w:r>
            <w:r w:rsidRPr="00274805">
              <w:rPr>
                <w:sz w:val="18"/>
                <w:szCs w:val="18"/>
              </w:rPr>
              <w:t xml:space="preserve"> 1,7</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2011</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2011</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w:t>
            </w:r>
          </w:p>
        </w:tc>
      </w:tr>
      <w:tr w:rsidR="002C7C40" w:rsidRPr="00274805" w:rsidTr="00A348FA">
        <w:trPr>
          <w:trHeight w:val="131"/>
        </w:trPr>
        <w:tc>
          <w:tcPr>
            <w:tcW w:w="0" w:type="auto"/>
            <w:vMerge w:val="restart"/>
            <w:vAlign w:val="center"/>
          </w:tcPr>
          <w:p w:rsidR="002C7C40" w:rsidRPr="00274805" w:rsidRDefault="002C7C40" w:rsidP="00DB0C6C">
            <w:pPr>
              <w:jc w:val="center"/>
              <w:rPr>
                <w:sz w:val="18"/>
                <w:szCs w:val="18"/>
                <w:lang w:eastAsia="ja-JP"/>
              </w:rPr>
            </w:pPr>
            <w:r w:rsidRPr="00274805">
              <w:rPr>
                <w:sz w:val="18"/>
                <w:szCs w:val="18"/>
                <w:lang w:eastAsia="ja-JP"/>
              </w:rPr>
              <w:t>Котельная с. Пальяново</w:t>
            </w:r>
          </w:p>
        </w:tc>
        <w:tc>
          <w:tcPr>
            <w:tcW w:w="0" w:type="auto"/>
            <w:vAlign w:val="center"/>
          </w:tcPr>
          <w:p w:rsidR="002C7C40" w:rsidRPr="00274805" w:rsidRDefault="002C7C40" w:rsidP="00DB0C6C">
            <w:pPr>
              <w:jc w:val="center"/>
              <w:rPr>
                <w:sz w:val="18"/>
                <w:szCs w:val="18"/>
              </w:rPr>
            </w:pPr>
            <w:r w:rsidRPr="00274805">
              <w:rPr>
                <w:sz w:val="18"/>
                <w:szCs w:val="18"/>
              </w:rPr>
              <w:t>КВа-1,74</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2001</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2001</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w:t>
            </w:r>
          </w:p>
        </w:tc>
      </w:tr>
      <w:tr w:rsidR="002C7C40" w:rsidRPr="00274805" w:rsidTr="00A348FA">
        <w:trPr>
          <w:trHeight w:val="131"/>
        </w:trPr>
        <w:tc>
          <w:tcPr>
            <w:tcW w:w="0" w:type="auto"/>
            <w:vMerge/>
            <w:vAlign w:val="center"/>
          </w:tcPr>
          <w:p w:rsidR="002C7C40" w:rsidRPr="00274805" w:rsidRDefault="002C7C40" w:rsidP="00DB0C6C">
            <w:pPr>
              <w:jc w:val="center"/>
              <w:rPr>
                <w:sz w:val="18"/>
                <w:szCs w:val="18"/>
                <w:lang w:eastAsia="ja-JP"/>
              </w:rPr>
            </w:pPr>
          </w:p>
        </w:tc>
        <w:tc>
          <w:tcPr>
            <w:tcW w:w="0" w:type="auto"/>
            <w:vAlign w:val="center"/>
          </w:tcPr>
          <w:p w:rsidR="002C7C40" w:rsidRPr="00274805" w:rsidRDefault="002C7C40" w:rsidP="00DB0C6C">
            <w:pPr>
              <w:autoSpaceDE w:val="0"/>
              <w:autoSpaceDN w:val="0"/>
              <w:adjustRightInd w:val="0"/>
              <w:jc w:val="center"/>
              <w:rPr>
                <w:sz w:val="18"/>
                <w:szCs w:val="18"/>
              </w:rPr>
            </w:pPr>
            <w:r w:rsidRPr="00274805">
              <w:rPr>
                <w:sz w:val="18"/>
                <w:szCs w:val="18"/>
              </w:rPr>
              <w:t>КВа-1,74</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2001</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2001</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w:t>
            </w:r>
          </w:p>
        </w:tc>
      </w:tr>
      <w:tr w:rsidR="002C7C40" w:rsidRPr="00274805" w:rsidTr="00A348FA">
        <w:trPr>
          <w:trHeight w:val="131"/>
        </w:trPr>
        <w:tc>
          <w:tcPr>
            <w:tcW w:w="0" w:type="auto"/>
            <w:vMerge/>
            <w:vAlign w:val="center"/>
          </w:tcPr>
          <w:p w:rsidR="002C7C40" w:rsidRPr="00274805" w:rsidRDefault="002C7C40" w:rsidP="00DB0C6C">
            <w:pPr>
              <w:jc w:val="center"/>
              <w:rPr>
                <w:sz w:val="18"/>
                <w:szCs w:val="18"/>
                <w:lang w:eastAsia="ja-JP"/>
              </w:rPr>
            </w:pPr>
          </w:p>
        </w:tc>
        <w:tc>
          <w:tcPr>
            <w:tcW w:w="0" w:type="auto"/>
            <w:vAlign w:val="center"/>
          </w:tcPr>
          <w:p w:rsidR="002C7C40" w:rsidRPr="00274805" w:rsidRDefault="002C7C40" w:rsidP="003C35A7">
            <w:pPr>
              <w:jc w:val="center"/>
              <w:rPr>
                <w:sz w:val="18"/>
                <w:szCs w:val="18"/>
                <w:lang w:val="en-US" w:eastAsia="ja-JP"/>
              </w:rPr>
            </w:pPr>
            <w:r w:rsidRPr="00274805">
              <w:rPr>
                <w:sz w:val="18"/>
                <w:szCs w:val="18"/>
                <w:lang w:val="en-US" w:eastAsia="ja-JP"/>
              </w:rPr>
              <w:t>Riello 1250</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2016</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2016</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w:t>
            </w:r>
          </w:p>
        </w:tc>
      </w:tr>
      <w:tr w:rsidR="002C7C40" w:rsidRPr="00274805" w:rsidTr="00A348FA">
        <w:trPr>
          <w:trHeight w:val="131"/>
        </w:trPr>
        <w:tc>
          <w:tcPr>
            <w:tcW w:w="0" w:type="auto"/>
            <w:vMerge/>
            <w:vAlign w:val="center"/>
          </w:tcPr>
          <w:p w:rsidR="002C7C40" w:rsidRPr="00274805" w:rsidRDefault="002C7C40" w:rsidP="00DB0C6C">
            <w:pPr>
              <w:jc w:val="center"/>
              <w:rPr>
                <w:sz w:val="18"/>
                <w:szCs w:val="18"/>
                <w:lang w:eastAsia="ja-JP"/>
              </w:rPr>
            </w:pPr>
          </w:p>
        </w:tc>
        <w:tc>
          <w:tcPr>
            <w:tcW w:w="0" w:type="auto"/>
            <w:vAlign w:val="center"/>
          </w:tcPr>
          <w:p w:rsidR="002C7C40" w:rsidRPr="00274805" w:rsidRDefault="002C7C40" w:rsidP="003C35A7">
            <w:pPr>
              <w:jc w:val="center"/>
              <w:rPr>
                <w:sz w:val="18"/>
                <w:szCs w:val="18"/>
              </w:rPr>
            </w:pPr>
            <w:r w:rsidRPr="00274805">
              <w:rPr>
                <w:sz w:val="18"/>
                <w:szCs w:val="18"/>
                <w:lang w:val="en-US" w:eastAsia="ja-JP"/>
              </w:rPr>
              <w:t>Riello 920</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2016</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2016</w:t>
            </w:r>
          </w:p>
        </w:tc>
        <w:tc>
          <w:tcPr>
            <w:tcW w:w="0" w:type="auto"/>
            <w:vAlign w:val="center"/>
          </w:tcPr>
          <w:p w:rsidR="002C7C40" w:rsidRPr="00274805" w:rsidRDefault="002C7C40" w:rsidP="00DB0C6C">
            <w:pPr>
              <w:jc w:val="center"/>
              <w:rPr>
                <w:sz w:val="18"/>
                <w:szCs w:val="18"/>
              </w:rPr>
            </w:pPr>
            <w:r w:rsidRPr="00274805">
              <w:rPr>
                <w:sz w:val="18"/>
                <w:szCs w:val="18"/>
              </w:rPr>
              <w:t>-</w:t>
            </w:r>
          </w:p>
        </w:tc>
        <w:tc>
          <w:tcPr>
            <w:tcW w:w="0" w:type="auto"/>
            <w:vAlign w:val="center"/>
          </w:tcPr>
          <w:p w:rsidR="002C7C40" w:rsidRPr="00274805" w:rsidRDefault="002C7C40" w:rsidP="00DB0C6C">
            <w:pPr>
              <w:jc w:val="center"/>
              <w:rPr>
                <w:sz w:val="18"/>
                <w:szCs w:val="18"/>
              </w:rPr>
            </w:pPr>
            <w:r w:rsidRPr="00274805">
              <w:rPr>
                <w:sz w:val="18"/>
                <w:szCs w:val="18"/>
              </w:rPr>
              <w:t>-</w:t>
            </w:r>
          </w:p>
        </w:tc>
      </w:tr>
      <w:tr w:rsidR="002C7C40" w:rsidRPr="00274805" w:rsidTr="00A348FA">
        <w:trPr>
          <w:trHeight w:val="131"/>
        </w:trPr>
        <w:tc>
          <w:tcPr>
            <w:tcW w:w="0" w:type="auto"/>
            <w:vMerge/>
            <w:vAlign w:val="center"/>
          </w:tcPr>
          <w:p w:rsidR="002C7C40" w:rsidRPr="00274805" w:rsidRDefault="002C7C40" w:rsidP="00833122">
            <w:pPr>
              <w:jc w:val="center"/>
              <w:rPr>
                <w:sz w:val="18"/>
                <w:szCs w:val="18"/>
                <w:lang w:eastAsia="ja-JP"/>
              </w:rPr>
            </w:pPr>
          </w:p>
        </w:tc>
        <w:tc>
          <w:tcPr>
            <w:tcW w:w="0" w:type="auto"/>
            <w:vAlign w:val="center"/>
          </w:tcPr>
          <w:p w:rsidR="002C7C40" w:rsidRPr="00274805" w:rsidRDefault="002C7C40" w:rsidP="003C35A7">
            <w:pPr>
              <w:jc w:val="center"/>
              <w:rPr>
                <w:sz w:val="18"/>
                <w:szCs w:val="18"/>
                <w:lang w:val="en-US" w:eastAsia="ja-JP"/>
              </w:rPr>
            </w:pPr>
            <w:r w:rsidRPr="00274805">
              <w:rPr>
                <w:sz w:val="18"/>
                <w:szCs w:val="18"/>
                <w:lang w:val="en-US" w:eastAsia="ja-JP"/>
              </w:rPr>
              <w:t>Riello 920</w:t>
            </w:r>
          </w:p>
        </w:tc>
        <w:tc>
          <w:tcPr>
            <w:tcW w:w="0" w:type="auto"/>
            <w:vAlign w:val="center"/>
          </w:tcPr>
          <w:p w:rsidR="002C7C40" w:rsidRPr="00274805" w:rsidRDefault="002C7C40" w:rsidP="00833122">
            <w:pPr>
              <w:jc w:val="center"/>
              <w:rPr>
                <w:sz w:val="18"/>
                <w:szCs w:val="18"/>
              </w:rPr>
            </w:pPr>
            <w:r w:rsidRPr="00274805">
              <w:rPr>
                <w:sz w:val="18"/>
                <w:szCs w:val="18"/>
              </w:rPr>
              <w:t>-</w:t>
            </w:r>
          </w:p>
        </w:tc>
        <w:tc>
          <w:tcPr>
            <w:tcW w:w="0" w:type="auto"/>
            <w:vAlign w:val="center"/>
          </w:tcPr>
          <w:p w:rsidR="002C7C40" w:rsidRPr="00274805" w:rsidRDefault="002C7C40" w:rsidP="00833122">
            <w:pPr>
              <w:jc w:val="center"/>
              <w:rPr>
                <w:sz w:val="18"/>
                <w:szCs w:val="18"/>
              </w:rPr>
            </w:pPr>
            <w:r w:rsidRPr="00274805">
              <w:rPr>
                <w:sz w:val="18"/>
                <w:szCs w:val="18"/>
              </w:rPr>
              <w:t>2016</w:t>
            </w:r>
          </w:p>
        </w:tc>
        <w:tc>
          <w:tcPr>
            <w:tcW w:w="0" w:type="auto"/>
            <w:vAlign w:val="center"/>
          </w:tcPr>
          <w:p w:rsidR="002C7C40" w:rsidRPr="00274805" w:rsidRDefault="002C7C40" w:rsidP="00833122">
            <w:pPr>
              <w:jc w:val="center"/>
              <w:rPr>
                <w:sz w:val="18"/>
                <w:szCs w:val="18"/>
              </w:rPr>
            </w:pPr>
            <w:r w:rsidRPr="00274805">
              <w:rPr>
                <w:sz w:val="18"/>
                <w:szCs w:val="18"/>
              </w:rPr>
              <w:t>-</w:t>
            </w:r>
          </w:p>
        </w:tc>
        <w:tc>
          <w:tcPr>
            <w:tcW w:w="0" w:type="auto"/>
            <w:vAlign w:val="center"/>
          </w:tcPr>
          <w:p w:rsidR="002C7C40" w:rsidRPr="00274805" w:rsidRDefault="002C7C40" w:rsidP="00833122">
            <w:pPr>
              <w:jc w:val="center"/>
              <w:rPr>
                <w:sz w:val="18"/>
                <w:szCs w:val="18"/>
              </w:rPr>
            </w:pPr>
            <w:r w:rsidRPr="00274805">
              <w:rPr>
                <w:sz w:val="18"/>
                <w:szCs w:val="18"/>
              </w:rPr>
              <w:t>2016</w:t>
            </w:r>
          </w:p>
        </w:tc>
        <w:tc>
          <w:tcPr>
            <w:tcW w:w="0" w:type="auto"/>
            <w:vAlign w:val="center"/>
          </w:tcPr>
          <w:p w:rsidR="002C7C40" w:rsidRPr="00274805" w:rsidRDefault="002C7C40" w:rsidP="00833122">
            <w:pPr>
              <w:jc w:val="center"/>
              <w:rPr>
                <w:sz w:val="18"/>
                <w:szCs w:val="18"/>
              </w:rPr>
            </w:pPr>
            <w:r w:rsidRPr="00274805">
              <w:rPr>
                <w:sz w:val="18"/>
                <w:szCs w:val="18"/>
              </w:rPr>
              <w:t>-</w:t>
            </w:r>
          </w:p>
        </w:tc>
        <w:tc>
          <w:tcPr>
            <w:tcW w:w="0" w:type="auto"/>
            <w:vAlign w:val="center"/>
          </w:tcPr>
          <w:p w:rsidR="002C7C40" w:rsidRPr="00274805" w:rsidRDefault="002C7C40" w:rsidP="00833122">
            <w:pPr>
              <w:jc w:val="center"/>
              <w:rPr>
                <w:sz w:val="18"/>
                <w:szCs w:val="18"/>
              </w:rPr>
            </w:pPr>
            <w:r w:rsidRPr="00274805">
              <w:rPr>
                <w:sz w:val="18"/>
                <w:szCs w:val="18"/>
              </w:rPr>
              <w:t>-</w:t>
            </w:r>
          </w:p>
        </w:tc>
      </w:tr>
    </w:tbl>
    <w:p w:rsidR="002C7C40" w:rsidRDefault="002C7C40" w:rsidP="00F566D6">
      <w:pPr>
        <w:autoSpaceDE w:val="0"/>
        <w:autoSpaceDN w:val="0"/>
        <w:adjustRightInd w:val="0"/>
        <w:ind w:firstLine="720"/>
        <w:jc w:val="both"/>
        <w:rPr>
          <w:color w:val="FF0000"/>
          <w:highlight w:val="yellow"/>
        </w:rPr>
      </w:pPr>
    </w:p>
    <w:p w:rsidR="002C7C40" w:rsidRPr="00555B68" w:rsidRDefault="002C7C40" w:rsidP="00F566D6">
      <w:pPr>
        <w:autoSpaceDE w:val="0"/>
        <w:autoSpaceDN w:val="0"/>
        <w:adjustRightInd w:val="0"/>
        <w:ind w:firstLine="720"/>
        <w:jc w:val="both"/>
        <w:rPr>
          <w:b/>
          <w:sz w:val="28"/>
          <w:szCs w:val="28"/>
        </w:rPr>
      </w:pPr>
      <w:r w:rsidRPr="00555B68">
        <w:rPr>
          <w:b/>
          <w:sz w:val="28"/>
          <w:szCs w:val="28"/>
        </w:rPr>
        <w:t xml:space="preserve">ж) способ регулирования отпуска тепловой энергии от источников тепловой энергии с обоснованием выбора графика изменения температур теплоносителя </w:t>
      </w:r>
    </w:p>
    <w:p w:rsidR="002C7C40" w:rsidRDefault="002C7C40" w:rsidP="00252E03">
      <w:pPr>
        <w:autoSpaceDE w:val="0"/>
        <w:autoSpaceDN w:val="0"/>
        <w:adjustRightInd w:val="0"/>
        <w:ind w:firstLine="708"/>
        <w:jc w:val="both"/>
      </w:pPr>
    </w:p>
    <w:p w:rsidR="002C7C40" w:rsidRPr="00555B68" w:rsidRDefault="002C7C40" w:rsidP="00252E03">
      <w:pPr>
        <w:autoSpaceDE w:val="0"/>
        <w:autoSpaceDN w:val="0"/>
        <w:adjustRightInd w:val="0"/>
        <w:ind w:firstLine="708"/>
        <w:jc w:val="both"/>
      </w:pPr>
      <w:r w:rsidRPr="00555B68">
        <w:t xml:space="preserve">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w:t>
      </w:r>
    </w:p>
    <w:p w:rsidR="002C7C40" w:rsidRPr="00555B68" w:rsidRDefault="002C7C40" w:rsidP="0021502B">
      <w:pPr>
        <w:tabs>
          <w:tab w:val="left" w:pos="709"/>
        </w:tabs>
        <w:jc w:val="both"/>
      </w:pPr>
      <w:r>
        <w:tab/>
        <w:t>К</w:t>
      </w:r>
      <w:r w:rsidRPr="00555B68">
        <w:t>отельн</w:t>
      </w:r>
      <w:r>
        <w:t>ые</w:t>
      </w:r>
      <w:r w:rsidRPr="00555B68">
        <w:t xml:space="preserve"> </w:t>
      </w:r>
      <w:r>
        <w:t xml:space="preserve">СП Каменное </w:t>
      </w:r>
      <w:r w:rsidRPr="00555B68">
        <w:t>работа</w:t>
      </w:r>
      <w:r>
        <w:t>ю</w:t>
      </w:r>
      <w:r w:rsidRPr="00555B68">
        <w:t>т по принят</w:t>
      </w:r>
      <w:r>
        <w:t>ому</w:t>
      </w:r>
      <w:r w:rsidRPr="00555B68">
        <w:t xml:space="preserve"> температурн</w:t>
      </w:r>
      <w:r>
        <w:t>ому</w:t>
      </w:r>
      <w:r w:rsidRPr="00555B68">
        <w:t xml:space="preserve"> график</w:t>
      </w:r>
      <w:r>
        <w:t>у</w:t>
      </w:r>
      <w:r w:rsidRPr="00555B68">
        <w:t>.</w:t>
      </w:r>
    </w:p>
    <w:p w:rsidR="002C7C40" w:rsidRPr="00555B68" w:rsidRDefault="002C7C40" w:rsidP="00F566D6">
      <w:pPr>
        <w:tabs>
          <w:tab w:val="left" w:pos="1134"/>
        </w:tabs>
        <w:jc w:val="both"/>
        <w:rPr>
          <w:highlight w:val="yellow"/>
        </w:rPr>
      </w:pPr>
    </w:p>
    <w:p w:rsidR="002C7C40" w:rsidRPr="00555B68" w:rsidRDefault="002C7C40" w:rsidP="00F566D6">
      <w:pPr>
        <w:autoSpaceDE w:val="0"/>
        <w:autoSpaceDN w:val="0"/>
        <w:adjustRightInd w:val="0"/>
        <w:ind w:firstLine="720"/>
        <w:jc w:val="both"/>
        <w:rPr>
          <w:b/>
          <w:sz w:val="28"/>
          <w:szCs w:val="28"/>
        </w:rPr>
      </w:pPr>
      <w:r w:rsidRPr="00555B68">
        <w:rPr>
          <w:b/>
          <w:sz w:val="28"/>
          <w:szCs w:val="28"/>
        </w:rPr>
        <w:t>ж) среднегодовая загрузка оборудования</w:t>
      </w:r>
    </w:p>
    <w:bookmarkEnd w:id="37"/>
    <w:p w:rsidR="002C7C40" w:rsidRDefault="002C7C40" w:rsidP="00F566D6">
      <w:pPr>
        <w:tabs>
          <w:tab w:val="left" w:pos="1134"/>
        </w:tabs>
        <w:ind w:firstLine="567"/>
        <w:jc w:val="both"/>
      </w:pPr>
    </w:p>
    <w:p w:rsidR="002C7C40" w:rsidRPr="00555B68" w:rsidRDefault="002C7C40" w:rsidP="00F566D6">
      <w:pPr>
        <w:tabs>
          <w:tab w:val="left" w:pos="1134"/>
        </w:tabs>
        <w:ind w:firstLine="567"/>
        <w:jc w:val="both"/>
      </w:pPr>
      <w:r w:rsidRPr="00555B68">
        <w:t xml:space="preserve">Число часов использования установленной тепловой мощности источника теплоснабжения, которое определяется как: Туст = Qвыработки / Qуст, час/год, где </w:t>
      </w:r>
      <w:r w:rsidRPr="00555B68">
        <w:br/>
        <w:t xml:space="preserve">- Q выработки - выработка (производство) тепловой энергии источником теплоснабжения в течении года, Гкал; </w:t>
      </w:r>
    </w:p>
    <w:p w:rsidR="002C7C40" w:rsidRPr="00555B68" w:rsidRDefault="002C7C40" w:rsidP="00411CB6">
      <w:pPr>
        <w:tabs>
          <w:tab w:val="left" w:pos="1134"/>
        </w:tabs>
        <w:jc w:val="both"/>
      </w:pPr>
      <w:r w:rsidRPr="00555B68">
        <w:t xml:space="preserve">- Qуст - установленная тепловая мощность (тепловая производительность) источника теплоснабжения, Гкал/ч. </w:t>
      </w:r>
    </w:p>
    <w:p w:rsidR="002C7C40" w:rsidRDefault="002C7C40" w:rsidP="009525F4">
      <w:pPr>
        <w:tabs>
          <w:tab w:val="left" w:pos="1134"/>
        </w:tabs>
        <w:jc w:val="both"/>
      </w:pPr>
      <w:r>
        <w:t xml:space="preserve">      Данные</w:t>
      </w:r>
      <w:r w:rsidRPr="00555B68">
        <w:t xml:space="preserve"> представлены в таблице</w:t>
      </w:r>
      <w:r>
        <w:t xml:space="preserve"> 2.4</w:t>
      </w:r>
    </w:p>
    <w:p w:rsidR="002C7C40" w:rsidRDefault="002C7C40" w:rsidP="009525F4">
      <w:pPr>
        <w:tabs>
          <w:tab w:val="left" w:pos="1134"/>
        </w:tabs>
        <w:jc w:val="both"/>
      </w:pPr>
    </w:p>
    <w:p w:rsidR="002C7C40" w:rsidRDefault="002C7C40" w:rsidP="009525F4">
      <w:pPr>
        <w:tabs>
          <w:tab w:val="left" w:pos="1134"/>
        </w:tabs>
        <w:jc w:val="both"/>
      </w:pPr>
    </w:p>
    <w:p w:rsidR="002C7C40" w:rsidRDefault="002C7C40" w:rsidP="009525F4">
      <w:pPr>
        <w:tabs>
          <w:tab w:val="left" w:pos="1134"/>
        </w:tabs>
        <w:jc w:val="both"/>
      </w:pPr>
    </w:p>
    <w:p w:rsidR="002C7C40" w:rsidRDefault="002C7C40" w:rsidP="00F566D6">
      <w:pPr>
        <w:tabs>
          <w:tab w:val="left" w:pos="1134"/>
        </w:tabs>
        <w:ind w:firstLine="567"/>
        <w:jc w:val="right"/>
      </w:pPr>
      <w:r w:rsidRPr="00555B68">
        <w:t>Таблица 2.</w:t>
      </w:r>
      <w: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5"/>
        <w:gridCol w:w="1445"/>
        <w:gridCol w:w="1192"/>
        <w:gridCol w:w="1251"/>
        <w:gridCol w:w="1088"/>
        <w:gridCol w:w="2329"/>
      </w:tblGrid>
      <w:tr w:rsidR="002C7C40" w:rsidRPr="00274805" w:rsidTr="006B355D">
        <w:trPr>
          <w:trHeight w:val="295"/>
        </w:trPr>
        <w:tc>
          <w:tcPr>
            <w:tcW w:w="0" w:type="auto"/>
            <w:vAlign w:val="center"/>
          </w:tcPr>
          <w:p w:rsidR="002C7C40" w:rsidRPr="004F6B6C" w:rsidRDefault="002C7C40" w:rsidP="006B355D">
            <w:pPr>
              <w:pStyle w:val="aff"/>
              <w:jc w:val="center"/>
              <w:rPr>
                <w:szCs w:val="24"/>
                <w:lang w:eastAsia="ja-JP"/>
              </w:rPr>
            </w:pPr>
            <w:r w:rsidRPr="004F6B6C">
              <w:rPr>
                <w:szCs w:val="24"/>
                <w:lang w:eastAsia="ja-JP"/>
              </w:rPr>
              <w:t>Наименование источника</w:t>
            </w:r>
          </w:p>
        </w:tc>
        <w:tc>
          <w:tcPr>
            <w:tcW w:w="0" w:type="auto"/>
            <w:vAlign w:val="center"/>
          </w:tcPr>
          <w:p w:rsidR="002C7C40" w:rsidRPr="004F6B6C" w:rsidRDefault="002C7C40" w:rsidP="006B355D">
            <w:pPr>
              <w:pStyle w:val="aff"/>
              <w:jc w:val="center"/>
              <w:rPr>
                <w:szCs w:val="24"/>
                <w:lang w:eastAsia="ja-JP"/>
              </w:rPr>
            </w:pPr>
            <w:r w:rsidRPr="004F6B6C">
              <w:rPr>
                <w:szCs w:val="24"/>
              </w:rPr>
              <w:t>Q</w:t>
            </w:r>
            <w:r w:rsidRPr="004F6B6C">
              <w:rPr>
                <w:szCs w:val="24"/>
                <w:vertAlign w:val="subscript"/>
              </w:rPr>
              <w:t>выработки</w:t>
            </w:r>
            <w:r w:rsidRPr="004F6B6C">
              <w:rPr>
                <w:szCs w:val="24"/>
              </w:rPr>
              <w:t>, Гкал</w:t>
            </w:r>
          </w:p>
        </w:tc>
        <w:tc>
          <w:tcPr>
            <w:tcW w:w="0" w:type="auto"/>
            <w:vAlign w:val="center"/>
          </w:tcPr>
          <w:p w:rsidR="002C7C40" w:rsidRPr="004F6B6C" w:rsidRDefault="002C7C40" w:rsidP="006B355D">
            <w:pPr>
              <w:pStyle w:val="aff"/>
              <w:jc w:val="center"/>
              <w:rPr>
                <w:szCs w:val="24"/>
                <w:lang w:eastAsia="ja-JP"/>
              </w:rPr>
            </w:pPr>
            <w:r w:rsidRPr="004F6B6C">
              <w:rPr>
                <w:szCs w:val="24"/>
              </w:rPr>
              <w:t>Qуст, Гкал/ч</w:t>
            </w:r>
          </w:p>
        </w:tc>
        <w:tc>
          <w:tcPr>
            <w:tcW w:w="0" w:type="auto"/>
            <w:vAlign w:val="center"/>
          </w:tcPr>
          <w:p w:rsidR="002C7C40" w:rsidRPr="004F6B6C" w:rsidRDefault="002C7C40" w:rsidP="006B355D">
            <w:pPr>
              <w:pStyle w:val="aff"/>
              <w:jc w:val="center"/>
              <w:rPr>
                <w:szCs w:val="24"/>
                <w:lang w:eastAsia="ja-JP"/>
              </w:rPr>
            </w:pPr>
            <w:r w:rsidRPr="004F6B6C">
              <w:rPr>
                <w:szCs w:val="24"/>
              </w:rPr>
              <w:t>Туст, час/год</w:t>
            </w:r>
          </w:p>
        </w:tc>
        <w:tc>
          <w:tcPr>
            <w:tcW w:w="0" w:type="auto"/>
            <w:vAlign w:val="center"/>
          </w:tcPr>
          <w:p w:rsidR="002C7C40" w:rsidRPr="00274805" w:rsidRDefault="002C7C40" w:rsidP="006B355D">
            <w:pPr>
              <w:jc w:val="center"/>
            </w:pPr>
            <w:r w:rsidRPr="00274805">
              <w:t>Т, час/год</w:t>
            </w:r>
          </w:p>
        </w:tc>
        <w:tc>
          <w:tcPr>
            <w:tcW w:w="0" w:type="auto"/>
            <w:vAlign w:val="center"/>
          </w:tcPr>
          <w:p w:rsidR="002C7C40" w:rsidRPr="00274805" w:rsidRDefault="002C7C40" w:rsidP="006B355D">
            <w:pPr>
              <w:jc w:val="center"/>
            </w:pPr>
            <w:r w:rsidRPr="00274805">
              <w:t>Среднегодовая загрузка %</w:t>
            </w:r>
          </w:p>
        </w:tc>
      </w:tr>
      <w:tr w:rsidR="002C7C40" w:rsidRPr="00274805" w:rsidTr="00DB0B19">
        <w:tc>
          <w:tcPr>
            <w:tcW w:w="0" w:type="auto"/>
            <w:vAlign w:val="center"/>
          </w:tcPr>
          <w:p w:rsidR="002C7C40" w:rsidRPr="00274805" w:rsidRDefault="002C7C40" w:rsidP="00DB0B19">
            <w:pPr>
              <w:jc w:val="center"/>
              <w:rPr>
                <w:color w:val="000000"/>
              </w:rPr>
            </w:pPr>
            <w:r w:rsidRPr="00274805">
              <w:rPr>
                <w:color w:val="000000"/>
              </w:rPr>
              <w:t xml:space="preserve">Котельная </w:t>
            </w:r>
          </w:p>
          <w:p w:rsidR="002C7C40" w:rsidRPr="00274805" w:rsidRDefault="002C7C40" w:rsidP="00DB0B19">
            <w:pPr>
              <w:jc w:val="center"/>
              <w:rPr>
                <w:color w:val="000000"/>
              </w:rPr>
            </w:pPr>
            <w:r w:rsidRPr="00274805">
              <w:rPr>
                <w:color w:val="000000"/>
              </w:rPr>
              <w:t xml:space="preserve">с. </w:t>
            </w:r>
            <w:r w:rsidRPr="00274805">
              <w:rPr>
                <w:bCs/>
              </w:rPr>
              <w:t>Каменное</w:t>
            </w:r>
          </w:p>
        </w:tc>
        <w:tc>
          <w:tcPr>
            <w:tcW w:w="0" w:type="auto"/>
            <w:vAlign w:val="center"/>
          </w:tcPr>
          <w:p w:rsidR="002C7C40" w:rsidRPr="00274805" w:rsidRDefault="002C7C40" w:rsidP="00DB0B19">
            <w:pPr>
              <w:jc w:val="center"/>
              <w:rPr>
                <w:color w:val="000000"/>
              </w:rPr>
            </w:pPr>
            <w:r w:rsidRPr="00274805">
              <w:rPr>
                <w:color w:val="000000"/>
              </w:rPr>
              <w:t>2655</w:t>
            </w:r>
          </w:p>
        </w:tc>
        <w:tc>
          <w:tcPr>
            <w:tcW w:w="0" w:type="auto"/>
            <w:vAlign w:val="center"/>
          </w:tcPr>
          <w:p w:rsidR="002C7C40" w:rsidRPr="00274805" w:rsidRDefault="002C7C40" w:rsidP="00DB0B19">
            <w:pPr>
              <w:jc w:val="center"/>
              <w:rPr>
                <w:color w:val="000000"/>
              </w:rPr>
            </w:pPr>
            <w:r w:rsidRPr="00274805">
              <w:rPr>
                <w:color w:val="000000"/>
              </w:rPr>
              <w:t>3,4</w:t>
            </w:r>
          </w:p>
        </w:tc>
        <w:tc>
          <w:tcPr>
            <w:tcW w:w="0" w:type="auto"/>
            <w:vAlign w:val="center"/>
          </w:tcPr>
          <w:p w:rsidR="002C7C40" w:rsidRPr="00274805" w:rsidRDefault="002C7C40" w:rsidP="00DB0B19">
            <w:pPr>
              <w:jc w:val="center"/>
              <w:rPr>
                <w:color w:val="000000"/>
              </w:rPr>
            </w:pPr>
            <w:r w:rsidRPr="00274805">
              <w:rPr>
                <w:color w:val="000000"/>
              </w:rPr>
              <w:t>2763</w:t>
            </w:r>
          </w:p>
        </w:tc>
        <w:tc>
          <w:tcPr>
            <w:tcW w:w="0" w:type="auto"/>
            <w:vAlign w:val="center"/>
          </w:tcPr>
          <w:p w:rsidR="002C7C40" w:rsidRPr="00274805" w:rsidRDefault="002C7C40" w:rsidP="00DB0B19">
            <w:pPr>
              <w:jc w:val="center"/>
              <w:rPr>
                <w:color w:val="000000"/>
              </w:rPr>
            </w:pPr>
            <w:r w:rsidRPr="00274805">
              <w:rPr>
                <w:color w:val="000000"/>
              </w:rPr>
              <w:t>8760</w:t>
            </w:r>
          </w:p>
        </w:tc>
        <w:tc>
          <w:tcPr>
            <w:tcW w:w="0" w:type="auto"/>
            <w:vAlign w:val="center"/>
          </w:tcPr>
          <w:p w:rsidR="002C7C40" w:rsidRPr="00274805" w:rsidRDefault="002C7C40" w:rsidP="00DB0B19">
            <w:pPr>
              <w:jc w:val="center"/>
              <w:rPr>
                <w:color w:val="000000"/>
              </w:rPr>
            </w:pPr>
            <w:r w:rsidRPr="00274805">
              <w:rPr>
                <w:color w:val="000000"/>
              </w:rPr>
              <w:t>8,9</w:t>
            </w:r>
          </w:p>
        </w:tc>
      </w:tr>
      <w:tr w:rsidR="002C7C40" w:rsidRPr="00274805" w:rsidTr="00DB0B19">
        <w:tc>
          <w:tcPr>
            <w:tcW w:w="0" w:type="auto"/>
            <w:vAlign w:val="center"/>
          </w:tcPr>
          <w:p w:rsidR="002C7C40" w:rsidRPr="00274805" w:rsidRDefault="002C7C40" w:rsidP="0013076A">
            <w:pPr>
              <w:jc w:val="center"/>
              <w:rPr>
                <w:color w:val="000000"/>
              </w:rPr>
            </w:pPr>
            <w:r w:rsidRPr="00274805">
              <w:rPr>
                <w:color w:val="000000"/>
              </w:rPr>
              <w:t xml:space="preserve">Котельная </w:t>
            </w:r>
          </w:p>
          <w:p w:rsidR="002C7C40" w:rsidRPr="00274805" w:rsidRDefault="002C7C40" w:rsidP="0013076A">
            <w:pPr>
              <w:jc w:val="center"/>
              <w:rPr>
                <w:color w:val="000000"/>
              </w:rPr>
            </w:pPr>
            <w:r w:rsidRPr="00274805">
              <w:rPr>
                <w:color w:val="000000"/>
              </w:rPr>
              <w:t>с. Пальяново</w:t>
            </w:r>
          </w:p>
        </w:tc>
        <w:tc>
          <w:tcPr>
            <w:tcW w:w="0" w:type="auto"/>
            <w:vAlign w:val="center"/>
          </w:tcPr>
          <w:p w:rsidR="002C7C40" w:rsidRPr="00274805" w:rsidRDefault="002C7C40" w:rsidP="00DB0B19">
            <w:pPr>
              <w:jc w:val="center"/>
              <w:rPr>
                <w:color w:val="000000"/>
              </w:rPr>
            </w:pPr>
            <w:r w:rsidRPr="00274805">
              <w:rPr>
                <w:color w:val="000000"/>
              </w:rPr>
              <w:t>1862</w:t>
            </w:r>
          </w:p>
        </w:tc>
        <w:tc>
          <w:tcPr>
            <w:tcW w:w="0" w:type="auto"/>
            <w:vAlign w:val="center"/>
          </w:tcPr>
          <w:p w:rsidR="002C7C40" w:rsidRPr="00274805" w:rsidRDefault="002C7C40" w:rsidP="00DB0B19">
            <w:pPr>
              <w:jc w:val="center"/>
              <w:rPr>
                <w:color w:val="000000"/>
              </w:rPr>
            </w:pPr>
            <w:r w:rsidRPr="00274805">
              <w:rPr>
                <w:color w:val="000000"/>
              </w:rPr>
              <w:t>3,0</w:t>
            </w:r>
          </w:p>
        </w:tc>
        <w:tc>
          <w:tcPr>
            <w:tcW w:w="0" w:type="auto"/>
            <w:vAlign w:val="center"/>
          </w:tcPr>
          <w:p w:rsidR="002C7C40" w:rsidRPr="00274805" w:rsidRDefault="002C7C40" w:rsidP="00DB0B19">
            <w:pPr>
              <w:jc w:val="center"/>
              <w:rPr>
                <w:color w:val="000000"/>
              </w:rPr>
            </w:pPr>
            <w:r w:rsidRPr="00274805">
              <w:rPr>
                <w:color w:val="000000"/>
              </w:rPr>
              <w:t>763</w:t>
            </w:r>
          </w:p>
        </w:tc>
        <w:tc>
          <w:tcPr>
            <w:tcW w:w="0" w:type="auto"/>
            <w:vAlign w:val="center"/>
          </w:tcPr>
          <w:p w:rsidR="002C7C40" w:rsidRPr="00274805" w:rsidRDefault="002C7C40" w:rsidP="00DB0B19">
            <w:pPr>
              <w:jc w:val="center"/>
              <w:rPr>
                <w:color w:val="000000"/>
              </w:rPr>
            </w:pPr>
            <w:r w:rsidRPr="00274805">
              <w:rPr>
                <w:color w:val="000000"/>
              </w:rPr>
              <w:t>8760</w:t>
            </w:r>
          </w:p>
        </w:tc>
        <w:tc>
          <w:tcPr>
            <w:tcW w:w="0" w:type="auto"/>
            <w:vAlign w:val="center"/>
          </w:tcPr>
          <w:p w:rsidR="002C7C40" w:rsidRPr="00274805" w:rsidRDefault="002C7C40" w:rsidP="00DB0B19">
            <w:pPr>
              <w:jc w:val="center"/>
              <w:rPr>
                <w:color w:val="000000"/>
              </w:rPr>
            </w:pPr>
            <w:r w:rsidRPr="00274805">
              <w:rPr>
                <w:color w:val="000000"/>
              </w:rPr>
              <w:t>7,1</w:t>
            </w:r>
          </w:p>
        </w:tc>
      </w:tr>
    </w:tbl>
    <w:p w:rsidR="002C7C40" w:rsidRDefault="002C7C40" w:rsidP="0008796B">
      <w:pPr>
        <w:tabs>
          <w:tab w:val="left" w:pos="1134"/>
        </w:tabs>
        <w:jc w:val="both"/>
        <w:rPr>
          <w:color w:val="FF0000"/>
        </w:rPr>
      </w:pPr>
      <w:r>
        <w:rPr>
          <w:color w:val="FF0000"/>
        </w:rPr>
        <w:t xml:space="preserve">        </w:t>
      </w:r>
    </w:p>
    <w:p w:rsidR="002C7C40" w:rsidRPr="00833122" w:rsidRDefault="002C7C40" w:rsidP="00833122">
      <w:pPr>
        <w:tabs>
          <w:tab w:val="left" w:pos="1134"/>
        </w:tabs>
        <w:ind w:firstLine="567"/>
        <w:jc w:val="both"/>
        <w:rPr>
          <w:color w:val="FF0000"/>
        </w:rPr>
      </w:pPr>
      <w:r w:rsidRPr="009F5ABF">
        <w:rPr>
          <w:b/>
          <w:sz w:val="28"/>
          <w:szCs w:val="28"/>
        </w:rPr>
        <w:t>з) способы учета тепла, отпущенного в тепловые сети</w:t>
      </w:r>
    </w:p>
    <w:p w:rsidR="002C7C40" w:rsidRPr="009F5ABF" w:rsidRDefault="002C7C40" w:rsidP="00E212EB">
      <w:pPr>
        <w:tabs>
          <w:tab w:val="left" w:pos="1134"/>
        </w:tabs>
        <w:ind w:firstLine="567"/>
        <w:jc w:val="both"/>
      </w:pPr>
    </w:p>
    <w:p w:rsidR="002C7C40" w:rsidRDefault="002C7C40" w:rsidP="00E212EB">
      <w:pPr>
        <w:ind w:right="352" w:firstLine="567"/>
      </w:pPr>
      <w:r>
        <w:t>Учет тепловой энергии производится</w:t>
      </w:r>
      <w:r w:rsidRPr="00956E7A">
        <w:t xml:space="preserve"> </w:t>
      </w:r>
      <w:r>
        <w:t>только на котельной с. Каменное, на котельной с. Пальяново учет тепловой энергии в настоящее время отсутствует, но будет предусмотрен после перевода котельной на дизельное топливо.</w:t>
      </w:r>
    </w:p>
    <w:p w:rsidR="002C7C40" w:rsidRPr="006A3AA0" w:rsidRDefault="002C7C40" w:rsidP="00E212EB">
      <w:pPr>
        <w:ind w:right="352" w:firstLine="567"/>
      </w:pPr>
    </w:p>
    <w:p w:rsidR="002C7C40" w:rsidRPr="00065F6B" w:rsidRDefault="002C7C40" w:rsidP="00F566D6">
      <w:pPr>
        <w:tabs>
          <w:tab w:val="left" w:pos="1134"/>
        </w:tabs>
        <w:ind w:firstLine="567"/>
        <w:jc w:val="both"/>
        <w:rPr>
          <w:b/>
          <w:sz w:val="28"/>
          <w:szCs w:val="28"/>
        </w:rPr>
      </w:pPr>
      <w:r w:rsidRPr="00065F6B">
        <w:rPr>
          <w:b/>
          <w:sz w:val="28"/>
          <w:szCs w:val="28"/>
        </w:rPr>
        <w:t>и) статистика отказов и восстановлений оборудования источников тепловой энергии</w:t>
      </w:r>
    </w:p>
    <w:p w:rsidR="002C7C40" w:rsidRPr="00065F6B" w:rsidRDefault="002C7C40" w:rsidP="00F566D6">
      <w:pPr>
        <w:tabs>
          <w:tab w:val="left" w:pos="1134"/>
        </w:tabs>
        <w:ind w:firstLine="567"/>
        <w:jc w:val="both"/>
        <w:rPr>
          <w:b/>
        </w:rPr>
      </w:pPr>
    </w:p>
    <w:p w:rsidR="002C7C40" w:rsidRDefault="002C7C40" w:rsidP="00F566D6">
      <w:pPr>
        <w:tabs>
          <w:tab w:val="left" w:pos="1134"/>
        </w:tabs>
        <w:ind w:firstLine="567"/>
        <w:jc w:val="both"/>
      </w:pPr>
      <w:r w:rsidRPr="00065F6B">
        <w:t xml:space="preserve">     Крупных отказов, приводящих к перебою теплоснабжения потребителей более двух ча</w:t>
      </w:r>
      <w:r>
        <w:t>сов, за последние 5 лет не было.</w:t>
      </w:r>
    </w:p>
    <w:p w:rsidR="002C7C40" w:rsidRPr="00F3545F" w:rsidRDefault="002C7C40" w:rsidP="00F566D6">
      <w:pPr>
        <w:tabs>
          <w:tab w:val="left" w:pos="1134"/>
        </w:tabs>
        <w:ind w:firstLine="567"/>
        <w:jc w:val="both"/>
        <w:rPr>
          <w:color w:val="FF0000"/>
        </w:rPr>
      </w:pPr>
    </w:p>
    <w:p w:rsidR="002C7C40" w:rsidRPr="007A3067" w:rsidRDefault="002C7C40" w:rsidP="00F566D6">
      <w:pPr>
        <w:tabs>
          <w:tab w:val="left" w:pos="1134"/>
        </w:tabs>
        <w:ind w:firstLine="567"/>
        <w:jc w:val="both"/>
        <w:rPr>
          <w:b/>
          <w:sz w:val="28"/>
          <w:szCs w:val="28"/>
        </w:rPr>
      </w:pPr>
      <w:r w:rsidRPr="007A3067">
        <w:rPr>
          <w:b/>
          <w:sz w:val="28"/>
          <w:szCs w:val="28"/>
        </w:rPr>
        <w:t>к) предписания надзорных органов по запрещению дальнейшей эксплуатации источников тепловой энергии</w:t>
      </w:r>
    </w:p>
    <w:p w:rsidR="002C7C40" w:rsidRPr="007A3067" w:rsidRDefault="002C7C40" w:rsidP="00F566D6">
      <w:pPr>
        <w:pStyle w:val="Default"/>
        <w:jc w:val="both"/>
        <w:rPr>
          <w:color w:val="auto"/>
        </w:rPr>
      </w:pPr>
      <w:r w:rsidRPr="007A3067">
        <w:rPr>
          <w:color w:val="auto"/>
        </w:rPr>
        <w:t xml:space="preserve">          </w:t>
      </w:r>
    </w:p>
    <w:p w:rsidR="002C7C40" w:rsidRPr="007A3067" w:rsidRDefault="002C7C40" w:rsidP="00F566D6">
      <w:pPr>
        <w:pStyle w:val="Default"/>
        <w:jc w:val="both"/>
        <w:rPr>
          <w:color w:val="auto"/>
        </w:rPr>
      </w:pPr>
      <w:r w:rsidRPr="007A3067">
        <w:rPr>
          <w:color w:val="auto"/>
        </w:rPr>
        <w:t xml:space="preserve">          В рассматриваемый период, руководство </w:t>
      </w:r>
      <w:r>
        <w:rPr>
          <w:color w:val="auto"/>
        </w:rPr>
        <w:t>ММП</w:t>
      </w:r>
      <w:r w:rsidRPr="007A3067">
        <w:rPr>
          <w:color w:val="auto"/>
        </w:rPr>
        <w:t xml:space="preserve"> «</w:t>
      </w:r>
      <w:r>
        <w:rPr>
          <w:lang w:eastAsia="ja-JP"/>
        </w:rPr>
        <w:t>МИСНЭ</w:t>
      </w:r>
      <w:r w:rsidRPr="007A3067">
        <w:rPr>
          <w:color w:val="auto"/>
        </w:rPr>
        <w:t xml:space="preserve">» не получало предписаний от надзорных органов по запрещению дальнейшей эксплуатации. </w:t>
      </w:r>
    </w:p>
    <w:p w:rsidR="002C7C40" w:rsidRPr="00CB3D22" w:rsidRDefault="002C7C40" w:rsidP="00CB3D22">
      <w:pPr>
        <w:pStyle w:val="10"/>
        <w:rPr>
          <w:rFonts w:ascii="Times New Roman" w:hAnsi="Times New Roman"/>
        </w:rPr>
      </w:pPr>
      <w:bookmarkStart w:id="38" w:name="_Toc446597652"/>
      <w:r>
        <w:rPr>
          <w:rFonts w:ascii="Times New Roman" w:hAnsi="Times New Roman"/>
        </w:rPr>
        <w:t xml:space="preserve">2.1.3 </w:t>
      </w:r>
      <w:r w:rsidRPr="00D41289">
        <w:rPr>
          <w:rFonts w:ascii="Times New Roman" w:hAnsi="Times New Roman"/>
        </w:rPr>
        <w:t>Тепловые сети, сооружения на них и тепловые пункты</w:t>
      </w:r>
      <w:bookmarkEnd w:id="38"/>
    </w:p>
    <w:p w:rsidR="002C7C40" w:rsidRPr="0008796B" w:rsidRDefault="002C7C40" w:rsidP="00F566D6">
      <w:pPr>
        <w:tabs>
          <w:tab w:val="left" w:pos="1134"/>
        </w:tabs>
        <w:ind w:left="426"/>
        <w:jc w:val="both"/>
        <w:rPr>
          <w:b/>
          <w:sz w:val="28"/>
          <w:szCs w:val="28"/>
        </w:rPr>
      </w:pPr>
      <w:r w:rsidRPr="0008796B">
        <w:rPr>
          <w:b/>
          <w:sz w:val="28"/>
          <w:szCs w:val="28"/>
        </w:rPr>
        <w:t xml:space="preserve">     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p>
    <w:p w:rsidR="002C7C40" w:rsidRDefault="002C7C40" w:rsidP="00844505">
      <w:pPr>
        <w:spacing w:before="120" w:after="120"/>
        <w:ind w:firstLine="720"/>
        <w:jc w:val="both"/>
        <w:rPr>
          <w:b/>
          <w:sz w:val="28"/>
          <w:szCs w:val="28"/>
        </w:rPr>
      </w:pPr>
      <w:r w:rsidRPr="004E4CA6">
        <w:t xml:space="preserve">В связи с небольшой протяженностью тепловых сетей, необходимость в центральных тепловых пунктах и насосных станциях отсутствует. </w:t>
      </w:r>
    </w:p>
    <w:p w:rsidR="002C7C40" w:rsidRPr="007B62F9" w:rsidRDefault="002C7C40" w:rsidP="00F566D6">
      <w:pPr>
        <w:tabs>
          <w:tab w:val="left" w:pos="1134"/>
        </w:tabs>
        <w:ind w:left="426"/>
        <w:jc w:val="both"/>
        <w:rPr>
          <w:b/>
          <w:sz w:val="28"/>
          <w:szCs w:val="28"/>
        </w:rPr>
      </w:pPr>
      <w:r w:rsidRPr="007B62F9">
        <w:rPr>
          <w:b/>
          <w:sz w:val="28"/>
          <w:szCs w:val="28"/>
        </w:rPr>
        <w:t>б) электронные и (или) бумажные карты (схемы) тепловых сетей в зонах действия источников тепловой энергии</w:t>
      </w:r>
    </w:p>
    <w:p w:rsidR="002C7C40" w:rsidRPr="007B62F9" w:rsidRDefault="002C7C40" w:rsidP="00F566D6">
      <w:pPr>
        <w:tabs>
          <w:tab w:val="left" w:pos="1134"/>
        </w:tabs>
        <w:ind w:left="426"/>
        <w:jc w:val="both"/>
      </w:pPr>
    </w:p>
    <w:p w:rsidR="002C7C40" w:rsidRPr="007B62F9" w:rsidRDefault="002C7C40" w:rsidP="00F66722">
      <w:pPr>
        <w:tabs>
          <w:tab w:val="left" w:pos="1134"/>
        </w:tabs>
        <w:ind w:left="360" w:firstLine="349"/>
        <w:jc w:val="both"/>
      </w:pPr>
      <w:r w:rsidRPr="007B62F9">
        <w:t xml:space="preserve">Электронные схемы тепловых сетей представлены </w:t>
      </w:r>
      <w:r>
        <w:t>администрацией СП Каменное</w:t>
      </w:r>
      <w:r w:rsidRPr="007B62F9">
        <w:t xml:space="preserve"> в следующем объёме:</w:t>
      </w:r>
    </w:p>
    <w:p w:rsidR="002C7C40" w:rsidRDefault="002C7C40" w:rsidP="00F566D6">
      <w:pPr>
        <w:numPr>
          <w:ilvl w:val="0"/>
          <w:numId w:val="27"/>
        </w:numPr>
        <w:tabs>
          <w:tab w:val="left" w:pos="1134"/>
        </w:tabs>
        <w:jc w:val="both"/>
      </w:pPr>
      <w:r>
        <w:t>схемы теплосетей с. Каменное (с примерной протяженностью, без указаний диаметров);</w:t>
      </w:r>
    </w:p>
    <w:p w:rsidR="002C7C40" w:rsidRDefault="002C7C40" w:rsidP="00FD3D0B">
      <w:pPr>
        <w:numPr>
          <w:ilvl w:val="0"/>
          <w:numId w:val="27"/>
        </w:numPr>
        <w:tabs>
          <w:tab w:val="left" w:pos="1134"/>
        </w:tabs>
        <w:jc w:val="both"/>
      </w:pPr>
      <w:r>
        <w:t>схемы теплосетей с. Пальяново (с примерной протяженностью, без указаний диаметров).</w:t>
      </w:r>
    </w:p>
    <w:p w:rsidR="002C7C40" w:rsidRPr="007B62F9" w:rsidRDefault="002C7C40" w:rsidP="007B62F9">
      <w:pPr>
        <w:tabs>
          <w:tab w:val="left" w:pos="1134"/>
        </w:tabs>
        <w:jc w:val="both"/>
      </w:pPr>
    </w:p>
    <w:p w:rsidR="002C7C40" w:rsidRPr="000428D5" w:rsidRDefault="002C7C40" w:rsidP="00F566D6">
      <w:pPr>
        <w:tabs>
          <w:tab w:val="left" w:pos="1134"/>
        </w:tabs>
        <w:ind w:left="426"/>
        <w:jc w:val="both"/>
        <w:rPr>
          <w:b/>
          <w:sz w:val="28"/>
          <w:szCs w:val="28"/>
        </w:rPr>
      </w:pPr>
      <w:r w:rsidRPr="000428D5">
        <w:rPr>
          <w:b/>
          <w:sz w:val="28"/>
          <w:szCs w:val="28"/>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rsidR="002C7C40" w:rsidRDefault="002C7C40" w:rsidP="00D56A9E">
      <w:pPr>
        <w:ind w:firstLine="709"/>
        <w:jc w:val="both"/>
      </w:pPr>
    </w:p>
    <w:p w:rsidR="002C7C40" w:rsidRDefault="002C7C40" w:rsidP="00D56A9E">
      <w:pPr>
        <w:ind w:firstLine="709"/>
        <w:jc w:val="both"/>
      </w:pPr>
      <w:r w:rsidRPr="00EB0104">
        <w:t>Ввод</w:t>
      </w:r>
      <w:r>
        <w:t xml:space="preserve"> </w:t>
      </w:r>
      <w:r w:rsidRPr="00EB0104">
        <w:t>в эксплуатацию тепловых сетей</w:t>
      </w:r>
      <w:r>
        <w:t xml:space="preserve"> с. Каменное</w:t>
      </w:r>
      <w:r w:rsidRPr="00EB0104">
        <w:t xml:space="preserve"> произведен </w:t>
      </w:r>
      <w:r>
        <w:t>в период с 2004</w:t>
      </w:r>
      <w:r w:rsidRPr="00EB0104">
        <w:t>г.</w:t>
      </w:r>
      <w:r>
        <w:t xml:space="preserve"> по 2014г., в с. Пальяново тепловые сети были проложены в 1983г. Тепловые сети с. Каменное выполнены как надземно, так и в </w:t>
      </w:r>
      <w:r w:rsidRPr="00EB0104">
        <w:t xml:space="preserve">подземной </w:t>
      </w:r>
      <w:r>
        <w:t xml:space="preserve">канальной </w:t>
      </w:r>
      <w:r w:rsidRPr="00EB0104">
        <w:t>прокладке</w:t>
      </w:r>
      <w:r>
        <w:t>, в с. Пальяново – только надземно</w:t>
      </w:r>
      <w:r w:rsidRPr="00EB0104">
        <w:t xml:space="preserve">. Подводка трубопроводов к зданиям выполнена подземным </w:t>
      </w:r>
      <w:r>
        <w:t xml:space="preserve">и надземным </w:t>
      </w:r>
      <w:r w:rsidRPr="00EB0104">
        <w:t>способ</w:t>
      </w:r>
      <w:r>
        <w:t>ом</w:t>
      </w:r>
      <w:r w:rsidRPr="00EB0104">
        <w:t xml:space="preserve">. Теплоизоляция выполнена </w:t>
      </w:r>
      <w:r>
        <w:t>минеральной ватой</w:t>
      </w:r>
      <w:r w:rsidRPr="00EB0104">
        <w:t>. Компенсация температурных удлинений теплопроводов осуществляется П-образными компенсаторами</w:t>
      </w:r>
      <w:r>
        <w:t xml:space="preserve"> и углами поворота</w:t>
      </w:r>
      <w:r w:rsidRPr="00EB0104">
        <w:t>. Ежегодно по окончании отопительного периода проводятся гидравлические испытания тепловых сетей и проверка на плотность.</w:t>
      </w:r>
    </w:p>
    <w:p w:rsidR="002C7C40" w:rsidRPr="00EB0104" w:rsidRDefault="002C7C40" w:rsidP="00D56A9E">
      <w:pPr>
        <w:ind w:firstLine="709"/>
        <w:jc w:val="both"/>
      </w:pPr>
      <w:r>
        <w:t>Точных данных по диаметрам участков существующих тепловых сетей нет. В гидравлическом расчете приняты диаметры на основе информации из генерального плана – диаметры квартальных сетей – 100-150 мм, диаметры подводящих трубопроводов – 50 мм.</w:t>
      </w:r>
    </w:p>
    <w:p w:rsidR="002C7C40" w:rsidRDefault="002C7C40" w:rsidP="00F566D6">
      <w:pPr>
        <w:ind w:firstLine="708"/>
        <w:jc w:val="both"/>
      </w:pPr>
      <w:r w:rsidRPr="00EB0104">
        <w:t xml:space="preserve">Регулировки и наладки гидравлического режима системы теплоснабжения не проводилось. Соответственно, расход сетевой воды в тепловых сетях ближних к источнику потребителей </w:t>
      </w:r>
      <w:r>
        <w:t xml:space="preserve">могут </w:t>
      </w:r>
      <w:r w:rsidRPr="00EB0104">
        <w:t>превышат</w:t>
      </w:r>
      <w:r>
        <w:t>ь</w:t>
      </w:r>
      <w:r w:rsidRPr="00EB0104">
        <w:t xml:space="preserve"> расчетные значения, а дальние от источника потребители не получа</w:t>
      </w:r>
      <w:r>
        <w:t>ть</w:t>
      </w:r>
      <w:r w:rsidRPr="00EB0104">
        <w:t xml:space="preserve"> расчетного тепла, что приводит к перерасходу топлива и электроэнергии.</w:t>
      </w:r>
    </w:p>
    <w:p w:rsidR="002C7C40" w:rsidRDefault="002C7C40" w:rsidP="00844505">
      <w:pPr>
        <w:spacing w:before="120" w:after="120"/>
        <w:ind w:firstLine="720"/>
        <w:jc w:val="both"/>
      </w:pPr>
      <w:r>
        <w:t>В таблице 2.5 приведена протяженность сетей отопления.</w:t>
      </w:r>
    </w:p>
    <w:p w:rsidR="002C7C40" w:rsidRDefault="002C7C40" w:rsidP="00844505">
      <w:pPr>
        <w:spacing w:before="120" w:after="120"/>
        <w:ind w:firstLine="720"/>
        <w:jc w:val="right"/>
      </w:pPr>
      <w:r>
        <w:t>Таблица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53"/>
        <w:gridCol w:w="3318"/>
        <w:gridCol w:w="3999"/>
      </w:tblGrid>
      <w:tr w:rsidR="002C7C40" w:rsidRPr="00274805" w:rsidTr="00274805">
        <w:trPr>
          <w:trHeight w:val="197"/>
        </w:trPr>
        <w:tc>
          <w:tcPr>
            <w:tcW w:w="0" w:type="auto"/>
            <w:vAlign w:val="center"/>
          </w:tcPr>
          <w:p w:rsidR="002C7C40" w:rsidRPr="00274805" w:rsidRDefault="002C7C40" w:rsidP="00274805">
            <w:pPr>
              <w:spacing w:before="120" w:after="120"/>
              <w:jc w:val="center"/>
            </w:pPr>
            <w:r w:rsidRPr="00274805">
              <w:t>Наименование источника</w:t>
            </w:r>
          </w:p>
        </w:tc>
        <w:tc>
          <w:tcPr>
            <w:tcW w:w="0" w:type="auto"/>
            <w:vAlign w:val="center"/>
          </w:tcPr>
          <w:p w:rsidR="002C7C40" w:rsidRPr="00274805" w:rsidRDefault="002C7C40" w:rsidP="00274805">
            <w:pPr>
              <w:spacing w:before="120" w:after="120"/>
              <w:jc w:val="center"/>
            </w:pPr>
            <w:r w:rsidRPr="00274805">
              <w:t>Протяженность в двухтрубном исполнении, м</w:t>
            </w:r>
          </w:p>
        </w:tc>
        <w:tc>
          <w:tcPr>
            <w:tcW w:w="0" w:type="auto"/>
          </w:tcPr>
          <w:p w:rsidR="002C7C40" w:rsidRPr="00274805" w:rsidRDefault="002C7C40" w:rsidP="00274805">
            <w:pPr>
              <w:spacing w:before="120" w:after="120"/>
              <w:jc w:val="center"/>
            </w:pPr>
            <w:r w:rsidRPr="00274805">
              <w:t>Материальная характеристика трубопроводов теплосети, м</w:t>
            </w:r>
            <w:r w:rsidRPr="00274805">
              <w:rPr>
                <w:vertAlign w:val="superscript"/>
              </w:rPr>
              <w:t>2</w:t>
            </w:r>
          </w:p>
        </w:tc>
      </w:tr>
      <w:tr w:rsidR="002C7C40" w:rsidRPr="00274805" w:rsidTr="00274805">
        <w:trPr>
          <w:trHeight w:val="70"/>
        </w:trPr>
        <w:tc>
          <w:tcPr>
            <w:tcW w:w="0" w:type="auto"/>
            <w:vAlign w:val="center"/>
          </w:tcPr>
          <w:p w:rsidR="002C7C40" w:rsidRPr="00274805" w:rsidRDefault="002C7C40" w:rsidP="00274805">
            <w:pPr>
              <w:spacing w:before="120" w:after="120"/>
              <w:jc w:val="center"/>
            </w:pPr>
            <w:r w:rsidRPr="00274805">
              <w:t xml:space="preserve">Котельная </w:t>
            </w:r>
          </w:p>
          <w:p w:rsidR="002C7C40" w:rsidRPr="00274805" w:rsidRDefault="002C7C40" w:rsidP="00274805">
            <w:pPr>
              <w:spacing w:before="120" w:after="120"/>
              <w:jc w:val="center"/>
            </w:pPr>
            <w:r w:rsidRPr="00274805">
              <w:t>с. Каменное</w:t>
            </w:r>
          </w:p>
        </w:tc>
        <w:tc>
          <w:tcPr>
            <w:tcW w:w="0" w:type="auto"/>
            <w:vAlign w:val="center"/>
          </w:tcPr>
          <w:p w:rsidR="002C7C40" w:rsidRPr="00274805" w:rsidRDefault="002C7C40" w:rsidP="00274805">
            <w:pPr>
              <w:spacing w:before="120" w:after="120"/>
              <w:jc w:val="center"/>
            </w:pPr>
            <w:r w:rsidRPr="00274805">
              <w:t>2964</w:t>
            </w:r>
          </w:p>
        </w:tc>
        <w:tc>
          <w:tcPr>
            <w:tcW w:w="0" w:type="auto"/>
            <w:vAlign w:val="center"/>
          </w:tcPr>
          <w:p w:rsidR="002C7C40" w:rsidRPr="00274805" w:rsidRDefault="002C7C40" w:rsidP="00274805">
            <w:pPr>
              <w:spacing w:before="120" w:after="120"/>
              <w:jc w:val="center"/>
            </w:pPr>
            <w:r w:rsidRPr="00274805">
              <w:t>350,559</w:t>
            </w:r>
          </w:p>
        </w:tc>
      </w:tr>
      <w:tr w:rsidR="002C7C40" w:rsidRPr="00274805" w:rsidTr="00274805">
        <w:trPr>
          <w:trHeight w:val="70"/>
        </w:trPr>
        <w:tc>
          <w:tcPr>
            <w:tcW w:w="0" w:type="auto"/>
            <w:vAlign w:val="center"/>
          </w:tcPr>
          <w:p w:rsidR="002C7C40" w:rsidRPr="00274805" w:rsidRDefault="002C7C40" w:rsidP="00274805">
            <w:pPr>
              <w:spacing w:before="120" w:after="120"/>
              <w:jc w:val="center"/>
            </w:pPr>
            <w:r w:rsidRPr="00274805">
              <w:t xml:space="preserve">Котельная </w:t>
            </w:r>
          </w:p>
          <w:p w:rsidR="002C7C40" w:rsidRPr="00274805" w:rsidRDefault="002C7C40" w:rsidP="00274805">
            <w:pPr>
              <w:spacing w:before="120" w:after="120"/>
              <w:jc w:val="center"/>
            </w:pPr>
            <w:r w:rsidRPr="00274805">
              <w:t>с. Пальяново</w:t>
            </w:r>
          </w:p>
        </w:tc>
        <w:tc>
          <w:tcPr>
            <w:tcW w:w="0" w:type="auto"/>
            <w:vAlign w:val="center"/>
          </w:tcPr>
          <w:p w:rsidR="002C7C40" w:rsidRPr="00274805" w:rsidRDefault="002C7C40" w:rsidP="00274805">
            <w:pPr>
              <w:spacing w:before="120" w:after="120"/>
              <w:jc w:val="center"/>
            </w:pPr>
            <w:r w:rsidRPr="00274805">
              <w:t>1875</w:t>
            </w:r>
          </w:p>
        </w:tc>
        <w:tc>
          <w:tcPr>
            <w:tcW w:w="0" w:type="auto"/>
            <w:vAlign w:val="center"/>
          </w:tcPr>
          <w:p w:rsidR="002C7C40" w:rsidRPr="00274805" w:rsidRDefault="002C7C40" w:rsidP="00274805">
            <w:pPr>
              <w:spacing w:before="120" w:after="120"/>
              <w:jc w:val="center"/>
            </w:pPr>
            <w:r w:rsidRPr="00274805">
              <w:t>131,82</w:t>
            </w:r>
          </w:p>
        </w:tc>
      </w:tr>
    </w:tbl>
    <w:p w:rsidR="002C7C40" w:rsidRDefault="002C7C40" w:rsidP="00F566D6">
      <w:pPr>
        <w:tabs>
          <w:tab w:val="left" w:pos="1134"/>
        </w:tabs>
        <w:ind w:left="426"/>
        <w:jc w:val="both"/>
        <w:rPr>
          <w:color w:val="FF0000"/>
        </w:rPr>
      </w:pPr>
    </w:p>
    <w:p w:rsidR="002C7C40" w:rsidRPr="004D74DB" w:rsidRDefault="002C7C40" w:rsidP="00F566D6">
      <w:pPr>
        <w:tabs>
          <w:tab w:val="left" w:pos="1134"/>
        </w:tabs>
        <w:ind w:left="426"/>
        <w:jc w:val="both"/>
        <w:rPr>
          <w:b/>
          <w:sz w:val="28"/>
          <w:szCs w:val="28"/>
        </w:rPr>
      </w:pPr>
      <w:r w:rsidRPr="004D74DB">
        <w:rPr>
          <w:b/>
          <w:sz w:val="28"/>
          <w:szCs w:val="28"/>
        </w:rPr>
        <w:t>г) описание типов и количества секционирующей и регулирующей арматуры на тепловых сетях</w:t>
      </w:r>
    </w:p>
    <w:p w:rsidR="002C7C40" w:rsidRPr="00103592" w:rsidRDefault="002C7C40" w:rsidP="00F566D6">
      <w:pPr>
        <w:tabs>
          <w:tab w:val="left" w:pos="1134"/>
        </w:tabs>
        <w:ind w:left="426"/>
        <w:jc w:val="both"/>
        <w:rPr>
          <w:b/>
        </w:rPr>
      </w:pPr>
    </w:p>
    <w:p w:rsidR="002C7C40" w:rsidRPr="004D74DB" w:rsidRDefault="002C7C40" w:rsidP="00C82406">
      <w:pPr>
        <w:tabs>
          <w:tab w:val="left" w:pos="426"/>
        </w:tabs>
        <w:jc w:val="both"/>
      </w:pPr>
      <w:r>
        <w:tab/>
      </w:r>
      <w:r w:rsidRPr="004D74DB">
        <w:t>Регулирующая арматура на тепловых сетях отсутствует, регулировка осуществляется непосредственно в ИТП зданий.</w:t>
      </w:r>
    </w:p>
    <w:p w:rsidR="002C7C40" w:rsidRPr="00F3545F" w:rsidRDefault="002C7C40" w:rsidP="00F566D6">
      <w:pPr>
        <w:tabs>
          <w:tab w:val="left" w:pos="1134"/>
        </w:tabs>
        <w:jc w:val="both"/>
        <w:rPr>
          <w:color w:val="FF0000"/>
        </w:rPr>
      </w:pPr>
    </w:p>
    <w:p w:rsidR="002C7C40" w:rsidRPr="00F019D5" w:rsidRDefault="002C7C40" w:rsidP="00F566D6">
      <w:pPr>
        <w:tabs>
          <w:tab w:val="left" w:pos="1134"/>
        </w:tabs>
        <w:ind w:left="426"/>
        <w:jc w:val="both"/>
        <w:rPr>
          <w:b/>
          <w:sz w:val="28"/>
          <w:szCs w:val="28"/>
        </w:rPr>
      </w:pPr>
      <w:r w:rsidRPr="00F019D5">
        <w:rPr>
          <w:b/>
          <w:sz w:val="28"/>
          <w:szCs w:val="28"/>
        </w:rPr>
        <w:t>д) описание типов и строительных особенностей тепловых камер и павильонов</w:t>
      </w:r>
    </w:p>
    <w:p w:rsidR="002C7C40" w:rsidRPr="006E511F" w:rsidRDefault="002C7C40" w:rsidP="00F566D6">
      <w:pPr>
        <w:tabs>
          <w:tab w:val="left" w:pos="1134"/>
        </w:tabs>
        <w:ind w:left="426"/>
        <w:jc w:val="both"/>
        <w:rPr>
          <w:b/>
        </w:rPr>
      </w:pPr>
    </w:p>
    <w:p w:rsidR="002C7C40" w:rsidRDefault="002C7C40" w:rsidP="00F566D6">
      <w:pPr>
        <w:tabs>
          <w:tab w:val="left" w:pos="1134"/>
        </w:tabs>
        <w:jc w:val="both"/>
      </w:pPr>
      <w:r w:rsidRPr="00F019D5">
        <w:t xml:space="preserve">       Тепловые камеры, расположенные на тепловых сетях </w:t>
      </w:r>
      <w:r>
        <w:t>СП Каменное</w:t>
      </w:r>
      <w:r w:rsidRPr="00F019D5">
        <w:rPr>
          <w:bCs/>
        </w:rPr>
        <w:t xml:space="preserve"> - </w:t>
      </w:r>
      <w:r w:rsidRPr="00F019D5">
        <w:t>железобетонные, с внутренними размерами</w:t>
      </w:r>
      <w:r>
        <w:t xml:space="preserve"> 1800х2000</w:t>
      </w:r>
      <w:r w:rsidRPr="00F019D5">
        <w:t>.</w:t>
      </w:r>
      <w:r>
        <w:t xml:space="preserve"> Павильоны отсутствуют.</w:t>
      </w:r>
    </w:p>
    <w:p w:rsidR="002C7C40" w:rsidRPr="00F019D5" w:rsidRDefault="002C7C40" w:rsidP="00F566D6">
      <w:pPr>
        <w:tabs>
          <w:tab w:val="left" w:pos="1134"/>
        </w:tabs>
        <w:jc w:val="both"/>
      </w:pPr>
    </w:p>
    <w:p w:rsidR="002C7C40" w:rsidRPr="00F3545F" w:rsidRDefault="002C7C40" w:rsidP="00F566D6">
      <w:pPr>
        <w:tabs>
          <w:tab w:val="left" w:pos="1134"/>
        </w:tabs>
        <w:jc w:val="both"/>
        <w:rPr>
          <w:color w:val="FF0000"/>
        </w:rPr>
      </w:pPr>
    </w:p>
    <w:p w:rsidR="002C7C40" w:rsidRPr="00CF2CA7" w:rsidRDefault="002C7C40" w:rsidP="00F566D6">
      <w:pPr>
        <w:tabs>
          <w:tab w:val="left" w:pos="1134"/>
        </w:tabs>
        <w:ind w:left="426"/>
        <w:jc w:val="both"/>
        <w:rPr>
          <w:b/>
          <w:sz w:val="28"/>
          <w:szCs w:val="28"/>
        </w:rPr>
      </w:pPr>
      <w:r w:rsidRPr="00CF2CA7">
        <w:rPr>
          <w:b/>
          <w:sz w:val="28"/>
          <w:szCs w:val="28"/>
        </w:rPr>
        <w:t>е) описание графиков регулирования отпуска тепла в тепловые сети с анализом их обоснованности</w:t>
      </w:r>
    </w:p>
    <w:p w:rsidR="002C7C40" w:rsidRPr="00711E2E" w:rsidRDefault="002C7C40" w:rsidP="00F566D6">
      <w:pPr>
        <w:tabs>
          <w:tab w:val="left" w:pos="1134"/>
        </w:tabs>
        <w:ind w:left="426"/>
        <w:jc w:val="both"/>
        <w:rPr>
          <w:b/>
        </w:rPr>
      </w:pPr>
    </w:p>
    <w:p w:rsidR="002C7C40" w:rsidRDefault="002C7C40" w:rsidP="00F566D6">
      <w:pPr>
        <w:tabs>
          <w:tab w:val="left" w:pos="1134"/>
        </w:tabs>
        <w:jc w:val="both"/>
      </w:pPr>
      <w:r w:rsidRPr="00CF2CA7">
        <w:t xml:space="preserve">       </w:t>
      </w:r>
      <w:r>
        <w:t>В</w:t>
      </w:r>
      <w:r w:rsidRPr="00CF2CA7">
        <w:t xml:space="preserve"> процессе эксплуатации на </w:t>
      </w:r>
      <w:r>
        <w:t>котельной</w:t>
      </w:r>
      <w:r w:rsidRPr="00CF2CA7">
        <w:t xml:space="preserve"> был принят температурный график </w:t>
      </w:r>
      <w:r>
        <w:t>95</w:t>
      </w:r>
      <w:r w:rsidRPr="00CF2CA7">
        <w:t>-70</w:t>
      </w:r>
      <w:r>
        <w:t xml:space="preserve"> </w:t>
      </w:r>
      <w:r w:rsidRPr="00CF2CA7">
        <w:rPr>
          <w:vertAlign w:val="superscript"/>
        </w:rPr>
        <w:t>о</w:t>
      </w:r>
      <w:r w:rsidRPr="00CF2CA7">
        <w:t xml:space="preserve">С. </w:t>
      </w:r>
      <w:r>
        <w:t>Т</w:t>
      </w:r>
      <w:r w:rsidRPr="00CF2CA7">
        <w:t>емпературный график утвержд</w:t>
      </w:r>
      <w:r>
        <w:t>ен</w:t>
      </w:r>
      <w:r w:rsidRPr="00CF2CA7">
        <w:t xml:space="preserve"> администрацией </w:t>
      </w:r>
      <w:r>
        <w:t>муниципального образования</w:t>
      </w:r>
      <w:r w:rsidRPr="00CF2CA7">
        <w:t xml:space="preserve"> </w:t>
      </w:r>
    </w:p>
    <w:p w:rsidR="002C7C40" w:rsidRPr="00CF2CA7" w:rsidRDefault="002C7C40" w:rsidP="00F566D6">
      <w:pPr>
        <w:tabs>
          <w:tab w:val="left" w:pos="1134"/>
        </w:tabs>
        <w:jc w:val="both"/>
      </w:pPr>
      <w:r>
        <w:t xml:space="preserve">СП </w:t>
      </w:r>
      <w:r>
        <w:rPr>
          <w:bCs/>
        </w:rPr>
        <w:t>Каменное и</w:t>
      </w:r>
      <w:r w:rsidRPr="00CF2CA7">
        <w:rPr>
          <w:bCs/>
        </w:rPr>
        <w:t xml:space="preserve"> </w:t>
      </w:r>
      <w:r>
        <w:t>ММП</w:t>
      </w:r>
      <w:r w:rsidRPr="007A3067">
        <w:t xml:space="preserve"> «</w:t>
      </w:r>
      <w:r>
        <w:rPr>
          <w:lang w:eastAsia="ja-JP"/>
        </w:rPr>
        <w:t>МИСНЭ</w:t>
      </w:r>
      <w:r w:rsidRPr="007A3067">
        <w:t>»</w:t>
      </w:r>
      <w:r w:rsidRPr="00CF2CA7">
        <w:rPr>
          <w:bCs/>
        </w:rPr>
        <w:t>.</w:t>
      </w:r>
    </w:p>
    <w:p w:rsidR="002C7C40" w:rsidRDefault="002C7C40" w:rsidP="00F566D6">
      <w:pPr>
        <w:tabs>
          <w:tab w:val="left" w:pos="1134"/>
        </w:tabs>
        <w:jc w:val="both"/>
      </w:pPr>
      <w:r w:rsidRPr="00CF2CA7">
        <w:t>Принятый температурный график работы</w:t>
      </w:r>
      <w:r>
        <w:t xml:space="preserve"> котельных не предоставлен.</w:t>
      </w:r>
    </w:p>
    <w:p w:rsidR="002C7C40" w:rsidRPr="00CF2CA7" w:rsidRDefault="002C7C40" w:rsidP="00F566D6">
      <w:pPr>
        <w:tabs>
          <w:tab w:val="left" w:pos="1134"/>
        </w:tabs>
        <w:jc w:val="both"/>
        <w:rPr>
          <w:lang w:eastAsia="ja-JP"/>
        </w:rPr>
      </w:pPr>
    </w:p>
    <w:p w:rsidR="002C7C40" w:rsidRDefault="002C7C40" w:rsidP="00F566D6">
      <w:pPr>
        <w:tabs>
          <w:tab w:val="left" w:pos="1134"/>
        </w:tabs>
        <w:jc w:val="right"/>
      </w:pPr>
      <w:r w:rsidRPr="00CF2CA7">
        <w:t>Таблица 2.</w:t>
      </w:r>
      <w:r>
        <w:t>6</w:t>
      </w:r>
    </w:p>
    <w:tbl>
      <w:tblPr>
        <w:tblW w:w="0" w:type="auto"/>
        <w:jc w:val="center"/>
        <w:tblCellMar>
          <w:left w:w="0" w:type="dxa"/>
          <w:right w:w="0" w:type="dxa"/>
        </w:tblCellMar>
        <w:tblLook w:val="0000"/>
      </w:tblPr>
      <w:tblGrid>
        <w:gridCol w:w="280"/>
        <w:gridCol w:w="1225"/>
        <w:gridCol w:w="1461"/>
        <w:gridCol w:w="1454"/>
        <w:gridCol w:w="1644"/>
        <w:gridCol w:w="1650"/>
        <w:gridCol w:w="1650"/>
      </w:tblGrid>
      <w:tr w:rsidR="002C7C40" w:rsidRPr="00274805" w:rsidTr="007A7B21">
        <w:trPr>
          <w:trHeight w:val="1771"/>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w:t>
            </w:r>
          </w:p>
          <w:p w:rsidR="002C7C40" w:rsidRPr="004A3EEB" w:rsidRDefault="002C7C40" w:rsidP="007A7B21">
            <w:pPr>
              <w:jc w:val="center"/>
              <w:rPr>
                <w:rFonts w:eastAsia="Times New Roman"/>
                <w:sz w:val="20"/>
                <w:szCs w:val="20"/>
              </w:rPr>
            </w:pPr>
            <w:r w:rsidRPr="004A3EEB">
              <w:rPr>
                <w:rFonts w:eastAsia="Times New Roman"/>
                <w:color w:val="202020"/>
                <w:sz w:val="20"/>
                <w:szCs w:val="20"/>
              </w:rPr>
              <w:t>п/п</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Температура наружного воздуха, С</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Температура сетевой воды в подающем трубопроводе, С</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Температура сетевой воды в обратном трубопроводе, С</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Температура сетевой воды в подающем трубопроводе с учетом поправки на ветер при скорости 5 м/с</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Температура сетевой воды в подающем трубопроводе с учетом поправки на ветер при скорости 10 м/с</w:t>
            </w: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Температура сетевой воды в подающем трубопроводе с учетом поправки на ветер при скорости 15 м/с</w:t>
            </w: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3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9"/>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10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3F3F3F"/>
                <w:sz w:val="20"/>
                <w:szCs w:val="20"/>
              </w:rPr>
              <w:t>11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iCs/>
                <w:color w:val="000000"/>
                <w:sz w:val="20"/>
                <w:szCs w:val="20"/>
              </w:rPr>
              <w:t>-2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3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14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67376A" w:rsidRDefault="002C7C40" w:rsidP="007A7B21">
            <w:pPr>
              <w:pStyle w:val="15"/>
              <w:shd w:val="clear" w:color="auto" w:fill="auto"/>
              <w:spacing w:after="0" w:line="240" w:lineRule="auto"/>
              <w:jc w:val="center"/>
              <w:rPr>
                <w:i/>
                <w:sz w:val="20"/>
                <w:szCs w:val="20"/>
                <w:lang w:val="en-US"/>
              </w:rPr>
            </w:pP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3F3F3F"/>
                <w:sz w:val="20"/>
                <w:szCs w:val="20"/>
              </w:rPr>
              <w:t>15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i/>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67376A" w:rsidRDefault="002C7C40" w:rsidP="007A7B21">
            <w:pPr>
              <w:pStyle w:val="15"/>
              <w:shd w:val="clear" w:color="auto" w:fill="auto"/>
              <w:spacing w:after="0" w:line="240" w:lineRule="auto"/>
              <w:jc w:val="center"/>
              <w:rPr>
                <w:i/>
                <w:sz w:val="20"/>
                <w:szCs w:val="20"/>
                <w:lang w:val="en-US"/>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67376A" w:rsidRDefault="002C7C40" w:rsidP="007A7B21">
            <w:pPr>
              <w:pStyle w:val="15"/>
              <w:shd w:val="clear" w:color="auto" w:fill="auto"/>
              <w:spacing w:after="0" w:line="240" w:lineRule="auto"/>
              <w:jc w:val="center"/>
              <w:rPr>
                <w:i/>
                <w:sz w:val="20"/>
                <w:szCs w:val="20"/>
                <w:lang w:val="en-US"/>
              </w:rPr>
            </w:pP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3F3F3F"/>
                <w:sz w:val="20"/>
                <w:szCs w:val="20"/>
              </w:rPr>
              <w:t>1</w:t>
            </w:r>
            <w:r w:rsidRPr="004A3EEB">
              <w:rPr>
                <w:rFonts w:eastAsia="Times New Roman"/>
                <w:color w:val="202020"/>
                <w:sz w:val="20"/>
                <w:szCs w:val="20"/>
              </w:rPr>
              <w:t>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67376A" w:rsidRDefault="002C7C40" w:rsidP="007A7B21">
            <w:pPr>
              <w:pStyle w:val="15"/>
              <w:shd w:val="clear" w:color="auto" w:fill="auto"/>
              <w:spacing w:after="0" w:line="240" w:lineRule="auto"/>
              <w:jc w:val="center"/>
              <w:rPr>
                <w:i/>
                <w:sz w:val="20"/>
                <w:szCs w:val="20"/>
                <w:lang w:val="en-US"/>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67376A" w:rsidRDefault="002C7C40" w:rsidP="007A7B21">
            <w:pPr>
              <w:pStyle w:val="15"/>
              <w:shd w:val="clear" w:color="auto" w:fill="auto"/>
              <w:spacing w:after="0" w:line="240" w:lineRule="auto"/>
              <w:jc w:val="center"/>
              <w:rPr>
                <w:rStyle w:val="8pt"/>
                <w:rFonts w:eastAsia="MS Mincho"/>
                <w:bCs/>
                <w:i w:val="0"/>
                <w:sz w:val="20"/>
                <w:szCs w:val="20"/>
                <w:lang w:val="en-US"/>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17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18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19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67376A" w:rsidRDefault="002C7C40" w:rsidP="007A7B21">
            <w:pPr>
              <w:pStyle w:val="15"/>
              <w:shd w:val="clear" w:color="auto" w:fill="auto"/>
              <w:tabs>
                <w:tab w:val="left" w:leader="dot" w:pos="274"/>
              </w:tabs>
              <w:spacing w:after="0" w:line="240" w:lineRule="auto"/>
              <w:jc w:val="center"/>
              <w:rPr>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i/>
                <w:sz w:val="20"/>
                <w:szCs w:val="20"/>
                <w:lang w:val="en-US"/>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23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24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27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-19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29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31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32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sz w:val="20"/>
                <w:szCs w:val="20"/>
              </w:rPr>
              <w:t>33</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36</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37</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38</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-29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54"/>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39</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40</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35"/>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41</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-32</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35"/>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42</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-33</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0"/>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-34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240"/>
          <w:jc w:val="center"/>
        </w:trPr>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44</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-35</w:t>
            </w: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202020"/>
                <w:sz w:val="20"/>
                <w:szCs w:val="20"/>
              </w:rPr>
              <w:t>45</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sz w:val="20"/>
                <w:szCs w:val="20"/>
              </w:rPr>
            </w:pPr>
            <w:r w:rsidRPr="004A3EEB">
              <w:rPr>
                <w:rFonts w:eastAsia="Times New Roman"/>
                <w:color w:val="000000"/>
                <w:sz w:val="20"/>
                <w:szCs w:val="20"/>
              </w:rPr>
              <w:t>-36</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202020"/>
                <w:sz w:val="20"/>
                <w:szCs w:val="20"/>
              </w:rPr>
            </w:pPr>
            <w:r>
              <w:rPr>
                <w:rFonts w:eastAsia="Times New Roman"/>
                <w:color w:val="202020"/>
                <w:sz w:val="20"/>
                <w:szCs w:val="20"/>
              </w:rPr>
              <w:t>46</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000000"/>
                <w:sz w:val="20"/>
                <w:szCs w:val="20"/>
              </w:rPr>
            </w:pPr>
            <w:r>
              <w:rPr>
                <w:rFonts w:eastAsia="Times New Roman"/>
                <w:color w:val="000000"/>
                <w:sz w:val="20"/>
                <w:szCs w:val="20"/>
              </w:rPr>
              <w:t>-37</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202020"/>
                <w:sz w:val="20"/>
                <w:szCs w:val="20"/>
              </w:rPr>
            </w:pPr>
            <w:r>
              <w:rPr>
                <w:rFonts w:eastAsia="Times New Roman"/>
                <w:color w:val="202020"/>
                <w:sz w:val="20"/>
                <w:szCs w:val="20"/>
              </w:rPr>
              <w:t>47</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000000"/>
                <w:sz w:val="20"/>
                <w:szCs w:val="20"/>
              </w:rPr>
            </w:pPr>
            <w:r>
              <w:rPr>
                <w:rFonts w:eastAsia="Times New Roman"/>
                <w:color w:val="000000"/>
                <w:sz w:val="20"/>
                <w:szCs w:val="20"/>
              </w:rPr>
              <w:t>-38</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202020"/>
                <w:sz w:val="20"/>
                <w:szCs w:val="20"/>
              </w:rPr>
            </w:pPr>
            <w:r>
              <w:rPr>
                <w:rFonts w:eastAsia="Times New Roman"/>
                <w:color w:val="202020"/>
                <w:sz w:val="20"/>
                <w:szCs w:val="20"/>
              </w:rPr>
              <w:t>48</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000000"/>
                <w:sz w:val="20"/>
                <w:szCs w:val="20"/>
              </w:rPr>
            </w:pPr>
            <w:r>
              <w:rPr>
                <w:rFonts w:eastAsia="Times New Roman"/>
                <w:color w:val="000000"/>
                <w:sz w:val="20"/>
                <w:szCs w:val="20"/>
              </w:rPr>
              <w:t>-39</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202020"/>
                <w:sz w:val="20"/>
                <w:szCs w:val="20"/>
              </w:rPr>
            </w:pPr>
            <w:r>
              <w:rPr>
                <w:rFonts w:eastAsia="Times New Roman"/>
                <w:color w:val="202020"/>
                <w:sz w:val="20"/>
                <w:szCs w:val="20"/>
              </w:rPr>
              <w:t>49</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000000"/>
                <w:sz w:val="20"/>
                <w:szCs w:val="20"/>
              </w:rPr>
            </w:pPr>
            <w:r>
              <w:rPr>
                <w:rFonts w:eastAsia="Times New Roman"/>
                <w:color w:val="000000"/>
                <w:sz w:val="20"/>
                <w:szCs w:val="20"/>
              </w:rPr>
              <w:t>-40</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202020"/>
                <w:sz w:val="20"/>
                <w:szCs w:val="20"/>
              </w:rPr>
            </w:pPr>
            <w:r>
              <w:rPr>
                <w:rFonts w:eastAsia="Times New Roman"/>
                <w:color w:val="202020"/>
                <w:sz w:val="20"/>
                <w:szCs w:val="20"/>
              </w:rPr>
              <w:t>50</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000000"/>
                <w:sz w:val="20"/>
                <w:szCs w:val="20"/>
              </w:rPr>
            </w:pPr>
            <w:r>
              <w:rPr>
                <w:rFonts w:eastAsia="Times New Roman"/>
                <w:color w:val="000000"/>
                <w:sz w:val="20"/>
                <w:szCs w:val="20"/>
              </w:rPr>
              <w:t>-41</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202020"/>
                <w:sz w:val="20"/>
                <w:szCs w:val="20"/>
              </w:rPr>
            </w:pPr>
            <w:r>
              <w:rPr>
                <w:rFonts w:eastAsia="Times New Roman"/>
                <w:color w:val="202020"/>
                <w:sz w:val="20"/>
                <w:szCs w:val="20"/>
              </w:rPr>
              <w:t>51</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000000"/>
                <w:sz w:val="20"/>
                <w:szCs w:val="20"/>
              </w:rPr>
            </w:pPr>
            <w:r>
              <w:rPr>
                <w:rFonts w:eastAsia="Times New Roman"/>
                <w:color w:val="000000"/>
                <w:sz w:val="20"/>
                <w:szCs w:val="20"/>
              </w:rPr>
              <w:t>-42</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r w:rsidR="002C7C40" w:rsidRPr="00274805" w:rsidTr="007A7B21">
        <w:trPr>
          <w:trHeight w:val="70"/>
          <w:jc w:val="center"/>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202020"/>
                <w:sz w:val="20"/>
                <w:szCs w:val="20"/>
              </w:rPr>
            </w:pPr>
            <w:r>
              <w:rPr>
                <w:rFonts w:eastAsia="Times New Roman"/>
                <w:color w:val="202020"/>
                <w:sz w:val="20"/>
                <w:szCs w:val="20"/>
              </w:rPr>
              <w:t>52</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jc w:val="center"/>
              <w:rPr>
                <w:rFonts w:eastAsia="Times New Roman"/>
                <w:color w:val="000000"/>
                <w:sz w:val="20"/>
                <w:szCs w:val="20"/>
              </w:rPr>
            </w:pPr>
            <w:r>
              <w:rPr>
                <w:rFonts w:eastAsia="Times New Roman"/>
                <w:color w:val="000000"/>
                <w:sz w:val="20"/>
                <w:szCs w:val="20"/>
              </w:rPr>
              <w:t>-43</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4A3EEB" w:rsidRDefault="002C7C40" w:rsidP="007A7B21">
            <w:pPr>
              <w:pStyle w:val="15"/>
              <w:shd w:val="clear" w:color="auto" w:fill="auto"/>
              <w:spacing w:after="0" w:line="240" w:lineRule="auto"/>
              <w:jc w:val="center"/>
              <w:rPr>
                <w:sz w:val="20"/>
                <w:szCs w:val="20"/>
              </w:rPr>
            </w:pPr>
          </w:p>
        </w:tc>
      </w:tr>
    </w:tbl>
    <w:p w:rsidR="002C7C40" w:rsidRPr="00CF2CA7" w:rsidRDefault="002C7C40" w:rsidP="00F566D6">
      <w:pPr>
        <w:tabs>
          <w:tab w:val="left" w:pos="1134"/>
        </w:tabs>
        <w:jc w:val="right"/>
        <w:rPr>
          <w:lang w:eastAsia="ja-JP"/>
        </w:rPr>
      </w:pPr>
    </w:p>
    <w:p w:rsidR="002C7C40" w:rsidRDefault="002C7C40" w:rsidP="003024F2">
      <w:pPr>
        <w:ind w:firstLine="426"/>
        <w:rPr>
          <w:b/>
          <w:sz w:val="28"/>
          <w:szCs w:val="28"/>
        </w:rPr>
      </w:pPr>
      <w:r w:rsidRPr="00A20433">
        <w:rPr>
          <w:b/>
          <w:sz w:val="28"/>
          <w:szCs w:val="28"/>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2C7C40" w:rsidRDefault="002C7C40" w:rsidP="00A20433">
      <w:pPr>
        <w:tabs>
          <w:tab w:val="left" w:pos="1134"/>
        </w:tabs>
        <w:ind w:firstLine="567"/>
        <w:jc w:val="both"/>
      </w:pPr>
      <w:r w:rsidRPr="00A20433">
        <w:t xml:space="preserve">     </w:t>
      </w:r>
    </w:p>
    <w:p w:rsidR="002C7C40" w:rsidRPr="00A20433" w:rsidRDefault="002C7C40" w:rsidP="00A20433">
      <w:pPr>
        <w:tabs>
          <w:tab w:val="left" w:pos="1134"/>
        </w:tabs>
        <w:ind w:firstLine="567"/>
        <w:jc w:val="both"/>
        <w:rPr>
          <w:lang w:eastAsia="ja-JP"/>
        </w:rPr>
      </w:pPr>
      <w:r w:rsidRPr="00A20433">
        <w:t xml:space="preserve"> </w:t>
      </w:r>
      <w:r w:rsidRPr="00A20433">
        <w:rPr>
          <w:lang w:eastAsia="ja-JP"/>
        </w:rPr>
        <w:t>Отклонений от утвержденных температурных графиков не выявлено.</w:t>
      </w:r>
    </w:p>
    <w:p w:rsidR="002C7C40" w:rsidRPr="00A0393C" w:rsidRDefault="002C7C40" w:rsidP="00F566D6">
      <w:pPr>
        <w:tabs>
          <w:tab w:val="left" w:pos="1134"/>
        </w:tabs>
        <w:ind w:left="426"/>
        <w:jc w:val="both"/>
        <w:rPr>
          <w:b/>
        </w:rPr>
      </w:pPr>
    </w:p>
    <w:p w:rsidR="002C7C40" w:rsidRPr="00A861F4" w:rsidRDefault="002C7C40" w:rsidP="00F566D6">
      <w:pPr>
        <w:tabs>
          <w:tab w:val="left" w:pos="1134"/>
        </w:tabs>
        <w:ind w:left="426"/>
        <w:jc w:val="both"/>
        <w:rPr>
          <w:b/>
          <w:sz w:val="28"/>
          <w:szCs w:val="28"/>
        </w:rPr>
      </w:pPr>
      <w:r w:rsidRPr="00A861F4">
        <w:rPr>
          <w:b/>
          <w:sz w:val="28"/>
          <w:szCs w:val="28"/>
        </w:rPr>
        <w:t>з) гидравлические режимы тепловых сетей и пьезометрические графики</w:t>
      </w:r>
    </w:p>
    <w:p w:rsidR="002C7C40" w:rsidRDefault="002C7C40" w:rsidP="00846161">
      <w:pPr>
        <w:tabs>
          <w:tab w:val="left" w:pos="1134"/>
        </w:tabs>
        <w:ind w:left="426"/>
        <w:jc w:val="right"/>
      </w:pPr>
    </w:p>
    <w:p w:rsidR="002C7C40" w:rsidRDefault="002C7C40" w:rsidP="00846161">
      <w:pPr>
        <w:tabs>
          <w:tab w:val="left" w:pos="1134"/>
        </w:tabs>
        <w:ind w:left="426"/>
        <w:jc w:val="right"/>
      </w:pPr>
      <w:r w:rsidRPr="00CF2CA7">
        <w:t>Таблица 2.</w:t>
      </w:r>
      <w:r>
        <w:t>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75"/>
        <w:gridCol w:w="4108"/>
        <w:gridCol w:w="1625"/>
        <w:gridCol w:w="1162"/>
      </w:tblGrid>
      <w:tr w:rsidR="002C7C40" w:rsidRPr="00274805" w:rsidTr="00236A6F">
        <w:trPr>
          <w:trHeight w:val="671"/>
        </w:trPr>
        <w:tc>
          <w:tcPr>
            <w:tcW w:w="0" w:type="auto"/>
            <w:vAlign w:val="center"/>
          </w:tcPr>
          <w:p w:rsidR="002C7C40" w:rsidRPr="004F6B6C" w:rsidRDefault="002C7C40" w:rsidP="00236A6F">
            <w:pPr>
              <w:pStyle w:val="aff"/>
              <w:jc w:val="center"/>
              <w:rPr>
                <w:szCs w:val="24"/>
                <w:lang w:eastAsia="ja-JP"/>
              </w:rPr>
            </w:pPr>
            <w:r w:rsidRPr="004F6B6C">
              <w:rPr>
                <w:szCs w:val="24"/>
                <w:lang w:eastAsia="ja-JP"/>
              </w:rPr>
              <w:t>Наименование источника</w:t>
            </w:r>
          </w:p>
        </w:tc>
        <w:tc>
          <w:tcPr>
            <w:tcW w:w="0" w:type="auto"/>
            <w:vAlign w:val="center"/>
          </w:tcPr>
          <w:p w:rsidR="002C7C40" w:rsidRPr="00274805" w:rsidRDefault="002C7C40" w:rsidP="00236A6F">
            <w:pPr>
              <w:jc w:val="center"/>
              <w:rPr>
                <w:lang w:eastAsia="ja-JP"/>
              </w:rPr>
            </w:pPr>
            <w:r w:rsidRPr="00274805">
              <w:rPr>
                <w:lang w:eastAsia="ja-JP"/>
              </w:rPr>
              <w:t>Гидравлические характеристики системы</w:t>
            </w:r>
          </w:p>
        </w:tc>
        <w:tc>
          <w:tcPr>
            <w:tcW w:w="0" w:type="auto"/>
            <w:vAlign w:val="center"/>
          </w:tcPr>
          <w:p w:rsidR="002C7C40" w:rsidRPr="00274805" w:rsidRDefault="002C7C40" w:rsidP="00236A6F">
            <w:pPr>
              <w:jc w:val="center"/>
              <w:rPr>
                <w:lang w:eastAsia="ja-JP"/>
              </w:rPr>
            </w:pPr>
            <w:r w:rsidRPr="00274805">
              <w:rPr>
                <w:lang w:eastAsia="ja-JP"/>
              </w:rPr>
              <w:t>Ед. измерения</w:t>
            </w:r>
          </w:p>
        </w:tc>
        <w:tc>
          <w:tcPr>
            <w:tcW w:w="0" w:type="auto"/>
            <w:vAlign w:val="center"/>
          </w:tcPr>
          <w:p w:rsidR="002C7C40" w:rsidRPr="00274805" w:rsidRDefault="002C7C40" w:rsidP="00236A6F">
            <w:pPr>
              <w:jc w:val="center"/>
              <w:rPr>
                <w:lang w:eastAsia="ja-JP"/>
              </w:rPr>
            </w:pPr>
            <w:r w:rsidRPr="00274805">
              <w:rPr>
                <w:lang w:eastAsia="ja-JP"/>
              </w:rPr>
              <w:t>Значение</w:t>
            </w:r>
          </w:p>
        </w:tc>
      </w:tr>
      <w:tr w:rsidR="002C7C40" w:rsidRPr="00274805" w:rsidTr="00AC37A3">
        <w:trPr>
          <w:trHeight w:val="208"/>
        </w:trPr>
        <w:tc>
          <w:tcPr>
            <w:tcW w:w="0" w:type="auto"/>
            <w:vMerge w:val="restart"/>
            <w:vAlign w:val="center"/>
          </w:tcPr>
          <w:p w:rsidR="002C7C40" w:rsidRPr="00274805" w:rsidRDefault="002C7C40" w:rsidP="008B0768">
            <w:pPr>
              <w:autoSpaceDE w:val="0"/>
              <w:autoSpaceDN w:val="0"/>
              <w:adjustRightInd w:val="0"/>
              <w:jc w:val="center"/>
              <w:rPr>
                <w:lang w:eastAsia="ja-JP"/>
              </w:rPr>
            </w:pPr>
            <w:r w:rsidRPr="00274805">
              <w:rPr>
                <w:lang w:eastAsia="ja-JP"/>
              </w:rPr>
              <w:t xml:space="preserve">Котельная </w:t>
            </w:r>
          </w:p>
          <w:p w:rsidR="002C7C40" w:rsidRPr="00274805" w:rsidRDefault="002C7C40" w:rsidP="00A2220B">
            <w:pPr>
              <w:autoSpaceDE w:val="0"/>
              <w:autoSpaceDN w:val="0"/>
              <w:adjustRightInd w:val="0"/>
              <w:jc w:val="center"/>
              <w:rPr>
                <w:lang w:eastAsia="ja-JP"/>
              </w:rPr>
            </w:pPr>
            <w:r w:rsidRPr="00274805">
              <w:rPr>
                <w:lang w:eastAsia="ja-JP"/>
              </w:rPr>
              <w:t>с. Каменное</w:t>
            </w:r>
          </w:p>
        </w:tc>
        <w:tc>
          <w:tcPr>
            <w:tcW w:w="0" w:type="auto"/>
            <w:vAlign w:val="center"/>
          </w:tcPr>
          <w:p w:rsidR="002C7C40" w:rsidRPr="00274805" w:rsidRDefault="002C7C40" w:rsidP="00CE4B6E">
            <w:pPr>
              <w:jc w:val="center"/>
              <w:rPr>
                <w:lang w:eastAsia="ja-JP"/>
              </w:rPr>
            </w:pPr>
            <w:r w:rsidRPr="00274805">
              <w:rPr>
                <w:lang w:eastAsia="ja-JP"/>
              </w:rPr>
              <w:t>Располагаемый напор</w:t>
            </w:r>
          </w:p>
        </w:tc>
        <w:tc>
          <w:tcPr>
            <w:tcW w:w="0" w:type="auto"/>
            <w:vAlign w:val="center"/>
          </w:tcPr>
          <w:p w:rsidR="002C7C40" w:rsidRPr="00274805" w:rsidRDefault="002C7C40" w:rsidP="00CE4B6E">
            <w:pPr>
              <w:jc w:val="center"/>
              <w:rPr>
                <w:lang w:eastAsia="ja-JP"/>
              </w:rPr>
            </w:pPr>
            <w:r w:rsidRPr="00274805">
              <w:rPr>
                <w:lang w:eastAsia="ja-JP"/>
              </w:rPr>
              <w:t>м</w:t>
            </w:r>
          </w:p>
        </w:tc>
        <w:tc>
          <w:tcPr>
            <w:tcW w:w="0" w:type="auto"/>
            <w:vAlign w:val="center"/>
          </w:tcPr>
          <w:p w:rsidR="002C7C40" w:rsidRPr="004F6B6C" w:rsidRDefault="002C7C40" w:rsidP="008B0768">
            <w:pPr>
              <w:pStyle w:val="aff"/>
              <w:jc w:val="center"/>
              <w:rPr>
                <w:szCs w:val="24"/>
                <w:lang w:eastAsia="ja-JP"/>
              </w:rPr>
            </w:pPr>
            <w:r w:rsidRPr="004F6B6C">
              <w:rPr>
                <w:szCs w:val="24"/>
                <w:lang w:eastAsia="ja-JP"/>
              </w:rPr>
              <w:t>8</w:t>
            </w:r>
          </w:p>
        </w:tc>
      </w:tr>
      <w:tr w:rsidR="002C7C40" w:rsidRPr="00274805" w:rsidTr="00AC37A3">
        <w:trPr>
          <w:trHeight w:val="206"/>
        </w:trPr>
        <w:tc>
          <w:tcPr>
            <w:tcW w:w="0" w:type="auto"/>
            <w:vMerge/>
            <w:vAlign w:val="center"/>
          </w:tcPr>
          <w:p w:rsidR="002C7C40" w:rsidRPr="004F6B6C" w:rsidRDefault="002C7C40" w:rsidP="00236A6F">
            <w:pPr>
              <w:pStyle w:val="aff"/>
              <w:jc w:val="center"/>
              <w:rPr>
                <w:szCs w:val="24"/>
              </w:rPr>
            </w:pPr>
          </w:p>
        </w:tc>
        <w:tc>
          <w:tcPr>
            <w:tcW w:w="0" w:type="auto"/>
            <w:vAlign w:val="center"/>
          </w:tcPr>
          <w:p w:rsidR="002C7C40" w:rsidRPr="00274805" w:rsidRDefault="002C7C40" w:rsidP="00CE4B6E">
            <w:pPr>
              <w:jc w:val="center"/>
              <w:rPr>
                <w:lang w:eastAsia="ja-JP"/>
              </w:rPr>
            </w:pPr>
            <w:r w:rsidRPr="00274805">
              <w:rPr>
                <w:lang w:eastAsia="ja-JP"/>
              </w:rPr>
              <w:t>Давление в подающем трубопроводе</w:t>
            </w:r>
          </w:p>
        </w:tc>
        <w:tc>
          <w:tcPr>
            <w:tcW w:w="0" w:type="auto"/>
            <w:vAlign w:val="center"/>
          </w:tcPr>
          <w:p w:rsidR="002C7C40" w:rsidRPr="00274805" w:rsidRDefault="002C7C40" w:rsidP="00CE4B6E">
            <w:pPr>
              <w:jc w:val="center"/>
              <w:rPr>
                <w:lang w:eastAsia="ja-JP"/>
              </w:rPr>
            </w:pPr>
            <w:r w:rsidRPr="00274805">
              <w:rPr>
                <w:lang w:eastAsia="ja-JP"/>
              </w:rPr>
              <w:t>м</w:t>
            </w:r>
          </w:p>
        </w:tc>
        <w:tc>
          <w:tcPr>
            <w:tcW w:w="0" w:type="auto"/>
            <w:vAlign w:val="center"/>
          </w:tcPr>
          <w:p w:rsidR="002C7C40" w:rsidRPr="004F6B6C" w:rsidRDefault="002C7C40" w:rsidP="002B7DCA">
            <w:pPr>
              <w:pStyle w:val="aff"/>
              <w:jc w:val="center"/>
              <w:rPr>
                <w:szCs w:val="24"/>
                <w:lang w:eastAsia="ja-JP"/>
              </w:rPr>
            </w:pPr>
            <w:r w:rsidRPr="004F6B6C">
              <w:rPr>
                <w:szCs w:val="24"/>
                <w:lang w:eastAsia="ja-JP"/>
              </w:rPr>
              <w:t>23</w:t>
            </w:r>
          </w:p>
        </w:tc>
      </w:tr>
      <w:tr w:rsidR="002C7C40" w:rsidRPr="00274805" w:rsidTr="00AC37A3">
        <w:trPr>
          <w:trHeight w:val="206"/>
        </w:trPr>
        <w:tc>
          <w:tcPr>
            <w:tcW w:w="0" w:type="auto"/>
            <w:vMerge/>
            <w:vAlign w:val="center"/>
          </w:tcPr>
          <w:p w:rsidR="002C7C40" w:rsidRPr="004F6B6C" w:rsidRDefault="002C7C40" w:rsidP="00236A6F">
            <w:pPr>
              <w:pStyle w:val="aff"/>
              <w:jc w:val="center"/>
              <w:rPr>
                <w:szCs w:val="24"/>
              </w:rPr>
            </w:pPr>
          </w:p>
        </w:tc>
        <w:tc>
          <w:tcPr>
            <w:tcW w:w="0" w:type="auto"/>
            <w:vAlign w:val="center"/>
          </w:tcPr>
          <w:p w:rsidR="002C7C40" w:rsidRPr="00274805" w:rsidRDefault="002C7C40" w:rsidP="00CE4B6E">
            <w:pPr>
              <w:jc w:val="center"/>
              <w:rPr>
                <w:lang w:eastAsia="ja-JP"/>
              </w:rPr>
            </w:pPr>
            <w:r w:rsidRPr="00274805">
              <w:rPr>
                <w:lang w:eastAsia="ja-JP"/>
              </w:rPr>
              <w:t>Давление в обратном трубопроводе</w:t>
            </w:r>
          </w:p>
        </w:tc>
        <w:tc>
          <w:tcPr>
            <w:tcW w:w="0" w:type="auto"/>
            <w:vAlign w:val="center"/>
          </w:tcPr>
          <w:p w:rsidR="002C7C40" w:rsidRPr="00274805" w:rsidRDefault="002C7C40" w:rsidP="00CE4B6E">
            <w:pPr>
              <w:jc w:val="center"/>
              <w:rPr>
                <w:lang w:eastAsia="ja-JP"/>
              </w:rPr>
            </w:pPr>
            <w:r w:rsidRPr="00274805">
              <w:rPr>
                <w:lang w:eastAsia="ja-JP"/>
              </w:rPr>
              <w:t>м</w:t>
            </w:r>
          </w:p>
        </w:tc>
        <w:tc>
          <w:tcPr>
            <w:tcW w:w="0" w:type="auto"/>
            <w:vAlign w:val="center"/>
          </w:tcPr>
          <w:p w:rsidR="002C7C40" w:rsidRPr="004F6B6C" w:rsidRDefault="002C7C40" w:rsidP="0022325A">
            <w:pPr>
              <w:pStyle w:val="aff"/>
              <w:jc w:val="center"/>
              <w:rPr>
                <w:szCs w:val="24"/>
                <w:lang w:eastAsia="ja-JP"/>
              </w:rPr>
            </w:pPr>
            <w:r w:rsidRPr="004F6B6C">
              <w:rPr>
                <w:szCs w:val="24"/>
                <w:lang w:eastAsia="ja-JP"/>
              </w:rPr>
              <w:t>15</w:t>
            </w:r>
          </w:p>
        </w:tc>
      </w:tr>
      <w:tr w:rsidR="002C7C40" w:rsidRPr="00274805" w:rsidTr="00AC37A3">
        <w:trPr>
          <w:trHeight w:val="206"/>
        </w:trPr>
        <w:tc>
          <w:tcPr>
            <w:tcW w:w="0" w:type="auto"/>
            <w:vMerge w:val="restart"/>
            <w:vAlign w:val="center"/>
          </w:tcPr>
          <w:p w:rsidR="002C7C40" w:rsidRPr="00274805" w:rsidRDefault="002C7C40" w:rsidP="008B0768">
            <w:pPr>
              <w:autoSpaceDE w:val="0"/>
              <w:autoSpaceDN w:val="0"/>
              <w:adjustRightInd w:val="0"/>
              <w:jc w:val="center"/>
              <w:rPr>
                <w:lang w:eastAsia="ja-JP"/>
              </w:rPr>
            </w:pPr>
            <w:r w:rsidRPr="00274805">
              <w:rPr>
                <w:lang w:eastAsia="ja-JP"/>
              </w:rPr>
              <w:t xml:space="preserve">Котельная </w:t>
            </w:r>
          </w:p>
          <w:p w:rsidR="002C7C40" w:rsidRPr="00274805" w:rsidRDefault="002C7C40" w:rsidP="00A2220B">
            <w:pPr>
              <w:autoSpaceDE w:val="0"/>
              <w:autoSpaceDN w:val="0"/>
              <w:adjustRightInd w:val="0"/>
              <w:jc w:val="center"/>
              <w:rPr>
                <w:lang w:eastAsia="ja-JP"/>
              </w:rPr>
            </w:pPr>
            <w:r w:rsidRPr="00274805">
              <w:rPr>
                <w:lang w:eastAsia="ja-JP"/>
              </w:rPr>
              <w:t>с. Пальяново</w:t>
            </w:r>
          </w:p>
        </w:tc>
        <w:tc>
          <w:tcPr>
            <w:tcW w:w="0" w:type="auto"/>
            <w:vAlign w:val="center"/>
          </w:tcPr>
          <w:p w:rsidR="002C7C40" w:rsidRPr="00274805" w:rsidRDefault="002C7C40" w:rsidP="00AC37A3">
            <w:pPr>
              <w:jc w:val="center"/>
              <w:rPr>
                <w:lang w:eastAsia="ja-JP"/>
              </w:rPr>
            </w:pPr>
            <w:r w:rsidRPr="00274805">
              <w:rPr>
                <w:lang w:eastAsia="ja-JP"/>
              </w:rPr>
              <w:t>Располагаемый напор</w:t>
            </w:r>
          </w:p>
        </w:tc>
        <w:tc>
          <w:tcPr>
            <w:tcW w:w="0" w:type="auto"/>
            <w:vAlign w:val="center"/>
          </w:tcPr>
          <w:p w:rsidR="002C7C40" w:rsidRPr="00274805" w:rsidRDefault="002C7C40" w:rsidP="00AC37A3">
            <w:pPr>
              <w:jc w:val="center"/>
              <w:rPr>
                <w:lang w:eastAsia="ja-JP"/>
              </w:rPr>
            </w:pPr>
            <w:r w:rsidRPr="00274805">
              <w:rPr>
                <w:lang w:eastAsia="ja-JP"/>
              </w:rPr>
              <w:t>м</w:t>
            </w:r>
          </w:p>
        </w:tc>
        <w:tc>
          <w:tcPr>
            <w:tcW w:w="0" w:type="auto"/>
            <w:vAlign w:val="center"/>
          </w:tcPr>
          <w:p w:rsidR="002C7C40" w:rsidRPr="004F6B6C" w:rsidRDefault="002C7C40" w:rsidP="008B0768">
            <w:pPr>
              <w:pStyle w:val="aff"/>
              <w:jc w:val="center"/>
              <w:rPr>
                <w:szCs w:val="24"/>
                <w:lang w:eastAsia="ja-JP"/>
              </w:rPr>
            </w:pPr>
            <w:r w:rsidRPr="004F6B6C">
              <w:rPr>
                <w:szCs w:val="24"/>
                <w:lang w:eastAsia="ja-JP"/>
              </w:rPr>
              <w:t>4</w:t>
            </w:r>
          </w:p>
        </w:tc>
      </w:tr>
      <w:tr w:rsidR="002C7C40" w:rsidRPr="00274805" w:rsidTr="00AC37A3">
        <w:trPr>
          <w:trHeight w:val="206"/>
        </w:trPr>
        <w:tc>
          <w:tcPr>
            <w:tcW w:w="0" w:type="auto"/>
            <w:vMerge/>
            <w:vAlign w:val="center"/>
          </w:tcPr>
          <w:p w:rsidR="002C7C40" w:rsidRPr="004F6B6C" w:rsidRDefault="002C7C40" w:rsidP="00236A6F">
            <w:pPr>
              <w:pStyle w:val="aff"/>
              <w:jc w:val="center"/>
              <w:rPr>
                <w:szCs w:val="24"/>
              </w:rPr>
            </w:pPr>
          </w:p>
        </w:tc>
        <w:tc>
          <w:tcPr>
            <w:tcW w:w="0" w:type="auto"/>
            <w:vAlign w:val="center"/>
          </w:tcPr>
          <w:p w:rsidR="002C7C40" w:rsidRPr="00274805" w:rsidRDefault="002C7C40" w:rsidP="00AC37A3">
            <w:pPr>
              <w:jc w:val="center"/>
              <w:rPr>
                <w:lang w:eastAsia="ja-JP"/>
              </w:rPr>
            </w:pPr>
            <w:r w:rsidRPr="00274805">
              <w:rPr>
                <w:lang w:eastAsia="ja-JP"/>
              </w:rPr>
              <w:t>Давление в подающем трубопроводе</w:t>
            </w:r>
          </w:p>
        </w:tc>
        <w:tc>
          <w:tcPr>
            <w:tcW w:w="0" w:type="auto"/>
            <w:vAlign w:val="center"/>
          </w:tcPr>
          <w:p w:rsidR="002C7C40" w:rsidRPr="00274805" w:rsidRDefault="002C7C40" w:rsidP="00AC37A3">
            <w:pPr>
              <w:jc w:val="center"/>
              <w:rPr>
                <w:lang w:eastAsia="ja-JP"/>
              </w:rPr>
            </w:pPr>
            <w:r w:rsidRPr="00274805">
              <w:rPr>
                <w:lang w:eastAsia="ja-JP"/>
              </w:rPr>
              <w:t>м</w:t>
            </w:r>
          </w:p>
        </w:tc>
        <w:tc>
          <w:tcPr>
            <w:tcW w:w="0" w:type="auto"/>
            <w:vAlign w:val="center"/>
          </w:tcPr>
          <w:p w:rsidR="002C7C40" w:rsidRPr="004F6B6C" w:rsidRDefault="002C7C40" w:rsidP="002B7DCA">
            <w:pPr>
              <w:pStyle w:val="aff"/>
              <w:jc w:val="center"/>
              <w:rPr>
                <w:szCs w:val="24"/>
                <w:lang w:eastAsia="ja-JP"/>
              </w:rPr>
            </w:pPr>
            <w:r w:rsidRPr="004F6B6C">
              <w:rPr>
                <w:szCs w:val="24"/>
                <w:lang w:eastAsia="ja-JP"/>
              </w:rPr>
              <w:t>19</w:t>
            </w:r>
          </w:p>
        </w:tc>
      </w:tr>
      <w:tr w:rsidR="002C7C40" w:rsidRPr="00274805" w:rsidTr="00AC37A3">
        <w:trPr>
          <w:trHeight w:val="206"/>
        </w:trPr>
        <w:tc>
          <w:tcPr>
            <w:tcW w:w="0" w:type="auto"/>
            <w:vMerge/>
            <w:vAlign w:val="center"/>
          </w:tcPr>
          <w:p w:rsidR="002C7C40" w:rsidRPr="004F6B6C" w:rsidRDefault="002C7C40" w:rsidP="00236A6F">
            <w:pPr>
              <w:pStyle w:val="aff"/>
              <w:jc w:val="center"/>
              <w:rPr>
                <w:szCs w:val="24"/>
              </w:rPr>
            </w:pPr>
          </w:p>
        </w:tc>
        <w:tc>
          <w:tcPr>
            <w:tcW w:w="0" w:type="auto"/>
            <w:vAlign w:val="center"/>
          </w:tcPr>
          <w:p w:rsidR="002C7C40" w:rsidRPr="00274805" w:rsidRDefault="002C7C40" w:rsidP="00AC37A3">
            <w:pPr>
              <w:jc w:val="center"/>
              <w:rPr>
                <w:lang w:eastAsia="ja-JP"/>
              </w:rPr>
            </w:pPr>
            <w:r w:rsidRPr="00274805">
              <w:rPr>
                <w:lang w:eastAsia="ja-JP"/>
              </w:rPr>
              <w:t>Давление в обратном трубопроводе</w:t>
            </w:r>
          </w:p>
        </w:tc>
        <w:tc>
          <w:tcPr>
            <w:tcW w:w="0" w:type="auto"/>
            <w:vAlign w:val="center"/>
          </w:tcPr>
          <w:p w:rsidR="002C7C40" w:rsidRPr="00274805" w:rsidRDefault="002C7C40" w:rsidP="00AC37A3">
            <w:pPr>
              <w:jc w:val="center"/>
              <w:rPr>
                <w:lang w:eastAsia="ja-JP"/>
              </w:rPr>
            </w:pPr>
            <w:r w:rsidRPr="00274805">
              <w:rPr>
                <w:lang w:eastAsia="ja-JP"/>
              </w:rPr>
              <w:t>м</w:t>
            </w:r>
          </w:p>
        </w:tc>
        <w:tc>
          <w:tcPr>
            <w:tcW w:w="0" w:type="auto"/>
            <w:vAlign w:val="center"/>
          </w:tcPr>
          <w:p w:rsidR="002C7C40" w:rsidRPr="004F6B6C" w:rsidRDefault="002C7C40" w:rsidP="00AC37A3">
            <w:pPr>
              <w:pStyle w:val="aff"/>
              <w:jc w:val="center"/>
              <w:rPr>
                <w:szCs w:val="24"/>
                <w:lang w:eastAsia="ja-JP"/>
              </w:rPr>
            </w:pPr>
            <w:r w:rsidRPr="004F6B6C">
              <w:rPr>
                <w:szCs w:val="24"/>
                <w:lang w:eastAsia="ja-JP"/>
              </w:rPr>
              <w:t>15</w:t>
            </w:r>
          </w:p>
        </w:tc>
      </w:tr>
    </w:tbl>
    <w:p w:rsidR="002C7C40" w:rsidRDefault="002C7C40" w:rsidP="00846161">
      <w:pPr>
        <w:tabs>
          <w:tab w:val="left" w:pos="1134"/>
        </w:tabs>
        <w:ind w:left="426"/>
        <w:jc w:val="right"/>
      </w:pPr>
    </w:p>
    <w:p w:rsidR="002C7C40" w:rsidRPr="00F04169" w:rsidRDefault="002C7C40" w:rsidP="009411F5">
      <w:pPr>
        <w:tabs>
          <w:tab w:val="left" w:pos="709"/>
        </w:tabs>
        <w:jc w:val="both"/>
      </w:pPr>
      <w:r>
        <w:tab/>
      </w:r>
      <w:r w:rsidRPr="00F04169">
        <w:t>Пьезометрические графики на котельных в настоящее время отсутствуют.</w:t>
      </w:r>
      <w:r>
        <w:t xml:space="preserve"> Пьезометрические графики, построенные на основании гидравлического расчета представлены в приложениях.</w:t>
      </w:r>
    </w:p>
    <w:p w:rsidR="002C7C40" w:rsidRPr="00F3545F" w:rsidRDefault="002C7C40" w:rsidP="00F566D6">
      <w:pPr>
        <w:tabs>
          <w:tab w:val="left" w:pos="1134"/>
        </w:tabs>
        <w:ind w:left="426"/>
        <w:jc w:val="both"/>
        <w:rPr>
          <w:color w:val="FF0000"/>
        </w:rPr>
      </w:pPr>
    </w:p>
    <w:p w:rsidR="002C7C40" w:rsidRPr="009A6C10" w:rsidRDefault="002C7C40" w:rsidP="003A7A3A">
      <w:pPr>
        <w:tabs>
          <w:tab w:val="left" w:pos="709"/>
        </w:tabs>
        <w:jc w:val="both"/>
        <w:rPr>
          <w:b/>
          <w:sz w:val="28"/>
          <w:szCs w:val="28"/>
        </w:rPr>
      </w:pPr>
      <w:r>
        <w:rPr>
          <w:b/>
          <w:sz w:val="28"/>
          <w:szCs w:val="28"/>
        </w:rPr>
        <w:tab/>
      </w:r>
      <w:r w:rsidRPr="009A6C10">
        <w:rPr>
          <w:b/>
          <w:sz w:val="28"/>
          <w:szCs w:val="28"/>
        </w:rPr>
        <w:t>и) статистика отказов тепловых сетей (аварий, инцидентов) за последние 5 лет</w:t>
      </w:r>
    </w:p>
    <w:p w:rsidR="002C7C40" w:rsidRPr="00F3545F" w:rsidRDefault="002C7C40" w:rsidP="00F566D6">
      <w:pPr>
        <w:tabs>
          <w:tab w:val="left" w:pos="1134"/>
        </w:tabs>
        <w:ind w:left="426"/>
        <w:jc w:val="both"/>
        <w:rPr>
          <w:color w:val="FF0000"/>
        </w:rPr>
      </w:pPr>
    </w:p>
    <w:p w:rsidR="002C7C40" w:rsidRDefault="002C7C40" w:rsidP="009411F5">
      <w:pPr>
        <w:tabs>
          <w:tab w:val="left" w:pos="709"/>
        </w:tabs>
        <w:jc w:val="both"/>
      </w:pPr>
      <w:r>
        <w:tab/>
      </w:r>
      <w:r w:rsidRPr="00065F6B">
        <w:t>Крупных отказов, приводящих к перебою теплоснабжения потребителей более двух ча</w:t>
      </w:r>
      <w:r>
        <w:t>сов, за последние 5 лет не было. О</w:t>
      </w:r>
      <w:r w:rsidRPr="003C636B">
        <w:t>тклонени</w:t>
      </w:r>
      <w:r>
        <w:t>й</w:t>
      </w:r>
      <w:r w:rsidRPr="003C636B">
        <w:t xml:space="preserve"> от нормативной температуры воздуха в жилых и нежилых отапливаемых помещениях</w:t>
      </w:r>
      <w:r>
        <w:t xml:space="preserve">, </w:t>
      </w:r>
      <w:r w:rsidRPr="003C636B">
        <w:t>перерыв</w:t>
      </w:r>
      <w:r>
        <w:t>ов</w:t>
      </w:r>
      <w:r w:rsidRPr="003C636B">
        <w:t xml:space="preserve"> подачи тепловой энергии</w:t>
      </w:r>
      <w:r>
        <w:t>, превышающих нормативные, не выявлено.</w:t>
      </w:r>
    </w:p>
    <w:p w:rsidR="002C7C40" w:rsidRPr="00F3545F" w:rsidRDefault="002C7C40" w:rsidP="009411F5">
      <w:pPr>
        <w:tabs>
          <w:tab w:val="left" w:pos="709"/>
        </w:tabs>
        <w:jc w:val="both"/>
        <w:rPr>
          <w:color w:val="FF0000"/>
        </w:rPr>
      </w:pPr>
    </w:p>
    <w:p w:rsidR="002C7C40" w:rsidRPr="003102C2" w:rsidRDefault="002C7C40" w:rsidP="003A7A3A">
      <w:pPr>
        <w:tabs>
          <w:tab w:val="left" w:pos="709"/>
        </w:tabs>
        <w:jc w:val="both"/>
        <w:rPr>
          <w:b/>
          <w:sz w:val="28"/>
          <w:szCs w:val="28"/>
        </w:rPr>
      </w:pPr>
      <w:r>
        <w:rPr>
          <w:b/>
          <w:sz w:val="28"/>
          <w:szCs w:val="28"/>
        </w:rPr>
        <w:tab/>
      </w:r>
      <w:r w:rsidRPr="003102C2">
        <w:rPr>
          <w:b/>
          <w:sz w:val="28"/>
          <w:szCs w:val="28"/>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2C7C40" w:rsidRPr="003102C2" w:rsidRDefault="002C7C40" w:rsidP="00F566D6">
      <w:pPr>
        <w:tabs>
          <w:tab w:val="left" w:pos="1134"/>
        </w:tabs>
        <w:ind w:left="426"/>
        <w:jc w:val="both"/>
      </w:pPr>
    </w:p>
    <w:p w:rsidR="002C7C40" w:rsidRDefault="002C7C40" w:rsidP="002D25C5">
      <w:pPr>
        <w:tabs>
          <w:tab w:val="left" w:pos="709"/>
        </w:tabs>
        <w:jc w:val="both"/>
      </w:pPr>
      <w:r>
        <w:tab/>
      </w:r>
      <w:r w:rsidRPr="003102C2">
        <w:t>Среднее время, затраченное на восстановление работоспособности тепловых сетей на аварийно-восстановительные ремонты в тепловых сетях</w:t>
      </w:r>
      <w:r>
        <w:t>,</w:t>
      </w:r>
      <w:r w:rsidRPr="003102C2">
        <w:t xml:space="preserve"> за последние 5 лет не превышало двух часов.</w:t>
      </w:r>
    </w:p>
    <w:p w:rsidR="002C7C40" w:rsidRDefault="002C7C40" w:rsidP="002D25C5">
      <w:pPr>
        <w:tabs>
          <w:tab w:val="left" w:pos="709"/>
        </w:tabs>
        <w:jc w:val="both"/>
      </w:pPr>
    </w:p>
    <w:p w:rsidR="002C7C40" w:rsidRPr="000F4ADF" w:rsidRDefault="002C7C40" w:rsidP="003A7A3A">
      <w:pPr>
        <w:autoSpaceDE w:val="0"/>
        <w:autoSpaceDN w:val="0"/>
        <w:adjustRightInd w:val="0"/>
        <w:ind w:firstLine="709"/>
        <w:jc w:val="both"/>
        <w:rPr>
          <w:b/>
          <w:sz w:val="28"/>
          <w:szCs w:val="28"/>
        </w:rPr>
      </w:pPr>
      <w:bookmarkStart w:id="39" w:name="sub_125"/>
      <w:r w:rsidRPr="000F4ADF">
        <w:rPr>
          <w:b/>
          <w:sz w:val="28"/>
          <w:szCs w:val="28"/>
        </w:rPr>
        <w:t>л) описание процедур диагностики состояния тепловых сетей и планирования капитальных (текущих) ремонтов</w:t>
      </w:r>
    </w:p>
    <w:p w:rsidR="002C7C40" w:rsidRPr="000F4ADF" w:rsidRDefault="002C7C40" w:rsidP="00F566D6">
      <w:pPr>
        <w:autoSpaceDE w:val="0"/>
        <w:autoSpaceDN w:val="0"/>
        <w:adjustRightInd w:val="0"/>
        <w:ind w:firstLine="720"/>
        <w:jc w:val="both"/>
        <w:rPr>
          <w:sz w:val="28"/>
          <w:szCs w:val="28"/>
          <w:highlight w:val="yellow"/>
        </w:rPr>
      </w:pPr>
    </w:p>
    <w:p w:rsidR="002C7C40" w:rsidRPr="000F4ADF" w:rsidRDefault="002C7C40" w:rsidP="00F566D6">
      <w:pPr>
        <w:autoSpaceDE w:val="0"/>
        <w:autoSpaceDN w:val="0"/>
        <w:adjustRightInd w:val="0"/>
        <w:ind w:firstLine="720"/>
        <w:jc w:val="both"/>
      </w:pPr>
      <w:r w:rsidRPr="000F4ADF">
        <w:t>Диагностика тепловых сетей проводится во время подготовки к ОЗП – проводятся гидравлические испытания тепловых сетей, на основании испытаний планируются капитальные ремонты.</w:t>
      </w:r>
    </w:p>
    <w:p w:rsidR="002C7C40" w:rsidRPr="00F3545F" w:rsidRDefault="002C7C40" w:rsidP="00F566D6">
      <w:pPr>
        <w:autoSpaceDE w:val="0"/>
        <w:autoSpaceDN w:val="0"/>
        <w:adjustRightInd w:val="0"/>
        <w:ind w:firstLine="720"/>
        <w:jc w:val="both"/>
        <w:rPr>
          <w:color w:val="FF0000"/>
          <w:highlight w:val="yellow"/>
        </w:rPr>
      </w:pPr>
    </w:p>
    <w:p w:rsidR="002C7C40" w:rsidRPr="000F4ADF" w:rsidRDefault="002C7C40" w:rsidP="00C13DD9">
      <w:pPr>
        <w:autoSpaceDE w:val="0"/>
        <w:autoSpaceDN w:val="0"/>
        <w:adjustRightInd w:val="0"/>
        <w:ind w:firstLine="708"/>
        <w:jc w:val="both"/>
        <w:rPr>
          <w:b/>
          <w:sz w:val="28"/>
          <w:szCs w:val="28"/>
          <w:highlight w:val="yellow"/>
        </w:rPr>
      </w:pPr>
      <w:bookmarkStart w:id="40" w:name="sub_126"/>
      <w:bookmarkEnd w:id="39"/>
      <w:r w:rsidRPr="000F4ADF">
        <w:rPr>
          <w:b/>
          <w:sz w:val="28"/>
          <w:szCs w:val="28"/>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2C7C40" w:rsidRDefault="002C7C40" w:rsidP="00F566D6">
      <w:pPr>
        <w:autoSpaceDE w:val="0"/>
        <w:autoSpaceDN w:val="0"/>
        <w:adjustRightInd w:val="0"/>
        <w:ind w:firstLine="720"/>
        <w:jc w:val="both"/>
      </w:pPr>
    </w:p>
    <w:p w:rsidR="002C7C40" w:rsidRPr="000F4ADF" w:rsidRDefault="002C7C40" w:rsidP="00F566D6">
      <w:pPr>
        <w:autoSpaceDE w:val="0"/>
        <w:autoSpaceDN w:val="0"/>
        <w:adjustRightInd w:val="0"/>
        <w:ind w:firstLine="720"/>
        <w:jc w:val="both"/>
        <w:rPr>
          <w:highlight w:val="yellow"/>
        </w:rPr>
      </w:pPr>
      <w:r w:rsidRPr="000F4ADF">
        <w:t>В результате гидравлической опрессовки тепловых сетей, проводимой после окончания отопительного периода выявляются аварийные участки тепловых сетей и проводятся ремонтные работы. Планово-предупредительные ремонты проводятся в зависимости от сроков эксплуатируемых участков и характера предыдущих отказов тепловых сетей.</w:t>
      </w:r>
    </w:p>
    <w:p w:rsidR="002C7C40" w:rsidRPr="00F3545F" w:rsidRDefault="002C7C40" w:rsidP="00F566D6">
      <w:pPr>
        <w:autoSpaceDE w:val="0"/>
        <w:autoSpaceDN w:val="0"/>
        <w:adjustRightInd w:val="0"/>
        <w:ind w:firstLine="720"/>
        <w:jc w:val="both"/>
        <w:rPr>
          <w:color w:val="FF0000"/>
          <w:highlight w:val="yellow"/>
        </w:rPr>
      </w:pPr>
    </w:p>
    <w:p w:rsidR="002C7C40" w:rsidRPr="0085304A" w:rsidRDefault="002C7C40" w:rsidP="00F566D6">
      <w:pPr>
        <w:autoSpaceDE w:val="0"/>
        <w:autoSpaceDN w:val="0"/>
        <w:adjustRightInd w:val="0"/>
        <w:ind w:firstLine="720"/>
        <w:jc w:val="both"/>
        <w:rPr>
          <w:b/>
          <w:sz w:val="28"/>
          <w:szCs w:val="28"/>
        </w:rPr>
      </w:pPr>
      <w:bookmarkStart w:id="41" w:name="sub_127"/>
      <w:bookmarkEnd w:id="40"/>
      <w:r w:rsidRPr="0085304A">
        <w:rPr>
          <w:b/>
          <w:sz w:val="28"/>
          <w:szCs w:val="28"/>
        </w:rPr>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2C7C40" w:rsidRPr="0085304A" w:rsidRDefault="002C7C40" w:rsidP="00F566D6">
      <w:pPr>
        <w:autoSpaceDE w:val="0"/>
        <w:autoSpaceDN w:val="0"/>
        <w:adjustRightInd w:val="0"/>
        <w:ind w:firstLine="720"/>
        <w:jc w:val="both"/>
        <w:rPr>
          <w:highlight w:val="yellow"/>
        </w:rPr>
      </w:pPr>
    </w:p>
    <w:p w:rsidR="002C7C40" w:rsidRPr="0085304A" w:rsidRDefault="002C7C40" w:rsidP="003A7A3A">
      <w:pPr>
        <w:ind w:firstLine="708"/>
        <w:jc w:val="both"/>
      </w:pPr>
      <w:r w:rsidRPr="0085304A">
        <w:t>Расчёт количества теплоты, теряемой при транспортировке теплоносителя от источника до потребителя произведён по «Методическим указаниям по определению расходов топлива, электроэнергии и воды на выработку теплоты отопительными котельными коммунальных теплоэнергетических предприятий» ГУП Академии коммунального хозяйства им. К.Д.Памфилова и определяется как сумма потерь с поверхности тепловой изоляции и с утечками теплоносителя:</w:t>
      </w:r>
    </w:p>
    <w:p w:rsidR="002C7C40" w:rsidRPr="0085304A" w:rsidRDefault="002C7C40" w:rsidP="00F566D6">
      <w:pPr>
        <w:jc w:val="both"/>
      </w:pPr>
    </w:p>
    <w:p w:rsidR="002C7C40" w:rsidRPr="0085304A" w:rsidRDefault="002C7C40" w:rsidP="00C92354">
      <w:pPr>
        <w:jc w:val="both"/>
      </w:pPr>
      <w:r w:rsidRPr="0085304A">
        <w:tab/>
      </w:r>
      <w:r w:rsidRPr="0085304A">
        <w:rPr>
          <w:b/>
          <w:lang w:val="en-US"/>
        </w:rPr>
        <w:t>Q</w:t>
      </w:r>
      <w:r w:rsidRPr="0085304A">
        <w:rPr>
          <w:b/>
        </w:rPr>
        <w:t xml:space="preserve"> пот = </w:t>
      </w:r>
      <w:r w:rsidRPr="0085304A">
        <w:rPr>
          <w:b/>
          <w:lang w:val="en-US"/>
        </w:rPr>
        <w:t>Q</w:t>
      </w:r>
      <w:r w:rsidRPr="0085304A">
        <w:rPr>
          <w:b/>
        </w:rPr>
        <w:t xml:space="preserve">и.п. + </w:t>
      </w:r>
      <w:r w:rsidRPr="0085304A">
        <w:rPr>
          <w:b/>
          <w:lang w:val="en-US"/>
        </w:rPr>
        <w:t>Q</w:t>
      </w:r>
      <w:r w:rsidRPr="0085304A">
        <w:rPr>
          <w:b/>
        </w:rPr>
        <w:t xml:space="preserve">и.о. + </w:t>
      </w:r>
      <w:r w:rsidRPr="0085304A">
        <w:rPr>
          <w:b/>
          <w:lang w:val="en-US"/>
        </w:rPr>
        <w:t>Q</w:t>
      </w:r>
      <w:r w:rsidRPr="0085304A">
        <w:rPr>
          <w:b/>
        </w:rPr>
        <w:t xml:space="preserve">ут, Гкал, </w:t>
      </w:r>
      <w:r w:rsidRPr="0085304A">
        <w:t>где:</w:t>
      </w:r>
    </w:p>
    <w:p w:rsidR="002C7C40" w:rsidRPr="0085304A" w:rsidRDefault="002C7C40" w:rsidP="00C92354">
      <w:pPr>
        <w:jc w:val="both"/>
      </w:pPr>
      <w:r>
        <w:tab/>
      </w:r>
      <w:r w:rsidRPr="0085304A">
        <w:rPr>
          <w:lang w:val="en-US"/>
        </w:rPr>
        <w:t>Q</w:t>
      </w:r>
      <w:r w:rsidRPr="0085304A">
        <w:t>и.п., Гкал – потери теплоты через изолированную поверхность подающего</w:t>
      </w:r>
      <w:r w:rsidRPr="0085304A">
        <w:tab/>
        <w:t>трубопровода;</w:t>
      </w:r>
    </w:p>
    <w:p w:rsidR="002C7C40" w:rsidRPr="0085304A" w:rsidRDefault="002C7C40" w:rsidP="00C92354">
      <w:r>
        <w:tab/>
      </w:r>
      <w:r w:rsidRPr="0085304A">
        <w:rPr>
          <w:lang w:val="en-US"/>
        </w:rPr>
        <w:t>Q</w:t>
      </w:r>
      <w:r w:rsidRPr="0085304A">
        <w:t>и.о.,</w:t>
      </w:r>
      <w:r>
        <w:t xml:space="preserve"> </w:t>
      </w:r>
      <w:r w:rsidRPr="0085304A">
        <w:t>Гкал – потери теплоты через изолир</w:t>
      </w:r>
      <w:r>
        <w:t xml:space="preserve">ованную поверхность обратного </w:t>
      </w:r>
      <w:r>
        <w:tab/>
      </w:r>
      <w:r w:rsidRPr="0085304A">
        <w:t>трубопровода;</w:t>
      </w:r>
    </w:p>
    <w:p w:rsidR="002C7C40" w:rsidRPr="0085304A" w:rsidRDefault="002C7C40" w:rsidP="00C92354">
      <w:r>
        <w:tab/>
      </w:r>
      <w:r w:rsidRPr="0085304A">
        <w:rPr>
          <w:lang w:val="en-US"/>
        </w:rPr>
        <w:t>Q</w:t>
      </w:r>
      <w:r w:rsidRPr="0085304A">
        <w:t>ут., Гкал – потери теплоты с утечками теплоносителя.</w:t>
      </w:r>
    </w:p>
    <w:p w:rsidR="002C7C40" w:rsidRPr="0085304A" w:rsidRDefault="002C7C40" w:rsidP="00C92354">
      <w:pPr>
        <w:jc w:val="both"/>
      </w:pPr>
    </w:p>
    <w:p w:rsidR="002C7C40" w:rsidRPr="0085304A" w:rsidRDefault="002C7C40" w:rsidP="00C92354">
      <w:pPr>
        <w:jc w:val="both"/>
      </w:pPr>
      <w:r w:rsidRPr="0085304A">
        <w:tab/>
      </w:r>
      <w:r w:rsidRPr="0085304A">
        <w:rPr>
          <w:b/>
        </w:rPr>
        <w:t>1.1</w:t>
      </w:r>
      <w:r w:rsidRPr="0085304A">
        <w:t xml:space="preserve"> Потери теплоты через изолированную поверхность трубопровода за планируемый период определяются по формуле:</w:t>
      </w:r>
    </w:p>
    <w:p w:rsidR="002C7C40" w:rsidRDefault="002C7C40" w:rsidP="00C92354">
      <w:r w:rsidRPr="0085304A">
        <w:tab/>
      </w:r>
    </w:p>
    <w:p w:rsidR="002C7C40" w:rsidRDefault="002C7C40" w:rsidP="00C92354">
      <w:pPr>
        <w:ind w:firstLine="708"/>
      </w:pPr>
      <w:r w:rsidRPr="0085304A">
        <w:rPr>
          <w:b/>
          <w:lang w:val="en-US"/>
        </w:rPr>
        <w:t>Q</w:t>
      </w:r>
      <w:r w:rsidRPr="0085304A">
        <w:rPr>
          <w:b/>
        </w:rPr>
        <w:t xml:space="preserve">и.п. + </w:t>
      </w:r>
      <w:r w:rsidRPr="0085304A">
        <w:rPr>
          <w:b/>
          <w:lang w:val="en-US"/>
        </w:rPr>
        <w:t>Q</w:t>
      </w:r>
      <w:r w:rsidRPr="0085304A">
        <w:rPr>
          <w:b/>
        </w:rPr>
        <w:t xml:space="preserve">и.о. = </w:t>
      </w:r>
      <w:r w:rsidRPr="0085304A">
        <w:rPr>
          <w:rFonts w:ascii="Arial" w:hAnsi="Arial" w:cs="Arial"/>
          <w:b/>
        </w:rPr>
        <w:t>β</w:t>
      </w:r>
      <w:r w:rsidRPr="0085304A">
        <w:rPr>
          <w:b/>
        </w:rPr>
        <w:t xml:space="preserve"> х (</w:t>
      </w:r>
      <w:r w:rsidRPr="0085304A">
        <w:rPr>
          <w:rFonts w:ascii="Arial" w:hAnsi="Arial" w:cs="Arial"/>
          <w:b/>
        </w:rPr>
        <w:t>∑</w:t>
      </w:r>
      <w:r w:rsidRPr="0085304A">
        <w:rPr>
          <w:b/>
          <w:lang w:val="en-US"/>
        </w:rPr>
        <w:t>q</w:t>
      </w:r>
      <w:r w:rsidRPr="0085304A">
        <w:rPr>
          <w:b/>
          <w:vertAlign w:val="subscript"/>
          <w:lang w:val="en-US"/>
        </w:rPr>
        <w:t>i</w:t>
      </w:r>
      <w:r w:rsidRPr="0085304A">
        <w:rPr>
          <w:b/>
        </w:rPr>
        <w:t xml:space="preserve"> х </w:t>
      </w:r>
      <w:r w:rsidRPr="0085304A">
        <w:rPr>
          <w:b/>
          <w:lang w:val="en-US"/>
        </w:rPr>
        <w:t>l</w:t>
      </w:r>
      <w:r w:rsidRPr="0085304A">
        <w:rPr>
          <w:b/>
          <w:vertAlign w:val="subscript"/>
          <w:lang w:val="en-US"/>
        </w:rPr>
        <w:t>i</w:t>
      </w:r>
      <w:r>
        <w:rPr>
          <w:b/>
        </w:rPr>
        <w:t>)</w:t>
      </w:r>
      <w:r w:rsidRPr="0085304A">
        <w:rPr>
          <w:b/>
        </w:rPr>
        <w:t xml:space="preserve"> х </w:t>
      </w:r>
      <w:r w:rsidRPr="0085304A">
        <w:rPr>
          <w:b/>
          <w:lang w:val="en-US"/>
        </w:rPr>
        <w:t>N</w:t>
      </w:r>
      <w:r w:rsidRPr="0085304A">
        <w:rPr>
          <w:b/>
        </w:rPr>
        <w:t xml:space="preserve"> х 10</w:t>
      </w:r>
      <w:r w:rsidRPr="0085304A">
        <w:rPr>
          <w:b/>
          <w:vertAlign w:val="superscript"/>
        </w:rPr>
        <w:t>-6</w:t>
      </w:r>
      <w:r w:rsidRPr="0085304A">
        <w:rPr>
          <w:b/>
        </w:rPr>
        <w:t xml:space="preserve">, Гкал, </w:t>
      </w:r>
      <w:r>
        <w:t>где:</w:t>
      </w:r>
      <w:r>
        <w:br/>
      </w:r>
    </w:p>
    <w:p w:rsidR="002C7C40" w:rsidRDefault="002C7C40" w:rsidP="00C92354">
      <w:r w:rsidRPr="0085304A">
        <w:rPr>
          <w:lang w:val="en-US"/>
        </w:rPr>
        <w:t>q</w:t>
      </w:r>
      <w:r w:rsidRPr="0085304A">
        <w:rPr>
          <w:vertAlign w:val="subscript"/>
          <w:lang w:val="en-US"/>
        </w:rPr>
        <w:t>i</w:t>
      </w:r>
      <w:r w:rsidRPr="0085304A">
        <w:rPr>
          <w:vertAlign w:val="subscript"/>
        </w:rPr>
        <w:t xml:space="preserve"> </w:t>
      </w:r>
      <w:r w:rsidRPr="0085304A">
        <w:t>– нормы плотности теплового поток</w:t>
      </w:r>
      <w:r>
        <w:t xml:space="preserve">а через поверхность изоляции </w:t>
      </w:r>
      <w:r>
        <w:tab/>
        <w:t xml:space="preserve">трубопроводов, </w:t>
      </w:r>
      <w:r w:rsidRPr="0085304A">
        <w:t>Ккал/ч*м – принимаются по табл.8,10 Прил.2</w:t>
      </w:r>
      <w:r>
        <w:t xml:space="preserve"> </w:t>
      </w:r>
      <w:r w:rsidRPr="0085304A">
        <w:t>Методических указаний в зав</w:t>
      </w:r>
      <w:r>
        <w:t xml:space="preserve">исимости от вида прокладки </w:t>
      </w:r>
      <w:r w:rsidRPr="0085304A">
        <w:t>трубопроводов и температуры теплоносителя;</w:t>
      </w:r>
      <w:r w:rsidRPr="0085304A">
        <w:br/>
      </w:r>
      <w:r w:rsidRPr="0085304A">
        <w:rPr>
          <w:lang w:val="en-US"/>
        </w:rPr>
        <w:t>l</w:t>
      </w:r>
      <w:r w:rsidRPr="0085304A">
        <w:rPr>
          <w:vertAlign w:val="subscript"/>
          <w:lang w:val="en-US"/>
        </w:rPr>
        <w:t>i</w:t>
      </w:r>
      <w:r w:rsidRPr="0085304A">
        <w:t xml:space="preserve"> – протяж</w:t>
      </w:r>
      <w:r>
        <w:t>ённость участков трубопроводов;</w:t>
      </w:r>
      <w:r w:rsidRPr="0085304A">
        <w:br/>
      </w:r>
      <w:r w:rsidRPr="0085304A">
        <w:rPr>
          <w:rFonts w:ascii="Arial" w:hAnsi="Arial" w:cs="Arial"/>
        </w:rPr>
        <w:t>β</w:t>
      </w:r>
      <w:r w:rsidRPr="0085304A">
        <w:t xml:space="preserve"> – коэффициент, у</w:t>
      </w:r>
      <w:r>
        <w:t xml:space="preserve">читывающий тепловой поток через </w:t>
      </w:r>
      <w:r w:rsidRPr="0085304A">
        <w:t>изолированные опоры труб, фла</w:t>
      </w:r>
      <w:r>
        <w:t xml:space="preserve">нцевые соединения и арматуру и </w:t>
      </w:r>
      <w:r w:rsidRPr="0085304A">
        <w:t>принимается для трубопроводов на открытом воздухе и в непроходных каналах Фу до 150</w:t>
      </w:r>
      <w:r>
        <w:t xml:space="preserve"> – 1,2; от Фу 150 и выше – 1,15;</w:t>
      </w:r>
    </w:p>
    <w:p w:rsidR="002C7C40" w:rsidRPr="0085304A" w:rsidRDefault="002C7C40" w:rsidP="00C92354">
      <w:r w:rsidRPr="0085304A">
        <w:rPr>
          <w:lang w:val="en-US"/>
        </w:rPr>
        <w:t>N</w:t>
      </w:r>
      <w:r w:rsidRPr="0085304A">
        <w:t xml:space="preserve"> – продолжитель</w:t>
      </w:r>
      <w:r>
        <w:t>ность планируемого периода, час.</w:t>
      </w:r>
    </w:p>
    <w:p w:rsidR="002C7C40" w:rsidRPr="0085304A" w:rsidRDefault="002C7C40" w:rsidP="00C92354">
      <w:pPr>
        <w:jc w:val="both"/>
      </w:pPr>
      <w:r w:rsidRPr="0085304A">
        <w:rPr>
          <w:b/>
        </w:rPr>
        <w:t xml:space="preserve">2. </w:t>
      </w:r>
      <w:r w:rsidRPr="0085304A">
        <w:t>Расход теплоты на потери с утечкой теплоносителя определяется по формуле:</w:t>
      </w:r>
    </w:p>
    <w:p w:rsidR="002C7C40" w:rsidRPr="0085304A" w:rsidRDefault="002C7C40" w:rsidP="00C92354">
      <w:pPr>
        <w:jc w:val="both"/>
      </w:pPr>
      <w:r w:rsidRPr="0085304A">
        <w:tab/>
      </w:r>
      <w:r w:rsidRPr="0085304A">
        <w:rPr>
          <w:b/>
          <w:lang w:val="en-US"/>
        </w:rPr>
        <w:t>Q</w:t>
      </w:r>
      <w:r w:rsidRPr="0085304A">
        <w:rPr>
          <w:b/>
        </w:rPr>
        <w:t xml:space="preserve">ут = </w:t>
      </w:r>
      <w:r w:rsidRPr="0085304A">
        <w:rPr>
          <w:rFonts w:ascii="Arial" w:hAnsi="Arial" w:cs="Arial"/>
          <w:b/>
        </w:rPr>
        <w:t>α</w:t>
      </w:r>
      <w:r w:rsidRPr="0085304A">
        <w:rPr>
          <w:b/>
        </w:rPr>
        <w:t xml:space="preserve"> х </w:t>
      </w:r>
      <w:r w:rsidRPr="0085304A">
        <w:rPr>
          <w:b/>
          <w:lang w:val="en-US"/>
        </w:rPr>
        <w:t>V</w:t>
      </w:r>
      <w:r w:rsidRPr="0085304A">
        <w:rPr>
          <w:b/>
        </w:rPr>
        <w:t xml:space="preserve"> х </w:t>
      </w:r>
      <w:r w:rsidRPr="0085304A">
        <w:rPr>
          <w:rFonts w:ascii="Arial" w:hAnsi="Arial" w:cs="Arial"/>
          <w:b/>
        </w:rPr>
        <w:t>ρ</w:t>
      </w:r>
      <w:r w:rsidRPr="0085304A">
        <w:rPr>
          <w:b/>
        </w:rPr>
        <w:t xml:space="preserve"> х [(</w:t>
      </w:r>
      <w:r w:rsidRPr="0085304A">
        <w:rPr>
          <w:b/>
          <w:position w:val="-24"/>
        </w:rPr>
        <w:object w:dxaOrig="15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30.75pt" o:ole="">
            <v:imagedata r:id="rId18" o:title=""/>
          </v:shape>
          <o:OLEObject Type="Embed" ProgID="Equation.3" ShapeID="_x0000_i1025" DrawAspect="Content" ObjectID="_1527667657" r:id="rId19"/>
        </w:object>
      </w:r>
      <w:r w:rsidRPr="0085304A">
        <w:rPr>
          <w:b/>
        </w:rPr>
        <w:t xml:space="preserve">) - </w:t>
      </w:r>
      <w:r w:rsidRPr="0085304A">
        <w:rPr>
          <w:b/>
          <w:lang w:val="en-US"/>
        </w:rPr>
        <w:t>t</w:t>
      </w:r>
      <w:r w:rsidRPr="0085304A">
        <w:rPr>
          <w:b/>
        </w:rPr>
        <w:t xml:space="preserve">хв.ср] х </w:t>
      </w:r>
      <w:r w:rsidRPr="0085304A">
        <w:rPr>
          <w:b/>
          <w:lang w:val="en-US"/>
        </w:rPr>
        <w:t>N</w:t>
      </w:r>
      <w:r w:rsidRPr="0085304A">
        <w:rPr>
          <w:b/>
        </w:rPr>
        <w:t xml:space="preserve"> х 10</w:t>
      </w:r>
      <w:r w:rsidRPr="0085304A">
        <w:rPr>
          <w:b/>
          <w:vertAlign w:val="superscript"/>
        </w:rPr>
        <w:t>-6</w:t>
      </w:r>
      <w:r w:rsidRPr="0085304A">
        <w:rPr>
          <w:b/>
        </w:rPr>
        <w:t xml:space="preserve">, Гкал, </w:t>
      </w:r>
      <w:r>
        <w:t>где:</w:t>
      </w:r>
      <w:r>
        <w:br/>
      </w:r>
      <w:r w:rsidRPr="0085304A">
        <w:rPr>
          <w:rFonts w:ascii="Arial" w:hAnsi="Arial" w:cs="Arial"/>
        </w:rPr>
        <w:t>α</w:t>
      </w:r>
      <w:r w:rsidRPr="0085304A">
        <w:t xml:space="preserve"> – нормативное значение утечки из тепловой сети, принимается равным 0,0025м</w:t>
      </w:r>
      <w:r w:rsidRPr="000E618C">
        <w:rPr>
          <w:vertAlign w:val="superscript"/>
        </w:rPr>
        <w:t>3</w:t>
      </w:r>
      <w:r w:rsidRPr="0085304A">
        <w:t>/час*м;</w:t>
      </w:r>
    </w:p>
    <w:p w:rsidR="002C7C40" w:rsidRPr="0085304A" w:rsidRDefault="002C7C40" w:rsidP="00C92354">
      <w:r w:rsidRPr="0085304A">
        <w:rPr>
          <w:lang w:val="en-US"/>
        </w:rPr>
        <w:t>V</w:t>
      </w:r>
      <w:r>
        <w:t xml:space="preserve"> – объём тепловой сети, м</w:t>
      </w:r>
      <w:r w:rsidRPr="000E618C">
        <w:rPr>
          <w:vertAlign w:val="superscript"/>
        </w:rPr>
        <w:t>3</w:t>
      </w:r>
      <w:r>
        <w:t>;</w:t>
      </w:r>
      <w:r>
        <w:br/>
      </w:r>
      <w:r w:rsidRPr="0085304A">
        <w:rPr>
          <w:rFonts w:ascii="Arial" w:hAnsi="Arial" w:cs="Arial"/>
          <w:lang w:val="en-US"/>
        </w:rPr>
        <w:t>ρ</w:t>
      </w:r>
      <w:r w:rsidRPr="0085304A">
        <w:t xml:space="preserve"> – плотность воды при средней температуре воды в тепловой сети, кг/м</w:t>
      </w:r>
      <w:r w:rsidRPr="000E618C">
        <w:rPr>
          <w:vertAlign w:val="superscript"/>
        </w:rPr>
        <w:t>3</w:t>
      </w:r>
      <w:r w:rsidRPr="0085304A">
        <w:t>,</w:t>
      </w:r>
      <w:r>
        <w:tab/>
      </w:r>
    </w:p>
    <w:p w:rsidR="002C7C40" w:rsidRDefault="002C7C40" w:rsidP="00C92354">
      <w:pPr>
        <w:jc w:val="both"/>
      </w:pPr>
      <w:r>
        <w:rPr>
          <w:lang w:val="en-US"/>
        </w:rPr>
        <w:t>t</w:t>
      </w:r>
      <w:r w:rsidRPr="0085304A">
        <w:t xml:space="preserve">п.ср, </w:t>
      </w:r>
      <w:r w:rsidRPr="0085304A">
        <w:rPr>
          <w:lang w:val="en-US"/>
        </w:rPr>
        <w:t>t</w:t>
      </w:r>
      <w:r w:rsidRPr="0085304A">
        <w:t>обр.ср – ср. температура теплоносителя, подающего и обратного тр-дов в планируемом периоде.</w:t>
      </w:r>
    </w:p>
    <w:p w:rsidR="002C7C40" w:rsidRPr="00483B01" w:rsidRDefault="002C7C40" w:rsidP="006C7773">
      <w:pPr>
        <w:ind w:firstLine="709"/>
        <w:jc w:val="both"/>
        <w:rPr>
          <w:bCs/>
        </w:rPr>
      </w:pPr>
      <w:r w:rsidRPr="0085304A">
        <w:t xml:space="preserve">Нормативные технологические потери при передаче тепловой энергии (мощности), теплоносителя потребителей </w:t>
      </w:r>
      <w:r>
        <w:t xml:space="preserve">сельского поселения </w:t>
      </w:r>
      <w:r>
        <w:rPr>
          <w:bCs/>
        </w:rPr>
        <w:t>Каменное</w:t>
      </w:r>
      <w:r w:rsidRPr="0085304A">
        <w:rPr>
          <w:bCs/>
        </w:rPr>
        <w:t xml:space="preserve"> состоят из нормативных потерь тепла через изоляцию (Гкал/год) и пот</w:t>
      </w:r>
      <w:r>
        <w:rPr>
          <w:bCs/>
        </w:rPr>
        <w:t>ери тепла с нормативной утечкой</w:t>
      </w:r>
      <w:r w:rsidRPr="0085304A">
        <w:rPr>
          <w:bCs/>
        </w:rPr>
        <w:t xml:space="preserve"> (Гкал/год) и представлены в таблице 2.</w:t>
      </w:r>
      <w:r>
        <w:rPr>
          <w:bCs/>
        </w:rPr>
        <w:t>8</w:t>
      </w:r>
    </w:p>
    <w:p w:rsidR="002C7C40" w:rsidRDefault="002C7C40" w:rsidP="009675CE">
      <w:pPr>
        <w:tabs>
          <w:tab w:val="left" w:pos="1134"/>
        </w:tabs>
        <w:ind w:firstLine="567"/>
        <w:rPr>
          <w:bCs/>
        </w:rPr>
      </w:pPr>
    </w:p>
    <w:p w:rsidR="002C7C40" w:rsidRDefault="002C7C40" w:rsidP="00C34F57">
      <w:pPr>
        <w:tabs>
          <w:tab w:val="left" w:pos="1134"/>
        </w:tabs>
        <w:ind w:firstLine="567"/>
        <w:jc w:val="right"/>
        <w:rPr>
          <w:bCs/>
        </w:rPr>
      </w:pPr>
      <w:r w:rsidRPr="0085304A">
        <w:rPr>
          <w:bCs/>
        </w:rPr>
        <w:t>Таблица 2.</w:t>
      </w:r>
      <w:r>
        <w:rPr>
          <w:bCs/>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54"/>
        <w:gridCol w:w="3133"/>
        <w:gridCol w:w="4983"/>
      </w:tblGrid>
      <w:tr w:rsidR="002C7C40" w:rsidRPr="00274805" w:rsidTr="00686925">
        <w:trPr>
          <w:trHeight w:val="770"/>
        </w:trPr>
        <w:tc>
          <w:tcPr>
            <w:tcW w:w="0" w:type="auto"/>
            <w:vAlign w:val="center"/>
          </w:tcPr>
          <w:p w:rsidR="002C7C40" w:rsidRPr="004F6B6C" w:rsidRDefault="002C7C40" w:rsidP="00CE4B6E">
            <w:pPr>
              <w:pStyle w:val="aff"/>
              <w:jc w:val="center"/>
              <w:rPr>
                <w:szCs w:val="24"/>
                <w:lang w:eastAsia="ja-JP"/>
              </w:rPr>
            </w:pPr>
            <w:r w:rsidRPr="004F6B6C">
              <w:rPr>
                <w:szCs w:val="24"/>
                <w:lang w:eastAsia="ja-JP"/>
              </w:rPr>
              <w:t>Период</w:t>
            </w:r>
          </w:p>
        </w:tc>
        <w:tc>
          <w:tcPr>
            <w:tcW w:w="0" w:type="auto"/>
            <w:vAlign w:val="center"/>
          </w:tcPr>
          <w:p w:rsidR="002C7C40" w:rsidRPr="00274805" w:rsidRDefault="002C7C40" w:rsidP="00CE4B6E">
            <w:pPr>
              <w:jc w:val="center"/>
            </w:pPr>
            <w:r w:rsidRPr="00274805">
              <w:t>Потери тепла в тепловых сетях, Гкал/год</w:t>
            </w:r>
          </w:p>
        </w:tc>
        <w:tc>
          <w:tcPr>
            <w:tcW w:w="0" w:type="auto"/>
            <w:vAlign w:val="center"/>
          </w:tcPr>
          <w:p w:rsidR="002C7C40" w:rsidRPr="00274805" w:rsidRDefault="002C7C40" w:rsidP="00CE4B6E">
            <w:pPr>
              <w:jc w:val="center"/>
            </w:pPr>
            <w:r w:rsidRPr="00274805">
              <w:t>Потери тепла с утечкой теплоносителя из тепловых сетей, Гкал/год</w:t>
            </w:r>
          </w:p>
        </w:tc>
      </w:tr>
      <w:tr w:rsidR="002C7C40" w:rsidRPr="00274805" w:rsidTr="00313706">
        <w:tc>
          <w:tcPr>
            <w:tcW w:w="0" w:type="auto"/>
            <w:vAlign w:val="center"/>
          </w:tcPr>
          <w:p w:rsidR="002C7C40" w:rsidRPr="00274805" w:rsidRDefault="002C7C40" w:rsidP="00B04E88">
            <w:pPr>
              <w:autoSpaceDE w:val="0"/>
              <w:autoSpaceDN w:val="0"/>
              <w:adjustRightInd w:val="0"/>
              <w:jc w:val="center"/>
              <w:rPr>
                <w:lang w:eastAsia="ja-JP"/>
              </w:rPr>
            </w:pPr>
            <w:r w:rsidRPr="00274805">
              <w:rPr>
                <w:lang w:eastAsia="ja-JP"/>
              </w:rPr>
              <w:t xml:space="preserve">Котельная </w:t>
            </w:r>
          </w:p>
          <w:p w:rsidR="002C7C40" w:rsidRPr="00274805" w:rsidRDefault="002C7C40" w:rsidP="00B04E88">
            <w:pPr>
              <w:autoSpaceDE w:val="0"/>
              <w:autoSpaceDN w:val="0"/>
              <w:adjustRightInd w:val="0"/>
              <w:jc w:val="center"/>
              <w:rPr>
                <w:lang w:eastAsia="ja-JP"/>
              </w:rPr>
            </w:pPr>
            <w:r w:rsidRPr="00274805">
              <w:rPr>
                <w:lang w:eastAsia="ja-JP"/>
              </w:rPr>
              <w:t>с. Каменное</w:t>
            </w:r>
          </w:p>
        </w:tc>
        <w:tc>
          <w:tcPr>
            <w:tcW w:w="0" w:type="auto"/>
            <w:vAlign w:val="center"/>
          </w:tcPr>
          <w:p w:rsidR="002C7C40" w:rsidRPr="00274805" w:rsidRDefault="002C7C40" w:rsidP="00B04E88">
            <w:pPr>
              <w:jc w:val="center"/>
              <w:rPr>
                <w:color w:val="000000"/>
              </w:rPr>
            </w:pPr>
            <w:r w:rsidRPr="00274805">
              <w:rPr>
                <w:color w:val="000000"/>
              </w:rPr>
              <w:t>652,8</w:t>
            </w:r>
          </w:p>
        </w:tc>
        <w:tc>
          <w:tcPr>
            <w:tcW w:w="0" w:type="auto"/>
            <w:vAlign w:val="center"/>
          </w:tcPr>
          <w:p w:rsidR="002C7C40" w:rsidRPr="00274805" w:rsidRDefault="002C7C40" w:rsidP="00B04E88">
            <w:pPr>
              <w:jc w:val="center"/>
              <w:rPr>
                <w:color w:val="000000"/>
              </w:rPr>
            </w:pPr>
            <w:r w:rsidRPr="00274805">
              <w:rPr>
                <w:color w:val="000000"/>
              </w:rPr>
              <w:t>38,1</w:t>
            </w:r>
          </w:p>
        </w:tc>
      </w:tr>
      <w:tr w:rsidR="002C7C40" w:rsidRPr="00274805" w:rsidTr="00313706">
        <w:tc>
          <w:tcPr>
            <w:tcW w:w="0" w:type="auto"/>
            <w:vAlign w:val="center"/>
          </w:tcPr>
          <w:p w:rsidR="002C7C40" w:rsidRPr="00274805" w:rsidRDefault="002C7C40" w:rsidP="00B04E88">
            <w:pPr>
              <w:autoSpaceDE w:val="0"/>
              <w:autoSpaceDN w:val="0"/>
              <w:adjustRightInd w:val="0"/>
              <w:jc w:val="center"/>
              <w:rPr>
                <w:lang w:eastAsia="ja-JP"/>
              </w:rPr>
            </w:pPr>
            <w:r w:rsidRPr="00274805">
              <w:rPr>
                <w:lang w:eastAsia="ja-JP"/>
              </w:rPr>
              <w:t xml:space="preserve">Котельная </w:t>
            </w:r>
          </w:p>
          <w:p w:rsidR="002C7C40" w:rsidRPr="005302F6" w:rsidRDefault="002C7C40" w:rsidP="00B04E88">
            <w:pPr>
              <w:pStyle w:val="aff"/>
              <w:jc w:val="center"/>
              <w:rPr>
                <w:szCs w:val="24"/>
                <w:lang w:val="en-US"/>
              </w:rPr>
            </w:pPr>
            <w:r w:rsidRPr="004F6B6C">
              <w:rPr>
                <w:szCs w:val="24"/>
                <w:lang w:eastAsia="ja-JP"/>
              </w:rPr>
              <w:t>с. Пальяново</w:t>
            </w:r>
          </w:p>
        </w:tc>
        <w:tc>
          <w:tcPr>
            <w:tcW w:w="0" w:type="auto"/>
            <w:vAlign w:val="center"/>
          </w:tcPr>
          <w:p w:rsidR="002C7C40" w:rsidRPr="00274805" w:rsidRDefault="002C7C40" w:rsidP="00B04E88">
            <w:pPr>
              <w:jc w:val="center"/>
              <w:rPr>
                <w:color w:val="000000"/>
              </w:rPr>
            </w:pPr>
            <w:r w:rsidRPr="00274805">
              <w:rPr>
                <w:color w:val="000000"/>
              </w:rPr>
              <w:t>418,6</w:t>
            </w:r>
          </w:p>
        </w:tc>
        <w:tc>
          <w:tcPr>
            <w:tcW w:w="0" w:type="auto"/>
            <w:vAlign w:val="center"/>
          </w:tcPr>
          <w:p w:rsidR="002C7C40" w:rsidRPr="00274805" w:rsidRDefault="002C7C40" w:rsidP="00B04E88">
            <w:pPr>
              <w:jc w:val="center"/>
              <w:rPr>
                <w:color w:val="000000"/>
              </w:rPr>
            </w:pPr>
            <w:r w:rsidRPr="00274805">
              <w:rPr>
                <w:color w:val="000000"/>
              </w:rPr>
              <w:t>11,7</w:t>
            </w:r>
          </w:p>
        </w:tc>
      </w:tr>
    </w:tbl>
    <w:p w:rsidR="002C7C40" w:rsidRDefault="002C7C40" w:rsidP="00C34F57">
      <w:pPr>
        <w:tabs>
          <w:tab w:val="left" w:pos="1134"/>
        </w:tabs>
        <w:ind w:firstLine="567"/>
        <w:jc w:val="right"/>
        <w:rPr>
          <w:bCs/>
        </w:rPr>
      </w:pPr>
    </w:p>
    <w:p w:rsidR="002C7C40" w:rsidRPr="004A3729" w:rsidRDefault="002C7C40" w:rsidP="00F566D6">
      <w:pPr>
        <w:autoSpaceDE w:val="0"/>
        <w:autoSpaceDN w:val="0"/>
        <w:adjustRightInd w:val="0"/>
        <w:ind w:firstLine="720"/>
        <w:jc w:val="both"/>
        <w:rPr>
          <w:b/>
          <w:sz w:val="28"/>
          <w:szCs w:val="28"/>
          <w:highlight w:val="yellow"/>
        </w:rPr>
      </w:pPr>
      <w:bookmarkStart w:id="42" w:name="sub_128"/>
      <w:bookmarkEnd w:id="41"/>
      <w:r w:rsidRPr="004A3729">
        <w:rPr>
          <w:b/>
          <w:sz w:val="28"/>
          <w:szCs w:val="28"/>
        </w:rPr>
        <w:t>о) оценка тепловых потерь в тепловых сетях за последние 3 года при отсутствии приборов учета тепловой энергии</w:t>
      </w:r>
    </w:p>
    <w:p w:rsidR="002C7C40" w:rsidRPr="004A3729" w:rsidRDefault="002C7C40" w:rsidP="00F566D6">
      <w:pPr>
        <w:autoSpaceDE w:val="0"/>
        <w:autoSpaceDN w:val="0"/>
        <w:adjustRightInd w:val="0"/>
        <w:ind w:firstLine="720"/>
        <w:jc w:val="both"/>
        <w:rPr>
          <w:highlight w:val="yellow"/>
        </w:rPr>
      </w:pPr>
    </w:p>
    <w:p w:rsidR="002C7C40" w:rsidRPr="004A3729" w:rsidRDefault="002C7C40" w:rsidP="004A3729">
      <w:pPr>
        <w:autoSpaceDE w:val="0"/>
        <w:autoSpaceDN w:val="0"/>
        <w:adjustRightInd w:val="0"/>
        <w:ind w:firstLine="720"/>
        <w:jc w:val="both"/>
      </w:pPr>
      <w:r w:rsidRPr="004A3729">
        <w:t xml:space="preserve">Данные о потерях в тепловых сетях за последние 3 года отсутствуют.                                                </w:t>
      </w:r>
    </w:p>
    <w:p w:rsidR="002C7C40" w:rsidRPr="00F3545F" w:rsidRDefault="002C7C40" w:rsidP="004A3729">
      <w:pPr>
        <w:autoSpaceDE w:val="0"/>
        <w:autoSpaceDN w:val="0"/>
        <w:adjustRightInd w:val="0"/>
        <w:jc w:val="both"/>
        <w:rPr>
          <w:color w:val="FF0000"/>
        </w:rPr>
      </w:pPr>
    </w:p>
    <w:p w:rsidR="002C7C40" w:rsidRPr="009A6C10" w:rsidRDefault="002C7C40" w:rsidP="00F566D6">
      <w:pPr>
        <w:autoSpaceDE w:val="0"/>
        <w:autoSpaceDN w:val="0"/>
        <w:adjustRightInd w:val="0"/>
        <w:ind w:firstLine="720"/>
        <w:jc w:val="both"/>
        <w:rPr>
          <w:b/>
          <w:sz w:val="28"/>
          <w:szCs w:val="28"/>
        </w:rPr>
      </w:pPr>
      <w:bookmarkStart w:id="43" w:name="sub_129"/>
      <w:bookmarkEnd w:id="42"/>
      <w:r w:rsidRPr="009A6C10">
        <w:rPr>
          <w:b/>
          <w:sz w:val="28"/>
          <w:szCs w:val="28"/>
        </w:rPr>
        <w:t>п) предписания надзорных органов по запрещению дальнейшей эксплуатации участков тепловой сети и результаты их исполнения</w:t>
      </w:r>
    </w:p>
    <w:p w:rsidR="002C7C40" w:rsidRPr="009A6C10" w:rsidRDefault="002C7C40" w:rsidP="00F566D6">
      <w:pPr>
        <w:autoSpaceDE w:val="0"/>
        <w:autoSpaceDN w:val="0"/>
        <w:adjustRightInd w:val="0"/>
        <w:ind w:firstLine="720"/>
        <w:jc w:val="both"/>
      </w:pPr>
    </w:p>
    <w:p w:rsidR="002C7C40" w:rsidRDefault="002C7C40" w:rsidP="00F566D6">
      <w:pPr>
        <w:autoSpaceDE w:val="0"/>
        <w:autoSpaceDN w:val="0"/>
        <w:adjustRightInd w:val="0"/>
        <w:ind w:firstLine="720"/>
        <w:jc w:val="both"/>
      </w:pPr>
      <w:r w:rsidRPr="009A6C10">
        <w:t xml:space="preserve">Предписаний надзорных органов по запрещению дальнейшей эксплуатации участков тепловой сети на территории </w:t>
      </w:r>
      <w:r>
        <w:t>муниципального образования</w:t>
      </w:r>
      <w:r w:rsidRPr="00CF2CA7">
        <w:t xml:space="preserve"> </w:t>
      </w:r>
      <w:r>
        <w:t xml:space="preserve">СП </w:t>
      </w:r>
      <w:r>
        <w:rPr>
          <w:bCs/>
        </w:rPr>
        <w:t>Каменное</w:t>
      </w:r>
      <w:r w:rsidRPr="009A6C10">
        <w:rPr>
          <w:bCs/>
        </w:rPr>
        <w:t xml:space="preserve"> </w:t>
      </w:r>
      <w:r w:rsidRPr="009A6C10">
        <w:t>в рассматриваемый период</w:t>
      </w:r>
      <w:r>
        <w:t xml:space="preserve"> выдано</w:t>
      </w:r>
      <w:r w:rsidRPr="009A6C10">
        <w:t xml:space="preserve"> не было.</w:t>
      </w:r>
    </w:p>
    <w:p w:rsidR="002C7C40" w:rsidRPr="009A6C10" w:rsidRDefault="002C7C40" w:rsidP="00F566D6">
      <w:pPr>
        <w:autoSpaceDE w:val="0"/>
        <w:autoSpaceDN w:val="0"/>
        <w:adjustRightInd w:val="0"/>
        <w:ind w:firstLine="720"/>
        <w:jc w:val="both"/>
      </w:pPr>
    </w:p>
    <w:bookmarkEnd w:id="43"/>
    <w:p w:rsidR="002C7C40" w:rsidRPr="004D36F9" w:rsidRDefault="002C7C40" w:rsidP="005A2C19">
      <w:pPr>
        <w:tabs>
          <w:tab w:val="left" w:pos="709"/>
        </w:tabs>
        <w:jc w:val="both"/>
        <w:rPr>
          <w:b/>
          <w:sz w:val="28"/>
          <w:szCs w:val="28"/>
        </w:rPr>
      </w:pPr>
      <w:r>
        <w:rPr>
          <w:b/>
          <w:sz w:val="28"/>
          <w:szCs w:val="28"/>
        </w:rPr>
        <w:tab/>
      </w:r>
      <w:r w:rsidRPr="004D36F9">
        <w:rPr>
          <w:b/>
          <w:sz w:val="28"/>
          <w:szCs w:val="28"/>
        </w:rPr>
        <w:t xml:space="preserve">р)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 </w:t>
      </w:r>
    </w:p>
    <w:p w:rsidR="002C7C40" w:rsidRPr="004D36F9" w:rsidRDefault="002C7C40" w:rsidP="005A2C19">
      <w:pPr>
        <w:spacing w:before="240"/>
        <w:ind w:firstLine="709"/>
        <w:jc w:val="both"/>
      </w:pPr>
      <w:r w:rsidRPr="004D36F9">
        <w:rPr>
          <w:bCs/>
        </w:rPr>
        <w:t xml:space="preserve">Присоединение системы отопления </w:t>
      </w:r>
      <w:r>
        <w:rPr>
          <w:bCs/>
        </w:rPr>
        <w:t>всех потребителей</w:t>
      </w:r>
      <w:r w:rsidRPr="004D36F9">
        <w:rPr>
          <w:bCs/>
        </w:rPr>
        <w:t xml:space="preserve"> </w:t>
      </w:r>
      <w:r>
        <w:t xml:space="preserve">СП </w:t>
      </w:r>
      <w:r>
        <w:rPr>
          <w:bCs/>
        </w:rPr>
        <w:t>Каменное</w:t>
      </w:r>
      <w:r w:rsidRPr="004D36F9">
        <w:rPr>
          <w:b/>
        </w:rPr>
        <w:t xml:space="preserve"> - </w:t>
      </w:r>
      <w:r>
        <w:t xml:space="preserve">зависимое. </w:t>
      </w:r>
      <w:r w:rsidRPr="004D36F9">
        <w:t xml:space="preserve">Температурный график регулирования отпуска тепловой энергии теплопотребляющим установкам </w:t>
      </w:r>
      <w:r>
        <w:t>систем</w:t>
      </w:r>
      <w:r w:rsidRPr="00843DD7">
        <w:t xml:space="preserve"> отопления и вентиляции</w:t>
      </w:r>
      <w:r w:rsidRPr="004D36F9">
        <w:t xml:space="preserve"> отопления потребителей принят 95-70 </w:t>
      </w:r>
      <w:r w:rsidRPr="00567BB0">
        <w:t>°</w:t>
      </w:r>
      <w:r w:rsidRPr="004D36F9">
        <w:t>С.</w:t>
      </w:r>
    </w:p>
    <w:p w:rsidR="002C7C40" w:rsidRDefault="002C7C40" w:rsidP="00F566D6">
      <w:pPr>
        <w:tabs>
          <w:tab w:val="left" w:pos="1134"/>
        </w:tabs>
        <w:ind w:left="426"/>
        <w:jc w:val="both"/>
        <w:rPr>
          <w:bCs/>
          <w:color w:val="FF0000"/>
        </w:rPr>
      </w:pPr>
    </w:p>
    <w:p w:rsidR="002C7C40" w:rsidRPr="00FA0342" w:rsidRDefault="002C7C40" w:rsidP="00F566D6">
      <w:pPr>
        <w:autoSpaceDE w:val="0"/>
        <w:autoSpaceDN w:val="0"/>
        <w:adjustRightInd w:val="0"/>
        <w:ind w:firstLine="720"/>
        <w:jc w:val="both"/>
        <w:rPr>
          <w:b/>
          <w:sz w:val="28"/>
          <w:szCs w:val="28"/>
        </w:rPr>
      </w:pPr>
      <w:bookmarkStart w:id="44" w:name="sub_131"/>
      <w:r w:rsidRPr="00FA0342">
        <w:rPr>
          <w:b/>
          <w:sz w:val="28"/>
          <w:szCs w:val="28"/>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2C7C40" w:rsidRPr="00FA0342" w:rsidRDefault="002C7C40" w:rsidP="00F566D6">
      <w:pPr>
        <w:autoSpaceDE w:val="0"/>
        <w:autoSpaceDN w:val="0"/>
        <w:adjustRightInd w:val="0"/>
        <w:ind w:firstLine="720"/>
        <w:jc w:val="both"/>
      </w:pPr>
    </w:p>
    <w:p w:rsidR="002C7C40" w:rsidRPr="00FA0342" w:rsidRDefault="002C7C40" w:rsidP="00F566D6">
      <w:pPr>
        <w:autoSpaceDE w:val="0"/>
        <w:autoSpaceDN w:val="0"/>
        <w:adjustRightInd w:val="0"/>
        <w:ind w:firstLine="720"/>
        <w:jc w:val="both"/>
      </w:pPr>
      <w:r>
        <w:t>Приборы учета имеются в зданиях школы, дома культуры, пожарной части. У остальных потребителей приборы учета тепловой энергии отсутствуют</w:t>
      </w:r>
      <w:r w:rsidRPr="00FA0342">
        <w:t>.</w:t>
      </w:r>
      <w:r>
        <w:t xml:space="preserve"> В дальнейшем необходима установка приборов учета в каждом доме, подключенном к системе теплоснабжения.</w:t>
      </w:r>
    </w:p>
    <w:p w:rsidR="002C7C40" w:rsidRPr="00F3545F" w:rsidRDefault="002C7C40" w:rsidP="00F566D6">
      <w:pPr>
        <w:autoSpaceDE w:val="0"/>
        <w:autoSpaceDN w:val="0"/>
        <w:adjustRightInd w:val="0"/>
        <w:ind w:firstLine="720"/>
        <w:jc w:val="both"/>
        <w:rPr>
          <w:color w:val="FF0000"/>
          <w:highlight w:val="yellow"/>
        </w:rPr>
      </w:pPr>
    </w:p>
    <w:p w:rsidR="002C7C40" w:rsidRPr="003A2270" w:rsidRDefault="002C7C40" w:rsidP="00F566D6">
      <w:pPr>
        <w:autoSpaceDE w:val="0"/>
        <w:autoSpaceDN w:val="0"/>
        <w:adjustRightInd w:val="0"/>
        <w:ind w:firstLine="720"/>
        <w:jc w:val="both"/>
        <w:rPr>
          <w:b/>
          <w:sz w:val="28"/>
          <w:szCs w:val="28"/>
        </w:rPr>
      </w:pPr>
      <w:bookmarkStart w:id="45" w:name="sub_132"/>
      <w:bookmarkEnd w:id="44"/>
      <w:r w:rsidRPr="003A2270">
        <w:rPr>
          <w:b/>
          <w:sz w:val="28"/>
          <w:szCs w:val="28"/>
        </w:rPr>
        <w:t xml:space="preserve">т) анализ работы диспетчерских служб теплоснабжающих (теплосетевых) организаций и используемых средств автоматизации, телемеханизации и связи  </w:t>
      </w:r>
    </w:p>
    <w:p w:rsidR="002C7C40" w:rsidRPr="00E358E9" w:rsidRDefault="002C7C40" w:rsidP="00F566D6">
      <w:pPr>
        <w:autoSpaceDE w:val="0"/>
        <w:autoSpaceDN w:val="0"/>
        <w:adjustRightInd w:val="0"/>
        <w:ind w:firstLine="720"/>
        <w:jc w:val="both"/>
        <w:rPr>
          <w:b/>
          <w:highlight w:val="yellow"/>
        </w:rPr>
      </w:pPr>
    </w:p>
    <w:p w:rsidR="002C7C40" w:rsidRPr="003A2270" w:rsidRDefault="002C7C40" w:rsidP="00F566D6">
      <w:pPr>
        <w:autoSpaceDE w:val="0"/>
        <w:autoSpaceDN w:val="0"/>
        <w:adjustRightInd w:val="0"/>
        <w:ind w:firstLine="720"/>
        <w:jc w:val="both"/>
      </w:pPr>
      <w:r w:rsidRPr="00313706">
        <w:rPr>
          <w:rFonts w:eastAsia="Times New Roman" w:cs="Tahoma"/>
        </w:rPr>
        <w:t xml:space="preserve">Единая дежурно-диспетчерская служба </w:t>
      </w:r>
      <w:r>
        <w:rPr>
          <w:rFonts w:eastAsia="Times New Roman" w:cs="Tahoma"/>
        </w:rPr>
        <w:t>ММП</w:t>
      </w:r>
      <w:r w:rsidRPr="00313706">
        <w:rPr>
          <w:rFonts w:eastAsia="Times New Roman" w:cs="Tahoma"/>
        </w:rPr>
        <w:t xml:space="preserve"> «</w:t>
      </w:r>
      <w:r>
        <w:rPr>
          <w:rFonts w:eastAsia="Times New Roman" w:cs="Tahoma"/>
        </w:rPr>
        <w:t>МИСНЭ</w:t>
      </w:r>
      <w:r w:rsidRPr="00313706">
        <w:rPr>
          <w:rFonts w:eastAsia="Times New Roman" w:cs="Tahoma"/>
        </w:rPr>
        <w:t>» р</w:t>
      </w:r>
      <w:r>
        <w:rPr>
          <w:rFonts w:eastAsia="Times New Roman" w:cs="Tahoma"/>
        </w:rPr>
        <w:t>аботает в круглосуточном режиме</w:t>
      </w:r>
      <w:r>
        <w:t>.</w:t>
      </w:r>
    </w:p>
    <w:p w:rsidR="002C7C40" w:rsidRPr="00F3545F" w:rsidRDefault="002C7C40" w:rsidP="00F566D6">
      <w:pPr>
        <w:autoSpaceDE w:val="0"/>
        <w:autoSpaceDN w:val="0"/>
        <w:adjustRightInd w:val="0"/>
        <w:ind w:firstLine="720"/>
        <w:jc w:val="both"/>
        <w:rPr>
          <w:color w:val="FF0000"/>
          <w:highlight w:val="yellow"/>
        </w:rPr>
      </w:pPr>
    </w:p>
    <w:p w:rsidR="002C7C40" w:rsidRPr="003A2270" w:rsidRDefault="002C7C40" w:rsidP="00F566D6">
      <w:pPr>
        <w:autoSpaceDE w:val="0"/>
        <w:autoSpaceDN w:val="0"/>
        <w:adjustRightInd w:val="0"/>
        <w:ind w:firstLine="720"/>
        <w:jc w:val="both"/>
        <w:rPr>
          <w:highlight w:val="yellow"/>
        </w:rPr>
      </w:pPr>
      <w:bookmarkStart w:id="46" w:name="sub_133"/>
      <w:bookmarkEnd w:id="45"/>
      <w:r w:rsidRPr="003A2270">
        <w:rPr>
          <w:b/>
          <w:sz w:val="28"/>
          <w:szCs w:val="28"/>
        </w:rPr>
        <w:t>у) уровень автоматизации и обслуживания центральных тепловых пунктов, насосных станций</w:t>
      </w:r>
    </w:p>
    <w:p w:rsidR="002C7C40" w:rsidRPr="003A2270" w:rsidRDefault="002C7C40" w:rsidP="00F566D6">
      <w:pPr>
        <w:autoSpaceDE w:val="0"/>
        <w:autoSpaceDN w:val="0"/>
        <w:adjustRightInd w:val="0"/>
        <w:ind w:firstLine="720"/>
        <w:jc w:val="both"/>
        <w:rPr>
          <w:highlight w:val="yellow"/>
        </w:rPr>
      </w:pPr>
      <w:bookmarkStart w:id="47" w:name="sub_134"/>
      <w:bookmarkEnd w:id="46"/>
    </w:p>
    <w:p w:rsidR="002C7C40" w:rsidRPr="003A2270" w:rsidRDefault="002C7C40" w:rsidP="00F566D6">
      <w:pPr>
        <w:autoSpaceDE w:val="0"/>
        <w:autoSpaceDN w:val="0"/>
        <w:adjustRightInd w:val="0"/>
        <w:ind w:firstLine="720"/>
        <w:jc w:val="both"/>
      </w:pPr>
      <w:r>
        <w:t>Необходимость в центральных тепловых пунктах и насосных станциях отсутствует из-за небольшой протяженности тепловых сетей</w:t>
      </w:r>
      <w:r w:rsidRPr="003A2270">
        <w:t>.</w:t>
      </w:r>
      <w:r>
        <w:t xml:space="preserve"> В перспективе необходимости в строительстве ЦТП и насосных станций не предвидится.</w:t>
      </w:r>
    </w:p>
    <w:p w:rsidR="002C7C40" w:rsidRPr="003A2270" w:rsidRDefault="002C7C40" w:rsidP="00F566D6">
      <w:pPr>
        <w:autoSpaceDE w:val="0"/>
        <w:autoSpaceDN w:val="0"/>
        <w:adjustRightInd w:val="0"/>
        <w:ind w:firstLine="720"/>
        <w:jc w:val="both"/>
      </w:pPr>
    </w:p>
    <w:p w:rsidR="002C7C40" w:rsidRDefault="002C7C40" w:rsidP="00F566D6">
      <w:pPr>
        <w:autoSpaceDE w:val="0"/>
        <w:autoSpaceDN w:val="0"/>
        <w:adjustRightInd w:val="0"/>
        <w:ind w:firstLine="720"/>
        <w:jc w:val="both"/>
        <w:rPr>
          <w:b/>
          <w:sz w:val="28"/>
          <w:szCs w:val="28"/>
        </w:rPr>
      </w:pPr>
      <w:r w:rsidRPr="003A2270">
        <w:rPr>
          <w:b/>
          <w:sz w:val="28"/>
          <w:szCs w:val="28"/>
        </w:rPr>
        <w:t>ф) сведения о наличии защиты тепловых сетей от превышения давления</w:t>
      </w:r>
    </w:p>
    <w:p w:rsidR="002C7C40" w:rsidRPr="003A2270" w:rsidRDefault="002C7C40" w:rsidP="00F566D6">
      <w:pPr>
        <w:autoSpaceDE w:val="0"/>
        <w:autoSpaceDN w:val="0"/>
        <w:adjustRightInd w:val="0"/>
        <w:ind w:firstLine="720"/>
        <w:jc w:val="both"/>
        <w:rPr>
          <w:highlight w:val="yellow"/>
        </w:rPr>
      </w:pPr>
    </w:p>
    <w:p w:rsidR="002C7C40" w:rsidRPr="003A2270" w:rsidRDefault="002C7C40" w:rsidP="00F566D6">
      <w:pPr>
        <w:autoSpaceDE w:val="0"/>
        <w:autoSpaceDN w:val="0"/>
        <w:adjustRightInd w:val="0"/>
        <w:ind w:firstLine="720"/>
        <w:jc w:val="both"/>
        <w:rPr>
          <w:bCs/>
        </w:rPr>
      </w:pPr>
      <w:r w:rsidRPr="003A2270">
        <w:t xml:space="preserve">Защита тепловых сетей от превышения давления на тепловых сетях </w:t>
      </w:r>
      <w:r>
        <w:t>сельского поселения</w:t>
      </w:r>
      <w:r w:rsidRPr="003A2270">
        <w:rPr>
          <w:bCs/>
        </w:rPr>
        <w:t xml:space="preserve"> отсутствует.</w:t>
      </w:r>
    </w:p>
    <w:p w:rsidR="002C7C40" w:rsidRPr="00F3545F" w:rsidRDefault="002C7C40" w:rsidP="00F566D6">
      <w:pPr>
        <w:autoSpaceDE w:val="0"/>
        <w:autoSpaceDN w:val="0"/>
        <w:adjustRightInd w:val="0"/>
        <w:ind w:firstLine="720"/>
        <w:jc w:val="both"/>
        <w:rPr>
          <w:color w:val="FF0000"/>
          <w:highlight w:val="yellow"/>
        </w:rPr>
      </w:pPr>
    </w:p>
    <w:bookmarkEnd w:id="47"/>
    <w:p w:rsidR="002C7C40" w:rsidRPr="003A2270" w:rsidRDefault="002C7C40" w:rsidP="00DC5970">
      <w:pPr>
        <w:tabs>
          <w:tab w:val="left" w:pos="709"/>
        </w:tabs>
        <w:jc w:val="both"/>
        <w:rPr>
          <w:b/>
          <w:sz w:val="28"/>
          <w:szCs w:val="28"/>
        </w:rPr>
      </w:pPr>
      <w:r>
        <w:rPr>
          <w:b/>
          <w:sz w:val="28"/>
          <w:szCs w:val="28"/>
        </w:rPr>
        <w:tab/>
      </w:r>
      <w:r w:rsidRPr="003A2270">
        <w:rPr>
          <w:b/>
          <w:sz w:val="28"/>
          <w:szCs w:val="28"/>
        </w:rPr>
        <w:t>х) перечень выявленных бесхозяйных тепловых сетей и обоснование выбора организации, уполномоченной на их эксплуатацию.</w:t>
      </w:r>
    </w:p>
    <w:p w:rsidR="002C7C40" w:rsidRPr="003A2270" w:rsidRDefault="002C7C40" w:rsidP="00F566D6">
      <w:pPr>
        <w:tabs>
          <w:tab w:val="left" w:pos="1134"/>
        </w:tabs>
        <w:ind w:left="426"/>
        <w:jc w:val="both"/>
        <w:rPr>
          <w:b/>
          <w:sz w:val="28"/>
          <w:szCs w:val="28"/>
        </w:rPr>
      </w:pPr>
    </w:p>
    <w:p w:rsidR="002C7C40" w:rsidRDefault="002C7C40" w:rsidP="00460EE1">
      <w:pPr>
        <w:spacing w:before="120"/>
        <w:ind w:firstLine="357"/>
        <w:jc w:val="both"/>
      </w:pPr>
      <w:r w:rsidRPr="003205D4">
        <w:t xml:space="preserve">       В настоящее время </w:t>
      </w:r>
      <w:r>
        <w:t xml:space="preserve">бесхозяйные сети имеются </w:t>
      </w:r>
      <w:r w:rsidRPr="003205D4">
        <w:t xml:space="preserve">на территории </w:t>
      </w:r>
      <w:r>
        <w:t>с. Каменное</w:t>
      </w:r>
      <w:r w:rsidRPr="003205D4">
        <w:t>.</w:t>
      </w:r>
      <w:r>
        <w:t xml:space="preserve"> К ним относятся подводящие трубопроводы к некоторым потребителям. Перечень сетей представлен в таблице 2</w:t>
      </w:r>
      <w:r w:rsidRPr="009D7533">
        <w:t>.</w:t>
      </w:r>
      <w:r>
        <w:t xml:space="preserve">9. </w:t>
      </w:r>
    </w:p>
    <w:p w:rsidR="002C7C40" w:rsidRDefault="002C7C40" w:rsidP="00460EE1">
      <w:pPr>
        <w:spacing w:before="120"/>
        <w:ind w:firstLine="357"/>
        <w:jc w:val="both"/>
      </w:pPr>
    </w:p>
    <w:p w:rsidR="002C7C40" w:rsidRDefault="002C7C40" w:rsidP="00460EE1">
      <w:pPr>
        <w:spacing w:before="120"/>
        <w:ind w:firstLine="357"/>
        <w:jc w:val="both"/>
      </w:pPr>
    </w:p>
    <w:p w:rsidR="002C7C40" w:rsidRDefault="002C7C40" w:rsidP="00460EE1">
      <w:pPr>
        <w:spacing w:before="120"/>
        <w:ind w:firstLine="357"/>
        <w:jc w:val="both"/>
      </w:pPr>
    </w:p>
    <w:p w:rsidR="002C7C40" w:rsidRDefault="002C7C40" w:rsidP="00460EE1">
      <w:pPr>
        <w:spacing w:before="120"/>
        <w:ind w:firstLine="357"/>
        <w:jc w:val="right"/>
      </w:pPr>
      <w:r w:rsidRPr="009D7533">
        <w:t xml:space="preserve">Таблица </w:t>
      </w:r>
      <w:r>
        <w:t>2</w:t>
      </w:r>
      <w:r w:rsidRPr="009D7533">
        <w:t>.</w:t>
      </w:r>
      <w:r>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00"/>
        <w:gridCol w:w="2762"/>
        <w:gridCol w:w="2269"/>
        <w:gridCol w:w="2239"/>
      </w:tblGrid>
      <w:tr w:rsidR="002C7C40" w:rsidRPr="00274805" w:rsidTr="00274805">
        <w:trPr>
          <w:jc w:val="center"/>
        </w:trPr>
        <w:tc>
          <w:tcPr>
            <w:tcW w:w="2300" w:type="dxa"/>
            <w:vAlign w:val="center"/>
          </w:tcPr>
          <w:p w:rsidR="002C7C40" w:rsidRPr="00274805" w:rsidRDefault="002C7C40" w:rsidP="00274805">
            <w:pPr>
              <w:jc w:val="center"/>
              <w:rPr>
                <w:b/>
              </w:rPr>
            </w:pPr>
            <w:r w:rsidRPr="00274805">
              <w:rPr>
                <w:b/>
              </w:rPr>
              <w:t>№</w:t>
            </w:r>
          </w:p>
        </w:tc>
        <w:tc>
          <w:tcPr>
            <w:tcW w:w="2762" w:type="dxa"/>
            <w:vAlign w:val="center"/>
          </w:tcPr>
          <w:p w:rsidR="002C7C40" w:rsidRPr="00274805" w:rsidRDefault="002C7C40" w:rsidP="00274805">
            <w:pPr>
              <w:jc w:val="center"/>
              <w:rPr>
                <w:b/>
              </w:rPr>
            </w:pPr>
            <w:r w:rsidRPr="00274805">
              <w:rPr>
                <w:b/>
              </w:rPr>
              <w:t>Адрес</w:t>
            </w:r>
          </w:p>
        </w:tc>
        <w:tc>
          <w:tcPr>
            <w:tcW w:w="2269" w:type="dxa"/>
            <w:vAlign w:val="center"/>
          </w:tcPr>
          <w:p w:rsidR="002C7C40" w:rsidRPr="00274805" w:rsidRDefault="002C7C40" w:rsidP="00274805">
            <w:pPr>
              <w:jc w:val="center"/>
              <w:rPr>
                <w:b/>
              </w:rPr>
            </w:pPr>
            <w:r w:rsidRPr="00274805">
              <w:rPr>
                <w:b/>
              </w:rPr>
              <w:t>Диаметр трубы, мм</w:t>
            </w:r>
          </w:p>
        </w:tc>
        <w:tc>
          <w:tcPr>
            <w:tcW w:w="2239" w:type="dxa"/>
            <w:vAlign w:val="center"/>
          </w:tcPr>
          <w:p w:rsidR="002C7C40" w:rsidRPr="00274805" w:rsidRDefault="002C7C40" w:rsidP="00274805">
            <w:pPr>
              <w:jc w:val="center"/>
              <w:rPr>
                <w:b/>
              </w:rPr>
            </w:pPr>
            <w:r w:rsidRPr="00274805">
              <w:rPr>
                <w:b/>
              </w:rPr>
              <w:t>Длина трубы, м</w:t>
            </w:r>
          </w:p>
        </w:tc>
      </w:tr>
      <w:tr w:rsidR="002C7C40" w:rsidRPr="00274805" w:rsidTr="00274805">
        <w:trPr>
          <w:jc w:val="center"/>
        </w:trPr>
        <w:tc>
          <w:tcPr>
            <w:tcW w:w="9570" w:type="dxa"/>
            <w:gridSpan w:val="4"/>
            <w:vAlign w:val="center"/>
          </w:tcPr>
          <w:p w:rsidR="002C7C40" w:rsidRPr="00274805" w:rsidRDefault="002C7C40" w:rsidP="00274805">
            <w:pPr>
              <w:jc w:val="center"/>
              <w:rPr>
                <w:b/>
              </w:rPr>
            </w:pPr>
            <w:r w:rsidRPr="00274805">
              <w:rPr>
                <w:b/>
              </w:rPr>
              <w:t>Отопление</w:t>
            </w:r>
          </w:p>
        </w:tc>
      </w:tr>
      <w:tr w:rsidR="002C7C40" w:rsidRPr="00274805" w:rsidTr="00274805">
        <w:trPr>
          <w:jc w:val="center"/>
        </w:trPr>
        <w:tc>
          <w:tcPr>
            <w:tcW w:w="2300"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sz w:val="24"/>
                <w:szCs w:val="24"/>
              </w:rPr>
              <w:t>1</w:t>
            </w:r>
          </w:p>
        </w:tc>
        <w:tc>
          <w:tcPr>
            <w:tcW w:w="2762"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rPr>
              <w:t>Участок сети от ТК 21 до жилых домов № 1, 9, 11 по ул. Векшина</w:t>
            </w:r>
          </w:p>
        </w:tc>
        <w:tc>
          <w:tcPr>
            <w:tcW w:w="2269"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sz w:val="24"/>
                <w:szCs w:val="24"/>
              </w:rPr>
              <w:t>100/50</w:t>
            </w:r>
          </w:p>
        </w:tc>
        <w:tc>
          <w:tcPr>
            <w:tcW w:w="2239" w:type="dxa"/>
            <w:vAlign w:val="center"/>
          </w:tcPr>
          <w:p w:rsidR="002C7C40" w:rsidRPr="00274805" w:rsidRDefault="002C7C40" w:rsidP="00274805">
            <w:pPr>
              <w:jc w:val="center"/>
            </w:pPr>
            <w:r w:rsidRPr="00274805">
              <w:t>120</w:t>
            </w:r>
          </w:p>
        </w:tc>
      </w:tr>
      <w:tr w:rsidR="002C7C40" w:rsidRPr="00274805" w:rsidTr="00274805">
        <w:trPr>
          <w:jc w:val="center"/>
        </w:trPr>
        <w:tc>
          <w:tcPr>
            <w:tcW w:w="2300"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sz w:val="24"/>
                <w:szCs w:val="24"/>
              </w:rPr>
              <w:t>2</w:t>
            </w:r>
          </w:p>
        </w:tc>
        <w:tc>
          <w:tcPr>
            <w:tcW w:w="2762"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rPr>
              <w:t>Участок сети от ТК 9 до жилых домов № 5, 6, 10 по ул. Береговая</w:t>
            </w:r>
          </w:p>
        </w:tc>
        <w:tc>
          <w:tcPr>
            <w:tcW w:w="2269" w:type="dxa"/>
            <w:vAlign w:val="center"/>
          </w:tcPr>
          <w:p w:rsidR="002C7C40" w:rsidRPr="00274805" w:rsidRDefault="002C7C40" w:rsidP="00274805">
            <w:pPr>
              <w:pStyle w:val="15"/>
              <w:shd w:val="clear" w:color="auto" w:fill="auto"/>
              <w:spacing w:after="0" w:line="240" w:lineRule="auto"/>
              <w:jc w:val="center"/>
              <w:rPr>
                <w:b w:val="0"/>
                <w:sz w:val="24"/>
                <w:szCs w:val="24"/>
              </w:rPr>
            </w:pPr>
            <w:r w:rsidRPr="00274805">
              <w:rPr>
                <w:rStyle w:val="115pt0"/>
                <w:rFonts w:eastAsia="MS Mincho"/>
                <w:b w:val="0"/>
                <w:sz w:val="24"/>
                <w:szCs w:val="24"/>
              </w:rPr>
              <w:t>100/50</w:t>
            </w:r>
          </w:p>
        </w:tc>
        <w:tc>
          <w:tcPr>
            <w:tcW w:w="2239" w:type="dxa"/>
            <w:vAlign w:val="center"/>
          </w:tcPr>
          <w:p w:rsidR="002C7C40" w:rsidRPr="00274805" w:rsidRDefault="002C7C40" w:rsidP="00274805">
            <w:pPr>
              <w:jc w:val="center"/>
            </w:pPr>
            <w:r w:rsidRPr="00274805">
              <w:t>341</w:t>
            </w:r>
          </w:p>
        </w:tc>
      </w:tr>
      <w:tr w:rsidR="002C7C40" w:rsidRPr="00274805" w:rsidTr="00274805">
        <w:trPr>
          <w:jc w:val="center"/>
        </w:trPr>
        <w:tc>
          <w:tcPr>
            <w:tcW w:w="7331" w:type="dxa"/>
            <w:gridSpan w:val="3"/>
            <w:vAlign w:val="center"/>
          </w:tcPr>
          <w:p w:rsidR="002C7C40" w:rsidRPr="00274805" w:rsidRDefault="002C7C40" w:rsidP="00274805">
            <w:pPr>
              <w:pStyle w:val="15"/>
              <w:shd w:val="clear" w:color="auto" w:fill="auto"/>
              <w:spacing w:after="0" w:line="240" w:lineRule="auto"/>
              <w:jc w:val="center"/>
              <w:rPr>
                <w:rStyle w:val="115pt0"/>
                <w:rFonts w:eastAsia="MS Mincho"/>
                <w:sz w:val="24"/>
                <w:szCs w:val="24"/>
              </w:rPr>
            </w:pPr>
            <w:r w:rsidRPr="00274805">
              <w:rPr>
                <w:rStyle w:val="115pt0"/>
                <w:rFonts w:eastAsia="MS Mincho"/>
                <w:sz w:val="24"/>
                <w:szCs w:val="24"/>
              </w:rPr>
              <w:t>Итого</w:t>
            </w:r>
          </w:p>
        </w:tc>
        <w:tc>
          <w:tcPr>
            <w:tcW w:w="2239" w:type="dxa"/>
            <w:vAlign w:val="center"/>
          </w:tcPr>
          <w:p w:rsidR="002C7C40" w:rsidRPr="00274805" w:rsidRDefault="002C7C40" w:rsidP="00274805">
            <w:pPr>
              <w:jc w:val="center"/>
              <w:rPr>
                <w:b/>
              </w:rPr>
            </w:pPr>
            <w:r w:rsidRPr="00274805">
              <w:rPr>
                <w:b/>
              </w:rPr>
              <w:t>461</w:t>
            </w:r>
          </w:p>
        </w:tc>
      </w:tr>
    </w:tbl>
    <w:p w:rsidR="002C7C40" w:rsidRDefault="002C7C40" w:rsidP="00644BAF">
      <w:pPr>
        <w:ind w:firstLine="708"/>
        <w:jc w:val="both"/>
      </w:pPr>
    </w:p>
    <w:p w:rsidR="002C7C40" w:rsidRDefault="002C7C40" w:rsidP="00644BAF">
      <w:pPr>
        <w:ind w:firstLine="708"/>
        <w:jc w:val="both"/>
      </w:pPr>
      <w:r>
        <w:t xml:space="preserve"> В будущем бесхозяйные сети должны быть оформлены в собственность администрации СП Каменное.</w:t>
      </w:r>
    </w:p>
    <w:p w:rsidR="002C7C40" w:rsidRPr="00D41289" w:rsidRDefault="002C7C40" w:rsidP="00075688">
      <w:pPr>
        <w:pStyle w:val="10"/>
        <w:rPr>
          <w:rFonts w:ascii="Times New Roman" w:hAnsi="Times New Roman"/>
        </w:rPr>
      </w:pPr>
      <w:bookmarkStart w:id="48" w:name="_Toc446597653"/>
      <w:r>
        <w:rPr>
          <w:rFonts w:ascii="Times New Roman" w:hAnsi="Times New Roman"/>
        </w:rPr>
        <w:t xml:space="preserve">2.1.4 </w:t>
      </w:r>
      <w:r w:rsidRPr="00D41289">
        <w:rPr>
          <w:rFonts w:ascii="Times New Roman" w:hAnsi="Times New Roman"/>
        </w:rPr>
        <w:t>Зоны действия источников тепловой энергии</w:t>
      </w:r>
      <w:bookmarkEnd w:id="48"/>
    </w:p>
    <w:p w:rsidR="002C7C40" w:rsidRDefault="002C7C40" w:rsidP="00F566D6">
      <w:pPr>
        <w:tabs>
          <w:tab w:val="left" w:pos="1134"/>
        </w:tabs>
        <w:ind w:left="1506"/>
        <w:jc w:val="both"/>
      </w:pPr>
    </w:p>
    <w:p w:rsidR="002C7C40" w:rsidRDefault="002C7C40" w:rsidP="008C5AC9">
      <w:pPr>
        <w:pStyle w:val="aff"/>
        <w:rPr>
          <w:noProof/>
          <w:lang w:eastAsia="ja-JP"/>
        </w:rPr>
      </w:pPr>
      <w:r>
        <w:tab/>
      </w:r>
      <w:r w:rsidRPr="00526B01">
        <w:rPr>
          <w:noProof/>
          <w:lang w:eastAsia="ja-JP"/>
        </w:rPr>
        <w:t xml:space="preserve">В настоящее время </w:t>
      </w:r>
      <w:r>
        <w:rPr>
          <w:noProof/>
          <w:lang w:eastAsia="ja-JP"/>
        </w:rPr>
        <w:t>в сельском поселении Каменное имеются два источника центрального теплоснабжения – котельные в с. Каменное и в с. Пальяново, работающие на нефти и обеспечивающие теплом жилые дома и социальные объекты.</w:t>
      </w:r>
    </w:p>
    <w:p w:rsidR="002C7C40" w:rsidRDefault="002C7C40" w:rsidP="005042E1">
      <w:pPr>
        <w:pStyle w:val="aff"/>
        <w:ind w:firstLine="708"/>
        <w:rPr>
          <w:noProof/>
          <w:lang w:eastAsia="ja-JP"/>
        </w:rPr>
      </w:pPr>
      <w:r>
        <w:rPr>
          <w:noProof/>
          <w:lang w:eastAsia="ja-JP"/>
        </w:rPr>
        <w:t xml:space="preserve">Котельная с. Каменное находится на ул. Дорожная и отапливает 26 жилых домов, школу, ФАП, здание администрации, </w:t>
      </w:r>
      <w:r w:rsidRPr="00393A5A">
        <w:rPr>
          <w:noProof/>
          <w:lang w:eastAsia="ja-JP"/>
        </w:rPr>
        <w:t>ОП КУ «Центроспас Югория»</w:t>
      </w:r>
      <w:r>
        <w:rPr>
          <w:noProof/>
          <w:lang w:eastAsia="ja-JP"/>
        </w:rPr>
        <w:t>.</w:t>
      </w:r>
    </w:p>
    <w:p w:rsidR="002C7C40" w:rsidRDefault="002C7C40" w:rsidP="005042E1">
      <w:pPr>
        <w:pStyle w:val="aff"/>
        <w:ind w:firstLine="708"/>
        <w:rPr>
          <w:noProof/>
          <w:lang w:eastAsia="ja-JP"/>
        </w:rPr>
      </w:pPr>
      <w:r>
        <w:rPr>
          <w:noProof/>
          <w:lang w:eastAsia="ja-JP"/>
        </w:rPr>
        <w:t>Котельная с. Пальяново отапливает 18 жилых домов, магазин, школу, клуб, кухню, здание администрации, ФАП и пожарную часть гаражом.</w:t>
      </w:r>
    </w:p>
    <w:p w:rsidR="002C7C40" w:rsidRPr="00252E28" w:rsidRDefault="002C7C40" w:rsidP="005042E1">
      <w:pPr>
        <w:pStyle w:val="aff"/>
      </w:pPr>
      <w:r w:rsidRPr="00554857">
        <w:rPr>
          <w:noProof/>
          <w:lang w:eastAsia="ja-JP"/>
        </w:rPr>
        <w:tab/>
      </w:r>
      <w:r>
        <w:rPr>
          <w:noProof/>
          <w:lang w:eastAsia="ja-JP"/>
        </w:rPr>
        <w:t xml:space="preserve">Остальные потребители с. Каменное и с. Пальяново охвачены системами индивального теплоснабжения. </w:t>
      </w:r>
      <w:r>
        <w:rPr>
          <w:lang w:eastAsia="ja-JP"/>
        </w:rPr>
        <w:t xml:space="preserve">Системы индивидуального отопления СП </w:t>
      </w:r>
      <w:r>
        <w:rPr>
          <w:noProof/>
          <w:lang w:eastAsia="ja-JP"/>
        </w:rPr>
        <w:t>Каменное</w:t>
      </w:r>
      <w:r>
        <w:rPr>
          <w:lang w:eastAsia="ja-JP"/>
        </w:rPr>
        <w:t xml:space="preserve"> используют д</w:t>
      </w:r>
      <w:bookmarkStart w:id="49" w:name="_GoBack"/>
      <w:bookmarkEnd w:id="49"/>
      <w:r>
        <w:rPr>
          <w:lang w:eastAsia="ja-JP"/>
        </w:rPr>
        <w:t>рова и электроэнергию.</w:t>
      </w:r>
    </w:p>
    <w:p w:rsidR="002C7C40" w:rsidRPr="002038CB" w:rsidRDefault="002C7C40" w:rsidP="002038CB">
      <w:pPr>
        <w:pStyle w:val="10"/>
        <w:rPr>
          <w:rFonts w:ascii="Times New Roman" w:hAnsi="Times New Roman"/>
        </w:rPr>
      </w:pPr>
      <w:r w:rsidRPr="00252E28">
        <w:t xml:space="preserve">       </w:t>
      </w:r>
      <w:bookmarkStart w:id="50" w:name="_Toc446597654"/>
      <w:r w:rsidRPr="002038CB">
        <w:rPr>
          <w:rFonts w:ascii="Times New Roman" w:hAnsi="Times New Roman"/>
        </w:rPr>
        <w:t>2.1.5. Тепловые нагрузки потребителей тепловой энергии, групп потребителей тепловой энергии в зонах действия источников тепловой энергии</w:t>
      </w:r>
      <w:bookmarkEnd w:id="50"/>
    </w:p>
    <w:p w:rsidR="002C7C40" w:rsidRPr="00C83020" w:rsidRDefault="002C7C40" w:rsidP="00F566D6">
      <w:pPr>
        <w:tabs>
          <w:tab w:val="left" w:pos="1134"/>
        </w:tabs>
        <w:ind w:left="1506"/>
        <w:jc w:val="both"/>
        <w:rPr>
          <w:b/>
        </w:rPr>
      </w:pPr>
    </w:p>
    <w:p w:rsidR="002C7C40" w:rsidRPr="00252E28" w:rsidRDefault="002C7C40" w:rsidP="00F566D6">
      <w:pPr>
        <w:autoSpaceDE w:val="0"/>
        <w:autoSpaceDN w:val="0"/>
        <w:adjustRightInd w:val="0"/>
        <w:ind w:firstLine="720"/>
        <w:jc w:val="both"/>
        <w:rPr>
          <w:b/>
          <w:sz w:val="28"/>
          <w:szCs w:val="28"/>
        </w:rPr>
      </w:pPr>
      <w:r w:rsidRPr="00252E28">
        <w:t xml:space="preserve"> </w:t>
      </w:r>
      <w:bookmarkStart w:id="51" w:name="sub_139"/>
      <w:r w:rsidRPr="00252E28">
        <w:rPr>
          <w:b/>
          <w:sz w:val="28"/>
          <w:szCs w:val="28"/>
        </w:rPr>
        <w:t>а) значени</w:t>
      </w:r>
      <w:r>
        <w:rPr>
          <w:b/>
          <w:sz w:val="28"/>
          <w:szCs w:val="28"/>
        </w:rPr>
        <w:t>я</w:t>
      </w:r>
      <w:r w:rsidRPr="00252E28">
        <w:rPr>
          <w:b/>
          <w:sz w:val="28"/>
          <w:szCs w:val="28"/>
        </w:rPr>
        <w:t xml:space="preserve"> потребления тепловой энергии в расчетных элементах территориального деления при расчетных температурах наружного воздуха</w:t>
      </w:r>
    </w:p>
    <w:p w:rsidR="002C7C40" w:rsidRPr="00F3545F" w:rsidRDefault="002C7C40" w:rsidP="00F566D6">
      <w:pPr>
        <w:autoSpaceDE w:val="0"/>
        <w:autoSpaceDN w:val="0"/>
        <w:adjustRightInd w:val="0"/>
        <w:ind w:firstLine="720"/>
        <w:jc w:val="both"/>
        <w:rPr>
          <w:color w:val="FF0000"/>
          <w:highlight w:val="yellow"/>
        </w:rPr>
      </w:pPr>
    </w:p>
    <w:p w:rsidR="002C7C40" w:rsidRDefault="002C7C40" w:rsidP="00127B97">
      <w:pPr>
        <w:autoSpaceDE w:val="0"/>
        <w:autoSpaceDN w:val="0"/>
        <w:adjustRightInd w:val="0"/>
        <w:ind w:firstLine="720"/>
        <w:jc w:val="both"/>
      </w:pPr>
      <w:r w:rsidRPr="005D486C">
        <w:t xml:space="preserve">Централизованное теплоснабжение в </w:t>
      </w:r>
      <w:r>
        <w:rPr>
          <w:lang w:eastAsia="ja-JP"/>
        </w:rPr>
        <w:t xml:space="preserve">СП </w:t>
      </w:r>
      <w:r>
        <w:rPr>
          <w:noProof/>
          <w:lang w:eastAsia="ja-JP"/>
        </w:rPr>
        <w:t>Каменное</w:t>
      </w:r>
      <w:r w:rsidRPr="005D486C">
        <w:t xml:space="preserve"> осуществля</w:t>
      </w:r>
      <w:r>
        <w:t xml:space="preserve">ют две центральные котельные, одна в с. </w:t>
      </w:r>
      <w:r>
        <w:rPr>
          <w:noProof/>
          <w:lang w:eastAsia="ja-JP"/>
        </w:rPr>
        <w:t>Каменное</w:t>
      </w:r>
      <w:r>
        <w:t>, вторая в с. Пальяново, отапливающие жилые дома и социальные объекты.</w:t>
      </w:r>
    </w:p>
    <w:p w:rsidR="002C7C40" w:rsidRDefault="002C7C40" w:rsidP="00127B97">
      <w:pPr>
        <w:autoSpaceDE w:val="0"/>
        <w:autoSpaceDN w:val="0"/>
        <w:adjustRightInd w:val="0"/>
        <w:ind w:firstLine="720"/>
        <w:jc w:val="both"/>
      </w:pPr>
      <w:r w:rsidRPr="00843DD7">
        <w:rPr>
          <w:bCs/>
        </w:rPr>
        <w:t>Регулирование отпуска теп</w:t>
      </w:r>
      <w:r>
        <w:rPr>
          <w:bCs/>
        </w:rPr>
        <w:t xml:space="preserve">лоты потребителям – центральное </w:t>
      </w:r>
      <w:r w:rsidRPr="00843DD7">
        <w:rPr>
          <w:bCs/>
        </w:rPr>
        <w:t>качественное в зависимости от температуры наружного воздуха</w:t>
      </w:r>
      <w:r>
        <w:rPr>
          <w:bCs/>
        </w:rPr>
        <w:t>.</w:t>
      </w:r>
    </w:p>
    <w:p w:rsidR="002C7C40" w:rsidRDefault="002C7C40" w:rsidP="00B7051E">
      <w:pPr>
        <w:autoSpaceDE w:val="0"/>
        <w:autoSpaceDN w:val="0"/>
        <w:adjustRightInd w:val="0"/>
        <w:ind w:firstLine="720"/>
        <w:jc w:val="both"/>
        <w:rPr>
          <w:bCs/>
        </w:rPr>
      </w:pPr>
      <w:r w:rsidRPr="00BB6F26">
        <w:rPr>
          <w:bCs/>
        </w:rPr>
        <w:t>Значения потребления тепловой энергии при расчетной температуре наружного воздуха представлены в таблице 2.</w:t>
      </w:r>
      <w:r>
        <w:rPr>
          <w:bCs/>
        </w:rPr>
        <w:t>10</w:t>
      </w:r>
      <w:r w:rsidRPr="00BB6F26">
        <w:rPr>
          <w:bCs/>
        </w:rPr>
        <w:t>.</w:t>
      </w:r>
    </w:p>
    <w:p w:rsidR="002C7C40" w:rsidRPr="00BB6F26" w:rsidRDefault="002C7C40" w:rsidP="00B7051E">
      <w:pPr>
        <w:autoSpaceDE w:val="0"/>
        <w:autoSpaceDN w:val="0"/>
        <w:adjustRightInd w:val="0"/>
        <w:ind w:firstLine="720"/>
        <w:jc w:val="both"/>
        <w:rPr>
          <w:bCs/>
        </w:rPr>
      </w:pPr>
    </w:p>
    <w:p w:rsidR="002C7C40" w:rsidRDefault="002C7C40" w:rsidP="00C34F57">
      <w:pPr>
        <w:autoSpaceDE w:val="0"/>
        <w:autoSpaceDN w:val="0"/>
        <w:adjustRightInd w:val="0"/>
        <w:ind w:firstLine="720"/>
        <w:jc w:val="right"/>
        <w:rPr>
          <w:bCs/>
        </w:rPr>
      </w:pPr>
      <w:r w:rsidRPr="00BB6F26">
        <w:rPr>
          <w:bCs/>
        </w:rPr>
        <w:t>Таблица 2.</w:t>
      </w:r>
      <w:r>
        <w:rPr>
          <w:bCs/>
        </w:rPr>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31"/>
        <w:gridCol w:w="2270"/>
        <w:gridCol w:w="5569"/>
      </w:tblGrid>
      <w:tr w:rsidR="002C7C40" w:rsidRPr="00274805" w:rsidTr="00F86AAC">
        <w:trPr>
          <w:trHeight w:val="902"/>
        </w:trPr>
        <w:tc>
          <w:tcPr>
            <w:tcW w:w="0" w:type="auto"/>
            <w:vAlign w:val="center"/>
          </w:tcPr>
          <w:p w:rsidR="002C7C40" w:rsidRPr="004F6B6C" w:rsidRDefault="002C7C40" w:rsidP="00F80ECE">
            <w:pPr>
              <w:pStyle w:val="aff"/>
              <w:jc w:val="center"/>
              <w:rPr>
                <w:szCs w:val="24"/>
                <w:lang w:eastAsia="ja-JP"/>
              </w:rPr>
            </w:pPr>
            <w:r w:rsidRPr="004F6B6C">
              <w:rPr>
                <w:szCs w:val="24"/>
                <w:lang w:eastAsia="ja-JP"/>
              </w:rPr>
              <w:t>Населенный пункт</w:t>
            </w:r>
          </w:p>
        </w:tc>
        <w:tc>
          <w:tcPr>
            <w:tcW w:w="0" w:type="auto"/>
            <w:vAlign w:val="center"/>
          </w:tcPr>
          <w:p w:rsidR="002C7C40" w:rsidRPr="004F6B6C" w:rsidRDefault="002C7C40" w:rsidP="00F80ECE">
            <w:pPr>
              <w:pStyle w:val="aff"/>
              <w:jc w:val="center"/>
              <w:rPr>
                <w:szCs w:val="24"/>
                <w:lang w:eastAsia="ja-JP"/>
              </w:rPr>
            </w:pPr>
            <w:r w:rsidRPr="004F6B6C">
              <w:rPr>
                <w:szCs w:val="24"/>
                <w:lang w:eastAsia="ja-JP"/>
              </w:rPr>
              <w:t>Вид теплопотребления</w:t>
            </w:r>
          </w:p>
        </w:tc>
        <w:tc>
          <w:tcPr>
            <w:tcW w:w="0" w:type="auto"/>
            <w:vAlign w:val="center"/>
          </w:tcPr>
          <w:p w:rsidR="002C7C40" w:rsidRPr="004F6B6C" w:rsidRDefault="002C7C40" w:rsidP="00F80ECE">
            <w:pPr>
              <w:pStyle w:val="aff"/>
              <w:jc w:val="center"/>
              <w:rPr>
                <w:szCs w:val="24"/>
                <w:lang w:eastAsia="ja-JP"/>
              </w:rPr>
            </w:pPr>
            <w:r w:rsidRPr="004F6B6C">
              <w:rPr>
                <w:szCs w:val="24"/>
                <w:lang w:eastAsia="ja-JP"/>
              </w:rPr>
              <w:t>Объемы потребления тепловой энергии (мощности) системой централизованного теплоснабжения, Гкал/ч</w:t>
            </w:r>
          </w:p>
        </w:tc>
      </w:tr>
      <w:tr w:rsidR="002C7C40" w:rsidRPr="00274805" w:rsidTr="00F86AAC">
        <w:tc>
          <w:tcPr>
            <w:tcW w:w="0" w:type="auto"/>
            <w:gridSpan w:val="3"/>
            <w:vAlign w:val="center"/>
          </w:tcPr>
          <w:p w:rsidR="002C7C40" w:rsidRPr="004F6B6C" w:rsidRDefault="002C7C40" w:rsidP="00F86AAC">
            <w:pPr>
              <w:pStyle w:val="aff"/>
              <w:jc w:val="center"/>
              <w:rPr>
                <w:bCs/>
                <w:szCs w:val="24"/>
                <w:lang w:eastAsia="ja-JP"/>
              </w:rPr>
            </w:pPr>
            <w:r w:rsidRPr="004F6B6C">
              <w:rPr>
                <w:szCs w:val="24"/>
                <w:lang w:eastAsia="ja-JP"/>
              </w:rPr>
              <w:t>Существующее положение</w:t>
            </w:r>
          </w:p>
        </w:tc>
      </w:tr>
      <w:tr w:rsidR="002C7C40" w:rsidRPr="00274805" w:rsidTr="00F86AAC">
        <w:tc>
          <w:tcPr>
            <w:tcW w:w="0" w:type="auto"/>
            <w:vAlign w:val="center"/>
          </w:tcPr>
          <w:p w:rsidR="002C7C40" w:rsidRPr="004F6B6C" w:rsidRDefault="002C7C40" w:rsidP="00C00804">
            <w:pPr>
              <w:pStyle w:val="aff"/>
              <w:jc w:val="center"/>
              <w:rPr>
                <w:szCs w:val="24"/>
                <w:lang w:eastAsia="ja-JP"/>
              </w:rPr>
            </w:pPr>
            <w:r w:rsidRPr="004F6B6C">
              <w:rPr>
                <w:szCs w:val="24"/>
              </w:rPr>
              <w:t xml:space="preserve">с. </w:t>
            </w:r>
            <w:r w:rsidRPr="004F6B6C">
              <w:rPr>
                <w:noProof/>
                <w:szCs w:val="24"/>
                <w:lang w:eastAsia="ja-JP"/>
              </w:rPr>
              <w:t>Каменное</w:t>
            </w:r>
          </w:p>
        </w:tc>
        <w:tc>
          <w:tcPr>
            <w:tcW w:w="0" w:type="auto"/>
            <w:vAlign w:val="center"/>
          </w:tcPr>
          <w:p w:rsidR="002C7C40" w:rsidRPr="004F6B6C" w:rsidRDefault="002C7C40" w:rsidP="00C00804">
            <w:pPr>
              <w:pStyle w:val="aff"/>
              <w:jc w:val="center"/>
              <w:rPr>
                <w:szCs w:val="24"/>
                <w:lang w:eastAsia="ja-JP"/>
              </w:rPr>
            </w:pPr>
            <w:r w:rsidRPr="004F6B6C">
              <w:rPr>
                <w:szCs w:val="24"/>
                <w:lang w:eastAsia="ja-JP"/>
              </w:rPr>
              <w:t>Отопление</w:t>
            </w:r>
          </w:p>
        </w:tc>
        <w:tc>
          <w:tcPr>
            <w:tcW w:w="0" w:type="auto"/>
            <w:vAlign w:val="center"/>
          </w:tcPr>
          <w:p w:rsidR="002C7C40" w:rsidRPr="00274805" w:rsidRDefault="002C7C40" w:rsidP="00C00804">
            <w:pPr>
              <w:jc w:val="center"/>
              <w:rPr>
                <w:color w:val="000000"/>
              </w:rPr>
            </w:pPr>
            <w:r w:rsidRPr="00274805">
              <w:rPr>
                <w:color w:val="000000"/>
              </w:rPr>
              <w:t>0,907</w:t>
            </w:r>
          </w:p>
        </w:tc>
      </w:tr>
      <w:tr w:rsidR="002C7C40" w:rsidRPr="00274805" w:rsidTr="00F86AAC">
        <w:tc>
          <w:tcPr>
            <w:tcW w:w="0" w:type="auto"/>
            <w:vAlign w:val="center"/>
          </w:tcPr>
          <w:p w:rsidR="002C7C40" w:rsidRPr="004F6B6C" w:rsidRDefault="002C7C40" w:rsidP="00C00804">
            <w:pPr>
              <w:pStyle w:val="aff"/>
              <w:jc w:val="center"/>
              <w:rPr>
                <w:szCs w:val="24"/>
                <w:lang w:eastAsia="ja-JP"/>
              </w:rPr>
            </w:pPr>
            <w:r w:rsidRPr="004F6B6C">
              <w:rPr>
                <w:szCs w:val="24"/>
              </w:rPr>
              <w:t>с. Пальяново</w:t>
            </w:r>
          </w:p>
        </w:tc>
        <w:tc>
          <w:tcPr>
            <w:tcW w:w="0" w:type="auto"/>
            <w:vAlign w:val="center"/>
          </w:tcPr>
          <w:p w:rsidR="002C7C40" w:rsidRPr="004F6B6C" w:rsidRDefault="002C7C40" w:rsidP="00C00804">
            <w:pPr>
              <w:pStyle w:val="aff"/>
              <w:jc w:val="center"/>
              <w:rPr>
                <w:szCs w:val="24"/>
                <w:lang w:eastAsia="ja-JP"/>
              </w:rPr>
            </w:pPr>
            <w:r w:rsidRPr="004F6B6C">
              <w:rPr>
                <w:szCs w:val="24"/>
                <w:lang w:eastAsia="ja-JP"/>
              </w:rPr>
              <w:t>Отопление</w:t>
            </w:r>
          </w:p>
        </w:tc>
        <w:tc>
          <w:tcPr>
            <w:tcW w:w="0" w:type="auto"/>
            <w:vAlign w:val="center"/>
          </w:tcPr>
          <w:p w:rsidR="002C7C40" w:rsidRPr="00274805" w:rsidRDefault="002C7C40" w:rsidP="00C00804">
            <w:pPr>
              <w:jc w:val="center"/>
              <w:rPr>
                <w:color w:val="000000"/>
              </w:rPr>
            </w:pPr>
            <w:r w:rsidRPr="00274805">
              <w:rPr>
                <w:lang w:eastAsia="ja-JP"/>
              </w:rPr>
              <w:t>0,636</w:t>
            </w:r>
          </w:p>
        </w:tc>
      </w:tr>
    </w:tbl>
    <w:p w:rsidR="002C7C40" w:rsidRDefault="002C7C40" w:rsidP="00C34F57">
      <w:pPr>
        <w:autoSpaceDE w:val="0"/>
        <w:autoSpaceDN w:val="0"/>
        <w:adjustRightInd w:val="0"/>
        <w:ind w:firstLine="720"/>
        <w:jc w:val="right"/>
        <w:rPr>
          <w:bCs/>
        </w:rPr>
      </w:pPr>
    </w:p>
    <w:p w:rsidR="002C7C40" w:rsidRPr="00B84670" w:rsidRDefault="002C7C40" w:rsidP="00F566D6">
      <w:pPr>
        <w:autoSpaceDE w:val="0"/>
        <w:autoSpaceDN w:val="0"/>
        <w:adjustRightInd w:val="0"/>
        <w:ind w:firstLine="720"/>
        <w:jc w:val="both"/>
        <w:rPr>
          <w:b/>
          <w:sz w:val="28"/>
          <w:szCs w:val="28"/>
        </w:rPr>
      </w:pPr>
      <w:bookmarkStart w:id="52" w:name="sub_140"/>
      <w:bookmarkEnd w:id="51"/>
      <w:r w:rsidRPr="00B84670">
        <w:rPr>
          <w:b/>
          <w:sz w:val="28"/>
          <w:szCs w:val="28"/>
        </w:rPr>
        <w:t>б) случа</w:t>
      </w:r>
      <w:r>
        <w:rPr>
          <w:b/>
          <w:sz w:val="28"/>
          <w:szCs w:val="28"/>
        </w:rPr>
        <w:t>и</w:t>
      </w:r>
      <w:r w:rsidRPr="00B84670">
        <w:rPr>
          <w:b/>
          <w:sz w:val="28"/>
          <w:szCs w:val="28"/>
        </w:rPr>
        <w:t xml:space="preserve"> (услови</w:t>
      </w:r>
      <w:r>
        <w:rPr>
          <w:b/>
          <w:sz w:val="28"/>
          <w:szCs w:val="28"/>
        </w:rPr>
        <w:t>я</w:t>
      </w:r>
      <w:r w:rsidRPr="00B84670">
        <w:rPr>
          <w:b/>
          <w:sz w:val="28"/>
          <w:szCs w:val="28"/>
        </w:rPr>
        <w:t>) применения отопления жилых помещений в многоквартирных домах с использованием индивидуальных квартирных источников тепловой энергии</w:t>
      </w:r>
    </w:p>
    <w:p w:rsidR="002C7C40" w:rsidRPr="00A93B45" w:rsidRDefault="002C7C40" w:rsidP="00F566D6">
      <w:pPr>
        <w:autoSpaceDE w:val="0"/>
        <w:autoSpaceDN w:val="0"/>
        <w:adjustRightInd w:val="0"/>
        <w:ind w:firstLine="720"/>
        <w:jc w:val="both"/>
        <w:rPr>
          <w:b/>
        </w:rPr>
      </w:pPr>
    </w:p>
    <w:p w:rsidR="002C7C40" w:rsidRDefault="002C7C40" w:rsidP="00F566D6">
      <w:pPr>
        <w:autoSpaceDE w:val="0"/>
        <w:autoSpaceDN w:val="0"/>
        <w:adjustRightInd w:val="0"/>
        <w:ind w:firstLine="720"/>
        <w:jc w:val="both"/>
      </w:pPr>
      <w:r w:rsidRPr="00B84670">
        <w:t>Согласно Федерального Закона № 190 «О Теплоснабжении» Гл.4 ст. 14 п.15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r>
        <w:t>.</w:t>
      </w:r>
    </w:p>
    <w:p w:rsidR="002C7C40" w:rsidRPr="00B84670" w:rsidRDefault="002C7C40" w:rsidP="00F566D6">
      <w:pPr>
        <w:autoSpaceDE w:val="0"/>
        <w:autoSpaceDN w:val="0"/>
        <w:adjustRightInd w:val="0"/>
        <w:ind w:firstLine="720"/>
        <w:jc w:val="both"/>
      </w:pPr>
    </w:p>
    <w:p w:rsidR="002C7C40" w:rsidRPr="00DD33B6" w:rsidRDefault="002C7C40" w:rsidP="00F566D6">
      <w:pPr>
        <w:autoSpaceDE w:val="0"/>
        <w:autoSpaceDN w:val="0"/>
        <w:adjustRightInd w:val="0"/>
        <w:ind w:firstLine="720"/>
        <w:jc w:val="both"/>
        <w:rPr>
          <w:b/>
          <w:sz w:val="28"/>
          <w:szCs w:val="28"/>
        </w:rPr>
      </w:pPr>
      <w:bookmarkStart w:id="53" w:name="sub_141"/>
      <w:bookmarkEnd w:id="52"/>
      <w:r w:rsidRPr="00DD33B6">
        <w:rPr>
          <w:b/>
          <w:sz w:val="28"/>
          <w:szCs w:val="28"/>
        </w:rPr>
        <w:t>в) значений потребления тепловой энергии в расчетных элементах территориального деления за отопительный период и за год в целом.</w:t>
      </w:r>
    </w:p>
    <w:p w:rsidR="002C7C40" w:rsidRPr="00DD33B6" w:rsidRDefault="002C7C40" w:rsidP="00F566D6">
      <w:pPr>
        <w:autoSpaceDE w:val="0"/>
        <w:autoSpaceDN w:val="0"/>
        <w:adjustRightInd w:val="0"/>
        <w:ind w:firstLine="720"/>
        <w:jc w:val="both"/>
        <w:rPr>
          <w:b/>
        </w:rPr>
      </w:pPr>
    </w:p>
    <w:p w:rsidR="002C7C40" w:rsidRPr="00331DA8" w:rsidRDefault="002C7C40" w:rsidP="00331DA8">
      <w:pPr>
        <w:autoSpaceDE w:val="0"/>
        <w:autoSpaceDN w:val="0"/>
        <w:adjustRightInd w:val="0"/>
        <w:ind w:firstLine="720"/>
        <w:jc w:val="both"/>
        <w:rPr>
          <w:bCs/>
        </w:rPr>
      </w:pPr>
      <w:r w:rsidRPr="00DD33B6">
        <w:rPr>
          <w:bCs/>
        </w:rPr>
        <w:t>Значения потребления тепловой энергии за отопительный период и за год в целом представлены в таблице 2.1</w:t>
      </w:r>
      <w:r>
        <w:rPr>
          <w:bCs/>
        </w:rPr>
        <w:t>1.</w:t>
      </w:r>
      <w:r w:rsidRPr="00DD33B6">
        <w:t xml:space="preserve">                                                                                </w:t>
      </w:r>
    </w:p>
    <w:p w:rsidR="002C7C40" w:rsidRDefault="002C7C40" w:rsidP="00C34F57">
      <w:pPr>
        <w:autoSpaceDE w:val="0"/>
        <w:autoSpaceDN w:val="0"/>
        <w:adjustRightInd w:val="0"/>
        <w:ind w:firstLine="720"/>
        <w:jc w:val="right"/>
      </w:pPr>
      <w:r w:rsidRPr="00DD33B6">
        <w:t xml:space="preserve">   Таблица 2.1</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87"/>
        <w:gridCol w:w="1890"/>
        <w:gridCol w:w="2164"/>
        <w:gridCol w:w="2435"/>
        <w:gridCol w:w="1194"/>
      </w:tblGrid>
      <w:tr w:rsidR="002C7C40" w:rsidRPr="00274805" w:rsidTr="00A40012">
        <w:trPr>
          <w:trHeight w:val="902"/>
        </w:trPr>
        <w:tc>
          <w:tcPr>
            <w:tcW w:w="0" w:type="auto"/>
            <w:vAlign w:val="center"/>
          </w:tcPr>
          <w:p w:rsidR="002C7C40" w:rsidRPr="004F6B6C" w:rsidRDefault="002C7C40" w:rsidP="00EB7BCA">
            <w:pPr>
              <w:pStyle w:val="aff"/>
              <w:jc w:val="center"/>
              <w:rPr>
                <w:szCs w:val="24"/>
                <w:lang w:eastAsia="ja-JP"/>
              </w:rPr>
            </w:pPr>
            <w:r w:rsidRPr="004F6B6C">
              <w:rPr>
                <w:szCs w:val="24"/>
                <w:lang w:eastAsia="ja-JP"/>
              </w:rPr>
              <w:t>Наименование источника</w:t>
            </w:r>
          </w:p>
        </w:tc>
        <w:tc>
          <w:tcPr>
            <w:tcW w:w="0" w:type="auto"/>
            <w:vAlign w:val="center"/>
          </w:tcPr>
          <w:p w:rsidR="002C7C40" w:rsidRPr="004F6B6C" w:rsidRDefault="002C7C40" w:rsidP="00EB7BCA">
            <w:pPr>
              <w:pStyle w:val="aff"/>
              <w:jc w:val="center"/>
              <w:rPr>
                <w:szCs w:val="24"/>
                <w:lang w:eastAsia="ja-JP"/>
              </w:rPr>
            </w:pPr>
            <w:r w:rsidRPr="004F6B6C">
              <w:rPr>
                <w:szCs w:val="24"/>
                <w:lang w:eastAsia="ja-JP"/>
              </w:rPr>
              <w:t>Потребители</w:t>
            </w:r>
          </w:p>
        </w:tc>
        <w:tc>
          <w:tcPr>
            <w:tcW w:w="0" w:type="auto"/>
            <w:vAlign w:val="center"/>
          </w:tcPr>
          <w:p w:rsidR="002C7C40" w:rsidRPr="004F6B6C" w:rsidRDefault="002C7C40" w:rsidP="00EB7BCA">
            <w:pPr>
              <w:pStyle w:val="aff"/>
              <w:jc w:val="center"/>
              <w:rPr>
                <w:szCs w:val="24"/>
                <w:lang w:eastAsia="ja-JP"/>
              </w:rPr>
            </w:pPr>
            <w:r w:rsidRPr="004F6B6C">
              <w:rPr>
                <w:szCs w:val="24"/>
                <w:lang w:eastAsia="ja-JP"/>
              </w:rPr>
              <w:t>Вид теплопотребления</w:t>
            </w:r>
          </w:p>
        </w:tc>
        <w:tc>
          <w:tcPr>
            <w:tcW w:w="0" w:type="auto"/>
            <w:vAlign w:val="center"/>
          </w:tcPr>
          <w:p w:rsidR="002C7C40" w:rsidRPr="00274805" w:rsidRDefault="002C7C40" w:rsidP="00EB7BCA">
            <w:pPr>
              <w:jc w:val="center"/>
            </w:pPr>
            <w:r w:rsidRPr="00274805">
              <w:t>Q ср, Гкал/отопительный период</w:t>
            </w:r>
          </w:p>
        </w:tc>
        <w:tc>
          <w:tcPr>
            <w:tcW w:w="0" w:type="auto"/>
            <w:vAlign w:val="center"/>
          </w:tcPr>
          <w:p w:rsidR="002C7C40" w:rsidRPr="00274805" w:rsidRDefault="002C7C40" w:rsidP="00EB7BCA">
            <w:pPr>
              <w:jc w:val="center"/>
            </w:pPr>
            <w:r w:rsidRPr="00274805">
              <w:t>Q ср, Гкал/год</w:t>
            </w:r>
          </w:p>
        </w:tc>
      </w:tr>
      <w:tr w:rsidR="002C7C40" w:rsidRPr="00274805" w:rsidTr="00A40012">
        <w:trPr>
          <w:trHeight w:val="70"/>
        </w:trPr>
        <w:tc>
          <w:tcPr>
            <w:tcW w:w="0" w:type="auto"/>
            <w:gridSpan w:val="5"/>
            <w:vAlign w:val="center"/>
          </w:tcPr>
          <w:p w:rsidR="002C7C40" w:rsidRPr="00274805" w:rsidRDefault="002C7C40" w:rsidP="00EB7BCA">
            <w:pPr>
              <w:jc w:val="center"/>
            </w:pPr>
            <w:r w:rsidRPr="00274805">
              <w:rPr>
                <w:lang w:eastAsia="ja-JP"/>
              </w:rPr>
              <w:t>Существующее положение</w:t>
            </w:r>
          </w:p>
        </w:tc>
      </w:tr>
      <w:tr w:rsidR="002C7C40" w:rsidRPr="00274805" w:rsidTr="00A40012">
        <w:tc>
          <w:tcPr>
            <w:tcW w:w="0" w:type="auto"/>
            <w:vAlign w:val="center"/>
          </w:tcPr>
          <w:p w:rsidR="002C7C40" w:rsidRPr="004F6B6C" w:rsidRDefault="002C7C40" w:rsidP="00840A93">
            <w:pPr>
              <w:pStyle w:val="aff"/>
              <w:jc w:val="center"/>
              <w:rPr>
                <w:szCs w:val="24"/>
                <w:lang w:eastAsia="ja-JP"/>
              </w:rPr>
            </w:pPr>
            <w:r w:rsidRPr="004F6B6C">
              <w:rPr>
                <w:szCs w:val="24"/>
                <w:lang w:eastAsia="ja-JP"/>
              </w:rPr>
              <w:t>Котельная</w:t>
            </w:r>
          </w:p>
          <w:p w:rsidR="002C7C40" w:rsidRPr="004F6B6C" w:rsidRDefault="002C7C40" w:rsidP="00840A93">
            <w:pPr>
              <w:pStyle w:val="aff"/>
              <w:jc w:val="center"/>
              <w:rPr>
                <w:szCs w:val="24"/>
                <w:lang w:eastAsia="ja-JP"/>
              </w:rPr>
            </w:pPr>
            <w:r w:rsidRPr="004F6B6C">
              <w:rPr>
                <w:szCs w:val="24"/>
                <w:lang w:eastAsia="ja-JP"/>
              </w:rPr>
              <w:t xml:space="preserve">с. </w:t>
            </w:r>
            <w:r w:rsidRPr="004F6B6C">
              <w:rPr>
                <w:noProof/>
                <w:szCs w:val="24"/>
                <w:lang w:eastAsia="ja-JP"/>
              </w:rPr>
              <w:t>Каменное</w:t>
            </w:r>
          </w:p>
        </w:tc>
        <w:tc>
          <w:tcPr>
            <w:tcW w:w="0" w:type="auto"/>
            <w:vAlign w:val="center"/>
          </w:tcPr>
          <w:p w:rsidR="002C7C40" w:rsidRPr="004F6B6C" w:rsidRDefault="002C7C40" w:rsidP="00840A93">
            <w:pPr>
              <w:pStyle w:val="aff"/>
              <w:jc w:val="center"/>
              <w:rPr>
                <w:szCs w:val="24"/>
                <w:lang w:eastAsia="ja-JP"/>
              </w:rPr>
            </w:pPr>
            <w:r w:rsidRPr="004F6B6C">
              <w:rPr>
                <w:szCs w:val="24"/>
                <w:lang w:eastAsia="ja-JP"/>
              </w:rPr>
              <w:t>Жилые дома, социальные объекты</w:t>
            </w:r>
          </w:p>
        </w:tc>
        <w:tc>
          <w:tcPr>
            <w:tcW w:w="0" w:type="auto"/>
            <w:vAlign w:val="center"/>
          </w:tcPr>
          <w:p w:rsidR="002C7C40" w:rsidRPr="004F6B6C" w:rsidRDefault="002C7C40" w:rsidP="00840A93">
            <w:pPr>
              <w:pStyle w:val="aff"/>
              <w:jc w:val="center"/>
              <w:rPr>
                <w:szCs w:val="24"/>
                <w:lang w:eastAsia="ja-JP"/>
              </w:rPr>
            </w:pPr>
            <w:r w:rsidRPr="004F6B6C">
              <w:rPr>
                <w:szCs w:val="24"/>
                <w:lang w:eastAsia="ja-JP"/>
              </w:rPr>
              <w:t>Отопление</w:t>
            </w:r>
          </w:p>
        </w:tc>
        <w:tc>
          <w:tcPr>
            <w:tcW w:w="0" w:type="auto"/>
            <w:vAlign w:val="center"/>
          </w:tcPr>
          <w:p w:rsidR="002C7C40" w:rsidRPr="00274805" w:rsidRDefault="002C7C40" w:rsidP="00840A93">
            <w:pPr>
              <w:jc w:val="center"/>
              <w:rPr>
                <w:color w:val="000000"/>
              </w:rPr>
            </w:pPr>
            <w:r w:rsidRPr="00274805">
              <w:rPr>
                <w:color w:val="000000"/>
              </w:rPr>
              <w:t>2655</w:t>
            </w:r>
          </w:p>
        </w:tc>
        <w:tc>
          <w:tcPr>
            <w:tcW w:w="0" w:type="auto"/>
            <w:vAlign w:val="center"/>
          </w:tcPr>
          <w:p w:rsidR="002C7C40" w:rsidRPr="00274805" w:rsidRDefault="002C7C40" w:rsidP="00840A93">
            <w:pPr>
              <w:jc w:val="center"/>
              <w:rPr>
                <w:color w:val="000000"/>
              </w:rPr>
            </w:pPr>
            <w:r w:rsidRPr="00274805">
              <w:rPr>
                <w:color w:val="000000"/>
              </w:rPr>
              <w:t>2655</w:t>
            </w:r>
          </w:p>
        </w:tc>
      </w:tr>
      <w:tr w:rsidR="002C7C40" w:rsidRPr="00274805" w:rsidTr="00A40012">
        <w:tc>
          <w:tcPr>
            <w:tcW w:w="0" w:type="auto"/>
            <w:vAlign w:val="center"/>
          </w:tcPr>
          <w:p w:rsidR="002C7C40" w:rsidRPr="004F6B6C" w:rsidRDefault="002C7C40" w:rsidP="00840A93">
            <w:pPr>
              <w:pStyle w:val="aff"/>
              <w:jc w:val="center"/>
              <w:rPr>
                <w:szCs w:val="24"/>
              </w:rPr>
            </w:pPr>
            <w:r w:rsidRPr="004F6B6C">
              <w:rPr>
                <w:szCs w:val="24"/>
              </w:rPr>
              <w:t xml:space="preserve">Котельная </w:t>
            </w:r>
          </w:p>
          <w:p w:rsidR="002C7C40" w:rsidRPr="004F6B6C" w:rsidRDefault="002C7C40" w:rsidP="00840A93">
            <w:pPr>
              <w:pStyle w:val="aff"/>
              <w:jc w:val="center"/>
              <w:rPr>
                <w:szCs w:val="24"/>
              </w:rPr>
            </w:pPr>
            <w:r w:rsidRPr="004F6B6C">
              <w:rPr>
                <w:szCs w:val="24"/>
              </w:rPr>
              <w:t>с. Пальяново</w:t>
            </w:r>
          </w:p>
        </w:tc>
        <w:tc>
          <w:tcPr>
            <w:tcW w:w="0" w:type="auto"/>
            <w:vAlign w:val="center"/>
          </w:tcPr>
          <w:p w:rsidR="002C7C40" w:rsidRPr="004F6B6C" w:rsidRDefault="002C7C40" w:rsidP="00840A93">
            <w:pPr>
              <w:pStyle w:val="aff"/>
              <w:jc w:val="center"/>
              <w:rPr>
                <w:szCs w:val="24"/>
                <w:lang w:eastAsia="ja-JP"/>
              </w:rPr>
            </w:pPr>
            <w:r w:rsidRPr="004F6B6C">
              <w:rPr>
                <w:szCs w:val="24"/>
                <w:lang w:eastAsia="ja-JP"/>
              </w:rPr>
              <w:t>Жилые дома, социальные объекты</w:t>
            </w:r>
          </w:p>
        </w:tc>
        <w:tc>
          <w:tcPr>
            <w:tcW w:w="0" w:type="auto"/>
            <w:vAlign w:val="center"/>
          </w:tcPr>
          <w:p w:rsidR="002C7C40" w:rsidRPr="004F6B6C" w:rsidRDefault="002C7C40" w:rsidP="00840A93">
            <w:pPr>
              <w:pStyle w:val="aff"/>
              <w:jc w:val="center"/>
              <w:rPr>
                <w:szCs w:val="24"/>
                <w:lang w:eastAsia="ja-JP"/>
              </w:rPr>
            </w:pPr>
            <w:r w:rsidRPr="004F6B6C">
              <w:rPr>
                <w:szCs w:val="24"/>
                <w:lang w:eastAsia="ja-JP"/>
              </w:rPr>
              <w:t>Отопление</w:t>
            </w:r>
          </w:p>
        </w:tc>
        <w:tc>
          <w:tcPr>
            <w:tcW w:w="0" w:type="auto"/>
            <w:vAlign w:val="center"/>
          </w:tcPr>
          <w:p w:rsidR="002C7C40" w:rsidRPr="00274805" w:rsidRDefault="002C7C40" w:rsidP="00840A93">
            <w:pPr>
              <w:jc w:val="center"/>
              <w:rPr>
                <w:color w:val="000000"/>
              </w:rPr>
            </w:pPr>
            <w:r w:rsidRPr="00274805">
              <w:rPr>
                <w:color w:val="000000"/>
              </w:rPr>
              <w:t>1862</w:t>
            </w:r>
          </w:p>
        </w:tc>
        <w:tc>
          <w:tcPr>
            <w:tcW w:w="0" w:type="auto"/>
            <w:vAlign w:val="center"/>
          </w:tcPr>
          <w:p w:rsidR="002C7C40" w:rsidRPr="00274805" w:rsidRDefault="002C7C40" w:rsidP="00840A93">
            <w:pPr>
              <w:jc w:val="center"/>
              <w:rPr>
                <w:color w:val="000000"/>
              </w:rPr>
            </w:pPr>
            <w:r w:rsidRPr="00274805">
              <w:rPr>
                <w:color w:val="000000"/>
              </w:rPr>
              <w:t>1862</w:t>
            </w:r>
          </w:p>
        </w:tc>
      </w:tr>
    </w:tbl>
    <w:p w:rsidR="002C7C40" w:rsidRDefault="002C7C40" w:rsidP="00C34F57">
      <w:pPr>
        <w:autoSpaceDE w:val="0"/>
        <w:autoSpaceDN w:val="0"/>
        <w:adjustRightInd w:val="0"/>
        <w:ind w:firstLine="720"/>
        <w:jc w:val="right"/>
      </w:pPr>
    </w:p>
    <w:p w:rsidR="002C7C40" w:rsidRPr="005F4CD9" w:rsidRDefault="002C7C40" w:rsidP="00F566D6">
      <w:pPr>
        <w:autoSpaceDE w:val="0"/>
        <w:autoSpaceDN w:val="0"/>
        <w:adjustRightInd w:val="0"/>
        <w:ind w:firstLine="720"/>
        <w:jc w:val="both"/>
        <w:rPr>
          <w:b/>
          <w:sz w:val="28"/>
          <w:szCs w:val="28"/>
        </w:rPr>
      </w:pPr>
      <w:bookmarkStart w:id="54" w:name="sub_142"/>
      <w:bookmarkEnd w:id="53"/>
      <w:r w:rsidRPr="005F4CD9">
        <w:rPr>
          <w:b/>
          <w:sz w:val="28"/>
          <w:szCs w:val="28"/>
        </w:rPr>
        <w:t>г) значений потребления тепловой энергии при расчетных температурах наружного воздуха в зонах действия источника тепловой энергии</w:t>
      </w:r>
    </w:p>
    <w:p w:rsidR="002C7C40" w:rsidRPr="005F4CD9" w:rsidRDefault="002C7C40" w:rsidP="00F566D6">
      <w:pPr>
        <w:autoSpaceDE w:val="0"/>
        <w:autoSpaceDN w:val="0"/>
        <w:adjustRightInd w:val="0"/>
        <w:ind w:firstLine="720"/>
        <w:jc w:val="both"/>
        <w:rPr>
          <w:b/>
          <w:color w:val="FF0000"/>
          <w:highlight w:val="yellow"/>
        </w:rPr>
      </w:pPr>
    </w:p>
    <w:p w:rsidR="002C7C40" w:rsidRDefault="002C7C40" w:rsidP="00F566D6">
      <w:pPr>
        <w:autoSpaceDE w:val="0"/>
        <w:autoSpaceDN w:val="0"/>
        <w:adjustRightInd w:val="0"/>
        <w:ind w:firstLine="720"/>
        <w:jc w:val="both"/>
      </w:pPr>
      <w:r w:rsidRPr="00843DD7">
        <w:t>Значения потребления тепловой энергии при расчетных температурах наружного воздуха представлены в таблице</w:t>
      </w:r>
      <w:r>
        <w:t xml:space="preserve"> 2.12.</w:t>
      </w:r>
    </w:p>
    <w:p w:rsidR="002C7C40" w:rsidRDefault="002C7C40" w:rsidP="00F566D6">
      <w:pPr>
        <w:autoSpaceDE w:val="0"/>
        <w:autoSpaceDN w:val="0"/>
        <w:adjustRightInd w:val="0"/>
        <w:ind w:firstLine="720"/>
        <w:jc w:val="both"/>
      </w:pPr>
    </w:p>
    <w:p w:rsidR="002C7C40" w:rsidRDefault="002C7C40" w:rsidP="004D3EB3">
      <w:pPr>
        <w:autoSpaceDE w:val="0"/>
        <w:autoSpaceDN w:val="0"/>
        <w:adjustRightInd w:val="0"/>
        <w:ind w:firstLine="720"/>
        <w:jc w:val="right"/>
      </w:pPr>
    </w:p>
    <w:p w:rsidR="002C7C40" w:rsidRDefault="002C7C40" w:rsidP="004D3EB3">
      <w:pPr>
        <w:autoSpaceDE w:val="0"/>
        <w:autoSpaceDN w:val="0"/>
        <w:adjustRightInd w:val="0"/>
        <w:ind w:firstLine="720"/>
        <w:jc w:val="right"/>
      </w:pPr>
    </w:p>
    <w:p w:rsidR="002C7C40" w:rsidRDefault="002C7C40" w:rsidP="004D3EB3">
      <w:pPr>
        <w:autoSpaceDE w:val="0"/>
        <w:autoSpaceDN w:val="0"/>
        <w:adjustRightInd w:val="0"/>
        <w:ind w:firstLine="720"/>
        <w:jc w:val="right"/>
      </w:pPr>
    </w:p>
    <w:p w:rsidR="002C7C40" w:rsidRDefault="002C7C40" w:rsidP="004D3EB3">
      <w:pPr>
        <w:autoSpaceDE w:val="0"/>
        <w:autoSpaceDN w:val="0"/>
        <w:adjustRightInd w:val="0"/>
        <w:ind w:firstLine="720"/>
        <w:jc w:val="right"/>
      </w:pPr>
    </w:p>
    <w:p w:rsidR="002C7C40" w:rsidRDefault="002C7C40" w:rsidP="004D3EB3">
      <w:pPr>
        <w:autoSpaceDE w:val="0"/>
        <w:autoSpaceDN w:val="0"/>
        <w:adjustRightInd w:val="0"/>
        <w:ind w:firstLine="720"/>
        <w:jc w:val="right"/>
      </w:pPr>
      <w:r w:rsidRPr="00843DD7">
        <w:t>Таблица 2.1</w:t>
      </w:r>
      <w: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63"/>
        <w:gridCol w:w="1465"/>
        <w:gridCol w:w="1542"/>
        <w:gridCol w:w="1793"/>
        <w:gridCol w:w="1876"/>
        <w:gridCol w:w="1531"/>
      </w:tblGrid>
      <w:tr w:rsidR="002C7C40" w:rsidRPr="00274805" w:rsidTr="00840A93">
        <w:trPr>
          <w:trHeight w:val="902"/>
        </w:trPr>
        <w:tc>
          <w:tcPr>
            <w:tcW w:w="1384" w:type="dxa"/>
            <w:vAlign w:val="center"/>
          </w:tcPr>
          <w:p w:rsidR="002C7C40" w:rsidRPr="004F6B6C" w:rsidRDefault="002C7C40" w:rsidP="004A777D">
            <w:pPr>
              <w:pStyle w:val="aff"/>
              <w:jc w:val="center"/>
              <w:rPr>
                <w:sz w:val="20"/>
                <w:lang w:eastAsia="ja-JP"/>
              </w:rPr>
            </w:pPr>
            <w:r w:rsidRPr="004F6B6C">
              <w:rPr>
                <w:sz w:val="20"/>
                <w:lang w:eastAsia="ja-JP"/>
              </w:rPr>
              <w:t>Населенный пункт</w:t>
            </w:r>
          </w:p>
        </w:tc>
        <w:tc>
          <w:tcPr>
            <w:tcW w:w="1415" w:type="dxa"/>
            <w:vAlign w:val="center"/>
          </w:tcPr>
          <w:p w:rsidR="002C7C40" w:rsidRPr="004F6B6C" w:rsidRDefault="002C7C40" w:rsidP="004A777D">
            <w:pPr>
              <w:pStyle w:val="aff"/>
              <w:jc w:val="center"/>
              <w:rPr>
                <w:sz w:val="20"/>
                <w:lang w:eastAsia="ja-JP"/>
              </w:rPr>
            </w:pPr>
            <w:r w:rsidRPr="004F6B6C">
              <w:rPr>
                <w:sz w:val="20"/>
                <w:lang w:eastAsia="ja-JP"/>
              </w:rPr>
              <w:t>Наименование источника</w:t>
            </w:r>
          </w:p>
        </w:tc>
        <w:tc>
          <w:tcPr>
            <w:tcW w:w="1562" w:type="dxa"/>
            <w:vAlign w:val="center"/>
          </w:tcPr>
          <w:p w:rsidR="002C7C40" w:rsidRPr="004F6B6C" w:rsidRDefault="002C7C40" w:rsidP="004A777D">
            <w:pPr>
              <w:pStyle w:val="aff"/>
              <w:jc w:val="center"/>
              <w:rPr>
                <w:sz w:val="20"/>
                <w:lang w:eastAsia="ja-JP"/>
              </w:rPr>
            </w:pPr>
            <w:r w:rsidRPr="004F6B6C">
              <w:rPr>
                <w:sz w:val="20"/>
                <w:lang w:eastAsia="ja-JP"/>
              </w:rPr>
              <w:t>Потребители</w:t>
            </w:r>
          </w:p>
        </w:tc>
        <w:tc>
          <w:tcPr>
            <w:tcW w:w="1796" w:type="dxa"/>
            <w:vAlign w:val="center"/>
          </w:tcPr>
          <w:p w:rsidR="002C7C40" w:rsidRPr="004F6B6C" w:rsidRDefault="002C7C40" w:rsidP="004A777D">
            <w:pPr>
              <w:pStyle w:val="aff"/>
              <w:jc w:val="center"/>
              <w:rPr>
                <w:sz w:val="20"/>
                <w:lang w:eastAsia="ja-JP"/>
              </w:rPr>
            </w:pPr>
            <w:r w:rsidRPr="004F6B6C">
              <w:rPr>
                <w:sz w:val="20"/>
                <w:lang w:eastAsia="ja-JP"/>
              </w:rPr>
              <w:t>Вид теплопотребления</w:t>
            </w:r>
          </w:p>
        </w:tc>
        <w:tc>
          <w:tcPr>
            <w:tcW w:w="1879" w:type="dxa"/>
            <w:vAlign w:val="center"/>
          </w:tcPr>
          <w:p w:rsidR="002C7C40" w:rsidRPr="004F6B6C" w:rsidRDefault="002C7C40" w:rsidP="004A777D">
            <w:pPr>
              <w:pStyle w:val="aff"/>
              <w:jc w:val="center"/>
              <w:rPr>
                <w:sz w:val="20"/>
                <w:lang w:eastAsia="ja-JP"/>
              </w:rPr>
            </w:pPr>
            <w:r w:rsidRPr="004F6B6C">
              <w:rPr>
                <w:sz w:val="20"/>
                <w:lang w:eastAsia="ja-JP"/>
              </w:rPr>
              <w:t>Объемы потребления тепловой энергии (мощности) системой централизованного теплоснабжения, Гкал/ч</w:t>
            </w:r>
          </w:p>
        </w:tc>
        <w:tc>
          <w:tcPr>
            <w:tcW w:w="1534" w:type="dxa"/>
            <w:vAlign w:val="center"/>
          </w:tcPr>
          <w:p w:rsidR="002C7C40" w:rsidRPr="004F6B6C" w:rsidRDefault="002C7C40" w:rsidP="004A777D">
            <w:pPr>
              <w:pStyle w:val="aff"/>
              <w:jc w:val="center"/>
              <w:rPr>
                <w:sz w:val="20"/>
                <w:lang w:eastAsia="ja-JP"/>
              </w:rPr>
            </w:pPr>
            <w:r w:rsidRPr="004F6B6C">
              <w:rPr>
                <w:sz w:val="20"/>
                <w:lang w:eastAsia="ja-JP"/>
              </w:rPr>
              <w:t>Расход теплоносителя, т/ч</w:t>
            </w:r>
          </w:p>
        </w:tc>
      </w:tr>
      <w:tr w:rsidR="002C7C40" w:rsidRPr="00274805" w:rsidTr="004A777D">
        <w:tc>
          <w:tcPr>
            <w:tcW w:w="9570" w:type="dxa"/>
            <w:gridSpan w:val="6"/>
          </w:tcPr>
          <w:p w:rsidR="002C7C40" w:rsidRPr="004F6B6C" w:rsidRDefault="002C7C40" w:rsidP="004A777D">
            <w:pPr>
              <w:pStyle w:val="aff"/>
              <w:jc w:val="center"/>
              <w:rPr>
                <w:sz w:val="20"/>
                <w:lang w:eastAsia="ja-JP"/>
              </w:rPr>
            </w:pPr>
            <w:r w:rsidRPr="004F6B6C">
              <w:rPr>
                <w:sz w:val="20"/>
                <w:lang w:eastAsia="ja-JP"/>
              </w:rPr>
              <w:t>Существующее положение</w:t>
            </w:r>
          </w:p>
        </w:tc>
      </w:tr>
      <w:tr w:rsidR="002C7C40" w:rsidRPr="00274805" w:rsidTr="00840A93">
        <w:trPr>
          <w:trHeight w:val="345"/>
        </w:trPr>
        <w:tc>
          <w:tcPr>
            <w:tcW w:w="1384" w:type="dxa"/>
            <w:vAlign w:val="center"/>
          </w:tcPr>
          <w:p w:rsidR="002C7C40" w:rsidRPr="004F6B6C" w:rsidRDefault="002C7C40" w:rsidP="00840A93">
            <w:pPr>
              <w:pStyle w:val="aff"/>
              <w:jc w:val="center"/>
              <w:rPr>
                <w:sz w:val="20"/>
                <w:lang w:eastAsia="ja-JP"/>
              </w:rPr>
            </w:pPr>
            <w:r w:rsidRPr="004F6B6C">
              <w:rPr>
                <w:sz w:val="20"/>
                <w:lang w:eastAsia="ja-JP"/>
              </w:rPr>
              <w:t>с. Каменное</w:t>
            </w:r>
          </w:p>
        </w:tc>
        <w:tc>
          <w:tcPr>
            <w:tcW w:w="1415" w:type="dxa"/>
            <w:vAlign w:val="center"/>
          </w:tcPr>
          <w:p w:rsidR="002C7C40" w:rsidRPr="004F6B6C" w:rsidRDefault="002C7C40" w:rsidP="00840A93">
            <w:pPr>
              <w:pStyle w:val="aff"/>
              <w:jc w:val="center"/>
              <w:rPr>
                <w:sz w:val="20"/>
                <w:lang w:eastAsia="ja-JP"/>
              </w:rPr>
            </w:pPr>
            <w:r w:rsidRPr="004F6B6C">
              <w:rPr>
                <w:sz w:val="20"/>
                <w:lang w:eastAsia="ja-JP"/>
              </w:rPr>
              <w:t>Котельная</w:t>
            </w:r>
          </w:p>
        </w:tc>
        <w:tc>
          <w:tcPr>
            <w:tcW w:w="1562" w:type="dxa"/>
            <w:vAlign w:val="center"/>
          </w:tcPr>
          <w:p w:rsidR="002C7C40" w:rsidRPr="004F6B6C" w:rsidRDefault="002C7C40" w:rsidP="00840A93">
            <w:pPr>
              <w:pStyle w:val="aff"/>
              <w:jc w:val="center"/>
              <w:rPr>
                <w:sz w:val="20"/>
                <w:lang w:eastAsia="ja-JP"/>
              </w:rPr>
            </w:pPr>
            <w:r w:rsidRPr="004F6B6C">
              <w:rPr>
                <w:sz w:val="20"/>
                <w:lang w:eastAsia="ja-JP"/>
              </w:rPr>
              <w:t>Жилые и общественные здания</w:t>
            </w:r>
          </w:p>
        </w:tc>
        <w:tc>
          <w:tcPr>
            <w:tcW w:w="1796" w:type="dxa"/>
            <w:vAlign w:val="center"/>
          </w:tcPr>
          <w:p w:rsidR="002C7C40" w:rsidRPr="004F6B6C" w:rsidRDefault="002C7C40" w:rsidP="00840A93">
            <w:pPr>
              <w:pStyle w:val="aff"/>
              <w:jc w:val="center"/>
              <w:rPr>
                <w:sz w:val="20"/>
                <w:lang w:eastAsia="ja-JP"/>
              </w:rPr>
            </w:pPr>
            <w:r w:rsidRPr="004F6B6C">
              <w:rPr>
                <w:sz w:val="20"/>
                <w:lang w:eastAsia="ja-JP"/>
              </w:rPr>
              <w:t>Отопление</w:t>
            </w:r>
          </w:p>
        </w:tc>
        <w:tc>
          <w:tcPr>
            <w:tcW w:w="1879" w:type="dxa"/>
            <w:vAlign w:val="center"/>
          </w:tcPr>
          <w:p w:rsidR="002C7C40" w:rsidRPr="004F6B6C" w:rsidRDefault="002C7C40" w:rsidP="00840A93">
            <w:pPr>
              <w:pStyle w:val="aff"/>
              <w:jc w:val="center"/>
              <w:rPr>
                <w:bCs/>
                <w:sz w:val="20"/>
                <w:lang w:eastAsia="ja-JP"/>
              </w:rPr>
            </w:pPr>
            <w:r w:rsidRPr="004F6B6C">
              <w:rPr>
                <w:bCs/>
                <w:sz w:val="20"/>
                <w:lang w:eastAsia="ja-JP"/>
              </w:rPr>
              <w:t>0,9074</w:t>
            </w:r>
          </w:p>
        </w:tc>
        <w:tc>
          <w:tcPr>
            <w:tcW w:w="1534" w:type="dxa"/>
            <w:vAlign w:val="center"/>
          </w:tcPr>
          <w:p w:rsidR="002C7C40" w:rsidRPr="004F6B6C" w:rsidRDefault="002C7C40" w:rsidP="00840A93">
            <w:pPr>
              <w:pStyle w:val="aff"/>
              <w:jc w:val="center"/>
              <w:rPr>
                <w:sz w:val="20"/>
                <w:lang w:eastAsia="ja-JP"/>
              </w:rPr>
            </w:pPr>
            <w:r w:rsidRPr="004F6B6C">
              <w:rPr>
                <w:sz w:val="20"/>
                <w:lang w:eastAsia="ja-JP"/>
              </w:rPr>
              <w:t>28,037</w:t>
            </w:r>
          </w:p>
        </w:tc>
      </w:tr>
      <w:tr w:rsidR="002C7C40" w:rsidRPr="00274805" w:rsidTr="00840A93">
        <w:tc>
          <w:tcPr>
            <w:tcW w:w="1384" w:type="dxa"/>
            <w:vAlign w:val="center"/>
          </w:tcPr>
          <w:p w:rsidR="002C7C40" w:rsidRPr="004F6B6C" w:rsidRDefault="002C7C40" w:rsidP="00840A93">
            <w:pPr>
              <w:pStyle w:val="aff"/>
              <w:jc w:val="center"/>
              <w:rPr>
                <w:sz w:val="20"/>
                <w:lang w:eastAsia="ja-JP"/>
              </w:rPr>
            </w:pPr>
            <w:r w:rsidRPr="004F6B6C">
              <w:rPr>
                <w:sz w:val="20"/>
                <w:lang w:eastAsia="ja-JP"/>
              </w:rPr>
              <w:t>с. Пальяново</w:t>
            </w:r>
          </w:p>
        </w:tc>
        <w:tc>
          <w:tcPr>
            <w:tcW w:w="1415" w:type="dxa"/>
            <w:vAlign w:val="center"/>
          </w:tcPr>
          <w:p w:rsidR="002C7C40" w:rsidRPr="004F6B6C" w:rsidRDefault="002C7C40" w:rsidP="00840A93">
            <w:pPr>
              <w:pStyle w:val="aff"/>
              <w:jc w:val="center"/>
              <w:rPr>
                <w:sz w:val="20"/>
                <w:lang w:eastAsia="ja-JP"/>
              </w:rPr>
            </w:pPr>
            <w:r w:rsidRPr="004F6B6C">
              <w:rPr>
                <w:sz w:val="20"/>
                <w:lang w:eastAsia="ja-JP"/>
              </w:rPr>
              <w:t>Котельная</w:t>
            </w:r>
          </w:p>
        </w:tc>
        <w:tc>
          <w:tcPr>
            <w:tcW w:w="1562" w:type="dxa"/>
            <w:vAlign w:val="center"/>
          </w:tcPr>
          <w:p w:rsidR="002C7C40" w:rsidRPr="004F6B6C" w:rsidRDefault="002C7C40" w:rsidP="00840A93">
            <w:pPr>
              <w:pStyle w:val="aff"/>
              <w:jc w:val="center"/>
              <w:rPr>
                <w:sz w:val="20"/>
                <w:lang w:eastAsia="ja-JP"/>
              </w:rPr>
            </w:pPr>
            <w:r w:rsidRPr="004F6B6C">
              <w:rPr>
                <w:sz w:val="20"/>
                <w:lang w:eastAsia="ja-JP"/>
              </w:rPr>
              <w:t>Жилые и общественные здания</w:t>
            </w:r>
          </w:p>
        </w:tc>
        <w:tc>
          <w:tcPr>
            <w:tcW w:w="1796" w:type="dxa"/>
            <w:vAlign w:val="center"/>
          </w:tcPr>
          <w:p w:rsidR="002C7C40" w:rsidRPr="004F6B6C" w:rsidRDefault="002C7C40" w:rsidP="00840A93">
            <w:pPr>
              <w:pStyle w:val="aff"/>
              <w:jc w:val="center"/>
              <w:rPr>
                <w:sz w:val="20"/>
                <w:lang w:eastAsia="ja-JP"/>
              </w:rPr>
            </w:pPr>
            <w:r w:rsidRPr="004F6B6C">
              <w:rPr>
                <w:sz w:val="20"/>
                <w:lang w:eastAsia="ja-JP"/>
              </w:rPr>
              <w:t>Отопление</w:t>
            </w:r>
          </w:p>
        </w:tc>
        <w:tc>
          <w:tcPr>
            <w:tcW w:w="1879" w:type="dxa"/>
            <w:vAlign w:val="center"/>
          </w:tcPr>
          <w:p w:rsidR="002C7C40" w:rsidRPr="004F6B6C" w:rsidRDefault="002C7C40" w:rsidP="00840A93">
            <w:pPr>
              <w:pStyle w:val="aff"/>
              <w:jc w:val="center"/>
              <w:rPr>
                <w:bCs/>
                <w:sz w:val="20"/>
                <w:lang w:eastAsia="ja-JP"/>
              </w:rPr>
            </w:pPr>
            <w:r w:rsidRPr="004F6B6C">
              <w:rPr>
                <w:bCs/>
                <w:sz w:val="20"/>
                <w:lang w:eastAsia="ja-JP"/>
              </w:rPr>
              <w:t>0,6364</w:t>
            </w:r>
          </w:p>
        </w:tc>
        <w:tc>
          <w:tcPr>
            <w:tcW w:w="1534" w:type="dxa"/>
            <w:vAlign w:val="center"/>
          </w:tcPr>
          <w:p w:rsidR="002C7C40" w:rsidRPr="00274805" w:rsidRDefault="002C7C40" w:rsidP="00840A93">
            <w:pPr>
              <w:pStyle w:val="aff"/>
              <w:jc w:val="center"/>
              <w:rPr>
                <w:sz w:val="20"/>
                <w:lang w:val="en-US" w:eastAsia="ja-JP"/>
              </w:rPr>
            </w:pPr>
            <w:r w:rsidRPr="004F6B6C">
              <w:rPr>
                <w:sz w:val="20"/>
                <w:lang w:eastAsia="ja-JP"/>
              </w:rPr>
              <w:t>20,221</w:t>
            </w:r>
          </w:p>
        </w:tc>
      </w:tr>
    </w:tbl>
    <w:p w:rsidR="002C7C40" w:rsidRDefault="002C7C40" w:rsidP="00F566D6">
      <w:pPr>
        <w:autoSpaceDE w:val="0"/>
        <w:autoSpaceDN w:val="0"/>
        <w:adjustRightInd w:val="0"/>
        <w:ind w:firstLine="720"/>
        <w:jc w:val="both"/>
        <w:rPr>
          <w:highlight w:val="yellow"/>
        </w:rPr>
      </w:pPr>
    </w:p>
    <w:bookmarkEnd w:id="54"/>
    <w:p w:rsidR="002C7C40" w:rsidRDefault="002C7C40" w:rsidP="00830A20">
      <w:pPr>
        <w:tabs>
          <w:tab w:val="left" w:pos="1134"/>
        </w:tabs>
        <w:ind w:left="426"/>
        <w:jc w:val="center"/>
      </w:pPr>
      <w:r w:rsidRPr="00A07C64">
        <w:rPr>
          <w:b/>
          <w:sz w:val="28"/>
          <w:szCs w:val="28"/>
        </w:rPr>
        <w:t>д) существующие нормативы потребления тепловой энергии для населения на отопление и горячее водоснабжение</w:t>
      </w:r>
    </w:p>
    <w:p w:rsidR="002C7C40" w:rsidRDefault="002C7C40" w:rsidP="00830A20">
      <w:pPr>
        <w:tabs>
          <w:tab w:val="left" w:pos="1134"/>
        </w:tabs>
        <w:ind w:left="426"/>
        <w:jc w:val="center"/>
      </w:pPr>
    </w:p>
    <w:p w:rsidR="002C7C40" w:rsidRPr="006B5E52" w:rsidRDefault="002C7C40" w:rsidP="006B5E52">
      <w:pPr>
        <w:pStyle w:val="ConsPlusTitle"/>
        <w:widowControl/>
        <w:jc w:val="center"/>
        <w:rPr>
          <w:rFonts w:ascii="Times New Roman" w:hAnsi="Times New Roman" w:cs="Times New Roman"/>
          <w:b w:val="0"/>
          <w:sz w:val="24"/>
          <w:szCs w:val="24"/>
        </w:rPr>
      </w:pPr>
      <w:r w:rsidRPr="006B5E52">
        <w:rPr>
          <w:rFonts w:ascii="Times New Roman" w:hAnsi="Times New Roman" w:cs="Times New Roman"/>
          <w:b w:val="0"/>
          <w:sz w:val="24"/>
          <w:szCs w:val="24"/>
        </w:rPr>
        <w:t>НОРМАТИВЫ</w:t>
      </w:r>
    </w:p>
    <w:p w:rsidR="002C7C40" w:rsidRPr="00091BE3" w:rsidRDefault="002C7C40" w:rsidP="00091BE3">
      <w:pPr>
        <w:pStyle w:val="ConsPlusTitle"/>
        <w:widowControl/>
        <w:jc w:val="center"/>
      </w:pPr>
      <w:r w:rsidRPr="006B5E52">
        <w:rPr>
          <w:rFonts w:ascii="Times New Roman" w:hAnsi="Times New Roman" w:cs="Times New Roman"/>
          <w:b w:val="0"/>
          <w:sz w:val="24"/>
          <w:szCs w:val="24"/>
        </w:rPr>
        <w:t xml:space="preserve">ПОТРЕБЛЕНИЯ КОММУНАЛЬНЫХ УСЛУГ ПО ОТОПЛЕНИЮ </w:t>
      </w:r>
      <w:r>
        <w:rPr>
          <w:rFonts w:ascii="Times New Roman" w:hAnsi="Times New Roman" w:cs="Times New Roman"/>
          <w:b w:val="0"/>
          <w:sz w:val="24"/>
          <w:szCs w:val="24"/>
        </w:rPr>
        <w:t>НА ТЕРРИТОРИИ МУНИЦИПАЛЬНОГО ОБРАЗОВАНИЯ ОКТЯБРЬСКИЙ РАЙОН ХАНТЫ-МАНСИЙСКОГО АВТОНОМНОГО ОКРУГА – ЮГРЫ</w:t>
      </w:r>
    </w:p>
    <w:p w:rsidR="002C7C40" w:rsidRDefault="002C7C40" w:rsidP="00830A20">
      <w:pPr>
        <w:tabs>
          <w:tab w:val="left" w:pos="1134"/>
        </w:tabs>
        <w:ind w:left="426"/>
        <w:jc w:val="center"/>
      </w:pPr>
    </w:p>
    <w:tbl>
      <w:tblPr>
        <w:tblW w:w="0" w:type="auto"/>
        <w:tblInd w:w="5" w:type="dxa"/>
        <w:tblCellMar>
          <w:left w:w="0" w:type="dxa"/>
          <w:right w:w="0" w:type="dxa"/>
        </w:tblCellMar>
        <w:tblLook w:val="0000"/>
      </w:tblPr>
      <w:tblGrid>
        <w:gridCol w:w="1381"/>
        <w:gridCol w:w="3989"/>
        <w:gridCol w:w="3989"/>
      </w:tblGrid>
      <w:tr w:rsidR="002C7C40" w:rsidRPr="00274805" w:rsidTr="00D109A9">
        <w:trPr>
          <w:trHeight w:val="504"/>
        </w:trPr>
        <w:tc>
          <w:tcPr>
            <w:tcW w:w="0" w:type="auto"/>
            <w:tcBorders>
              <w:top w:val="single" w:sz="4" w:space="0" w:color="auto"/>
              <w:left w:val="single" w:sz="4" w:space="0" w:color="auto"/>
              <w:bottom w:val="nil"/>
              <w:right w:val="nil"/>
            </w:tcBorders>
            <w:shd w:val="clear" w:color="auto" w:fill="FFFFFF"/>
            <w:vAlign w:val="center"/>
          </w:tcPr>
          <w:p w:rsidR="002C7C40" w:rsidRPr="00091BE3" w:rsidRDefault="002C7C40" w:rsidP="00D109A9">
            <w:pPr>
              <w:jc w:val="center"/>
              <w:rPr>
                <w:rFonts w:eastAsia="Times New Roman"/>
              </w:rPr>
            </w:pPr>
            <w:r>
              <w:rPr>
                <w:rFonts w:eastAsia="Times New Roman"/>
                <w:color w:val="000000"/>
              </w:rPr>
              <w:t>Категории жилых домов</w:t>
            </w:r>
          </w:p>
        </w:tc>
        <w:tc>
          <w:tcPr>
            <w:tcW w:w="0" w:type="auto"/>
            <w:tcBorders>
              <w:top w:val="single" w:sz="4" w:space="0" w:color="auto"/>
              <w:left w:val="single" w:sz="4" w:space="0" w:color="auto"/>
              <w:bottom w:val="nil"/>
              <w:right w:val="nil"/>
            </w:tcBorders>
            <w:shd w:val="clear" w:color="auto" w:fill="FFFFFF"/>
          </w:tcPr>
          <w:p w:rsidR="002C7C40" w:rsidRDefault="002C7C40" w:rsidP="00D109A9">
            <w:pPr>
              <w:pStyle w:val="formattext"/>
              <w:jc w:val="center"/>
            </w:pPr>
            <w:r>
              <w:t xml:space="preserve">Постройки до 1999 года включительно </w:t>
            </w:r>
          </w:p>
        </w:tc>
        <w:tc>
          <w:tcPr>
            <w:tcW w:w="0" w:type="auto"/>
            <w:tcBorders>
              <w:top w:val="single" w:sz="4" w:space="0" w:color="auto"/>
              <w:left w:val="single" w:sz="4" w:space="0" w:color="auto"/>
              <w:bottom w:val="nil"/>
              <w:right w:val="single" w:sz="4" w:space="0" w:color="auto"/>
            </w:tcBorders>
            <w:shd w:val="clear" w:color="auto" w:fill="FFFFFF"/>
          </w:tcPr>
          <w:p w:rsidR="002C7C40" w:rsidRDefault="002C7C40" w:rsidP="00D109A9">
            <w:pPr>
              <w:pStyle w:val="formattext"/>
              <w:jc w:val="center"/>
            </w:pPr>
            <w:r>
              <w:t xml:space="preserve">Постройки после 1999 года </w:t>
            </w:r>
          </w:p>
        </w:tc>
      </w:tr>
      <w:tr w:rsidR="002C7C40" w:rsidRPr="00274805" w:rsidTr="00D109A9">
        <w:trPr>
          <w:trHeight w:val="264"/>
        </w:trPr>
        <w:tc>
          <w:tcPr>
            <w:tcW w:w="0" w:type="auto"/>
            <w:tcBorders>
              <w:top w:val="single" w:sz="4" w:space="0" w:color="auto"/>
              <w:left w:val="single" w:sz="4" w:space="0" w:color="auto"/>
              <w:bottom w:val="nil"/>
              <w:right w:val="nil"/>
            </w:tcBorders>
            <w:shd w:val="clear" w:color="auto" w:fill="FFFFFF"/>
            <w:vAlign w:val="center"/>
          </w:tcPr>
          <w:p w:rsidR="002C7C40" w:rsidRPr="00091BE3" w:rsidRDefault="002C7C40" w:rsidP="00D109A9">
            <w:pPr>
              <w:jc w:val="center"/>
              <w:rPr>
                <w:rFonts w:eastAsia="Times New Roman"/>
              </w:rPr>
            </w:pPr>
          </w:p>
        </w:tc>
        <w:tc>
          <w:tcPr>
            <w:tcW w:w="0" w:type="auto"/>
            <w:tcBorders>
              <w:top w:val="single" w:sz="4" w:space="0" w:color="auto"/>
              <w:left w:val="single" w:sz="4" w:space="0" w:color="auto"/>
              <w:bottom w:val="nil"/>
              <w:right w:val="nil"/>
            </w:tcBorders>
            <w:shd w:val="clear" w:color="auto" w:fill="FFFFFF"/>
          </w:tcPr>
          <w:p w:rsidR="002C7C40" w:rsidRDefault="002C7C40" w:rsidP="00D109A9">
            <w:pPr>
              <w:pStyle w:val="formattext"/>
              <w:jc w:val="center"/>
            </w:pPr>
            <w:r>
              <w:t>Для жилых и нежилых помещений, Гкал на 1 м</w:t>
            </w:r>
            <w:r w:rsidRPr="00D109A9">
              <w:rPr>
                <w:vertAlign w:val="superscript"/>
              </w:rPr>
              <w:t>2</w:t>
            </w:r>
            <w:r>
              <w:t xml:space="preserve"> общей площади всех помещений в многоквартирном доме или жилом доме в месяц </w:t>
            </w:r>
          </w:p>
        </w:tc>
        <w:tc>
          <w:tcPr>
            <w:tcW w:w="0" w:type="auto"/>
            <w:tcBorders>
              <w:top w:val="single" w:sz="4" w:space="0" w:color="auto"/>
              <w:left w:val="single" w:sz="4" w:space="0" w:color="auto"/>
              <w:bottom w:val="nil"/>
              <w:right w:val="single" w:sz="4" w:space="0" w:color="auto"/>
            </w:tcBorders>
            <w:shd w:val="clear" w:color="auto" w:fill="FFFFFF"/>
          </w:tcPr>
          <w:p w:rsidR="002C7C40" w:rsidRDefault="002C7C40" w:rsidP="00D109A9">
            <w:pPr>
              <w:pStyle w:val="formattext"/>
              <w:jc w:val="center"/>
            </w:pPr>
            <w:r>
              <w:t>Для жилых и нежилых помещений, Гкал на 1 м</w:t>
            </w:r>
            <w:r w:rsidRPr="00D109A9">
              <w:rPr>
                <w:vertAlign w:val="superscript"/>
              </w:rPr>
              <w:t>2</w:t>
            </w:r>
            <w:r>
              <w:t xml:space="preserve"> общей площади всех помещений в многоквартирном доме или жилом доме в месяц </w:t>
            </w:r>
          </w:p>
        </w:tc>
      </w:tr>
      <w:tr w:rsidR="002C7C40" w:rsidRPr="00274805" w:rsidTr="00D109A9">
        <w:trPr>
          <w:trHeight w:val="70"/>
        </w:trPr>
        <w:tc>
          <w:tcPr>
            <w:tcW w:w="0" w:type="auto"/>
            <w:tcBorders>
              <w:top w:val="single" w:sz="4" w:space="0" w:color="auto"/>
              <w:left w:val="single" w:sz="4" w:space="0" w:color="auto"/>
              <w:bottom w:val="nil"/>
              <w:right w:val="nil"/>
            </w:tcBorders>
            <w:shd w:val="clear" w:color="auto" w:fill="FFFFFF"/>
            <w:vAlign w:val="center"/>
          </w:tcPr>
          <w:p w:rsidR="002C7C40" w:rsidRPr="00091BE3" w:rsidRDefault="002C7C40" w:rsidP="00091BE3">
            <w:pPr>
              <w:jc w:val="center"/>
              <w:rPr>
                <w:rFonts w:eastAsia="Times New Roman"/>
              </w:rPr>
            </w:pPr>
            <w:r w:rsidRPr="00274805">
              <w:t>1-этажные жилые дома</w:t>
            </w:r>
          </w:p>
        </w:tc>
        <w:tc>
          <w:tcPr>
            <w:tcW w:w="0" w:type="auto"/>
            <w:tcBorders>
              <w:top w:val="single" w:sz="4" w:space="0" w:color="auto"/>
              <w:left w:val="single" w:sz="4" w:space="0" w:color="auto"/>
              <w:bottom w:val="nil"/>
              <w:right w:val="nil"/>
            </w:tcBorders>
            <w:shd w:val="clear" w:color="auto" w:fill="FFFFFF"/>
            <w:vAlign w:val="center"/>
          </w:tcPr>
          <w:p w:rsidR="002C7C40" w:rsidRPr="00091BE3" w:rsidRDefault="002C7C40" w:rsidP="00091BE3">
            <w:pPr>
              <w:jc w:val="center"/>
              <w:rPr>
                <w:rFonts w:eastAsia="Times New Roman"/>
              </w:rPr>
            </w:pPr>
            <w:r w:rsidRPr="00274805">
              <w:t>0,0263</w:t>
            </w: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091BE3" w:rsidRDefault="002C7C40" w:rsidP="00091BE3">
            <w:pPr>
              <w:jc w:val="center"/>
              <w:rPr>
                <w:rFonts w:eastAsia="Times New Roman"/>
              </w:rPr>
            </w:pPr>
            <w:r w:rsidRPr="00274805">
              <w:t>0,0167</w:t>
            </w:r>
          </w:p>
        </w:tc>
      </w:tr>
      <w:tr w:rsidR="002C7C40" w:rsidRPr="00274805" w:rsidTr="00D109A9">
        <w:trPr>
          <w:trHeight w:val="70"/>
        </w:trPr>
        <w:tc>
          <w:tcPr>
            <w:tcW w:w="0" w:type="auto"/>
            <w:tcBorders>
              <w:top w:val="single" w:sz="4" w:space="0" w:color="auto"/>
              <w:left w:val="single" w:sz="4" w:space="0" w:color="auto"/>
              <w:bottom w:val="nil"/>
              <w:right w:val="nil"/>
            </w:tcBorders>
            <w:shd w:val="clear" w:color="auto" w:fill="FFFFFF"/>
            <w:vAlign w:val="center"/>
          </w:tcPr>
          <w:p w:rsidR="002C7C40" w:rsidRPr="00091BE3" w:rsidRDefault="002C7C40" w:rsidP="00091BE3">
            <w:pPr>
              <w:jc w:val="center"/>
              <w:rPr>
                <w:rFonts w:eastAsia="Times New Roman"/>
              </w:rPr>
            </w:pPr>
            <w:r w:rsidRPr="00274805">
              <w:t>2-этажные жилые дома</w:t>
            </w:r>
          </w:p>
        </w:tc>
        <w:tc>
          <w:tcPr>
            <w:tcW w:w="0" w:type="auto"/>
            <w:tcBorders>
              <w:top w:val="single" w:sz="4" w:space="0" w:color="auto"/>
              <w:left w:val="single" w:sz="4" w:space="0" w:color="auto"/>
              <w:bottom w:val="nil"/>
              <w:right w:val="nil"/>
            </w:tcBorders>
            <w:shd w:val="clear" w:color="auto" w:fill="FFFFFF"/>
            <w:vAlign w:val="center"/>
          </w:tcPr>
          <w:p w:rsidR="002C7C40" w:rsidRPr="00091BE3" w:rsidRDefault="002C7C40" w:rsidP="00091BE3">
            <w:pPr>
              <w:jc w:val="center"/>
              <w:rPr>
                <w:rFonts w:eastAsia="Times New Roman"/>
              </w:rPr>
            </w:pPr>
            <w:r w:rsidRPr="00274805">
              <w:t>0,0263</w:t>
            </w: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091BE3" w:rsidRDefault="002C7C40" w:rsidP="00091BE3">
            <w:pPr>
              <w:jc w:val="center"/>
              <w:rPr>
                <w:rFonts w:eastAsia="Times New Roman"/>
              </w:rPr>
            </w:pPr>
            <w:r w:rsidRPr="00274805">
              <w:t>0,0143</w:t>
            </w:r>
          </w:p>
        </w:tc>
      </w:tr>
      <w:tr w:rsidR="002C7C40" w:rsidRPr="00274805" w:rsidTr="00D109A9">
        <w:trPr>
          <w:trHeight w:val="70"/>
        </w:trPr>
        <w:tc>
          <w:tcPr>
            <w:tcW w:w="0" w:type="auto"/>
            <w:tcBorders>
              <w:top w:val="single" w:sz="4" w:space="0" w:color="auto"/>
              <w:left w:val="single" w:sz="4" w:space="0" w:color="auto"/>
              <w:bottom w:val="nil"/>
              <w:right w:val="nil"/>
            </w:tcBorders>
            <w:shd w:val="clear" w:color="auto" w:fill="FFFFFF"/>
            <w:vAlign w:val="center"/>
          </w:tcPr>
          <w:p w:rsidR="002C7C40" w:rsidRPr="00091BE3" w:rsidRDefault="002C7C40" w:rsidP="00091BE3">
            <w:pPr>
              <w:jc w:val="center"/>
              <w:rPr>
                <w:rFonts w:eastAsia="Times New Roman"/>
              </w:rPr>
            </w:pPr>
            <w:r w:rsidRPr="00274805">
              <w:t>3-этажные жилые дома</w:t>
            </w:r>
          </w:p>
        </w:tc>
        <w:tc>
          <w:tcPr>
            <w:tcW w:w="0" w:type="auto"/>
            <w:tcBorders>
              <w:top w:val="single" w:sz="4" w:space="0" w:color="auto"/>
              <w:left w:val="single" w:sz="4" w:space="0" w:color="auto"/>
              <w:bottom w:val="nil"/>
              <w:right w:val="nil"/>
            </w:tcBorders>
            <w:shd w:val="clear" w:color="auto" w:fill="FFFFFF"/>
            <w:vAlign w:val="center"/>
          </w:tcPr>
          <w:p w:rsidR="002C7C40" w:rsidRPr="00091BE3" w:rsidRDefault="002C7C40" w:rsidP="00091BE3">
            <w:pPr>
              <w:jc w:val="center"/>
              <w:rPr>
                <w:rFonts w:eastAsia="Times New Roman"/>
              </w:rPr>
            </w:pPr>
            <w:r>
              <w:rPr>
                <w:rFonts w:eastAsia="Times New Roman"/>
                <w:color w:val="000000"/>
              </w:rPr>
              <w:t>-</w:t>
            </w:r>
          </w:p>
        </w:tc>
        <w:tc>
          <w:tcPr>
            <w:tcW w:w="0" w:type="auto"/>
            <w:tcBorders>
              <w:top w:val="single" w:sz="4" w:space="0" w:color="auto"/>
              <w:left w:val="single" w:sz="4" w:space="0" w:color="auto"/>
              <w:bottom w:val="nil"/>
              <w:right w:val="single" w:sz="4" w:space="0" w:color="auto"/>
            </w:tcBorders>
            <w:shd w:val="clear" w:color="auto" w:fill="FFFFFF"/>
            <w:vAlign w:val="center"/>
          </w:tcPr>
          <w:p w:rsidR="002C7C40" w:rsidRPr="00091BE3" w:rsidRDefault="002C7C40" w:rsidP="00091BE3">
            <w:pPr>
              <w:jc w:val="center"/>
              <w:rPr>
                <w:rFonts w:eastAsia="Times New Roman"/>
              </w:rPr>
            </w:pPr>
            <w:r w:rsidRPr="00274805">
              <w:t>0,0140</w:t>
            </w:r>
          </w:p>
        </w:tc>
      </w:tr>
      <w:tr w:rsidR="002C7C40" w:rsidRPr="00274805" w:rsidTr="00D109A9">
        <w:trPr>
          <w:trHeight w:val="70"/>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091BE3" w:rsidRDefault="002C7C40" w:rsidP="00091BE3">
            <w:pPr>
              <w:jc w:val="center"/>
              <w:rPr>
                <w:rFonts w:eastAsia="Times New Roman"/>
              </w:rPr>
            </w:pPr>
            <w:r w:rsidRPr="00274805">
              <w:t>3 - 4-этажные жилые дома</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091BE3" w:rsidRDefault="002C7C40" w:rsidP="00091BE3">
            <w:pPr>
              <w:jc w:val="center"/>
              <w:rPr>
                <w:rFonts w:eastAsia="Times New Roman"/>
              </w:rPr>
            </w:pPr>
            <w:r w:rsidRPr="00274805">
              <w:t>0,0224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091BE3" w:rsidRDefault="002C7C40" w:rsidP="00091BE3">
            <w:pPr>
              <w:jc w:val="center"/>
              <w:rPr>
                <w:rFonts w:eastAsia="Times New Roman"/>
              </w:rPr>
            </w:pPr>
            <w:r>
              <w:rPr>
                <w:rFonts w:eastAsia="Times New Roman"/>
                <w:color w:val="000000"/>
              </w:rPr>
              <w:t>-</w:t>
            </w:r>
          </w:p>
        </w:tc>
      </w:tr>
      <w:tr w:rsidR="002C7C40" w:rsidRPr="00274805" w:rsidTr="00D109A9">
        <w:trPr>
          <w:trHeight w:val="70"/>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091BE3" w:rsidRDefault="002C7C40" w:rsidP="00091BE3">
            <w:pPr>
              <w:jc w:val="center"/>
              <w:rPr>
                <w:rFonts w:eastAsia="Times New Roman"/>
                <w:color w:val="000000"/>
              </w:rPr>
            </w:pPr>
            <w:r w:rsidRPr="00274805">
              <w:t>4 - 5-этажные жилые дома</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091BE3" w:rsidRDefault="002C7C40" w:rsidP="00091BE3">
            <w:pPr>
              <w:jc w:val="center"/>
              <w:rPr>
                <w:rFonts w:eastAsia="Times New Roman"/>
                <w:color w:val="000000"/>
              </w:rPr>
            </w:pPr>
            <w:r>
              <w:rPr>
                <w:rFonts w:eastAsia="Times New Roman"/>
                <w:color w:val="000000"/>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091BE3" w:rsidRDefault="002C7C40" w:rsidP="00091BE3">
            <w:pPr>
              <w:jc w:val="center"/>
              <w:rPr>
                <w:rFonts w:eastAsia="Times New Roman"/>
                <w:color w:val="000000"/>
              </w:rPr>
            </w:pPr>
            <w:r w:rsidRPr="00274805">
              <w:t>0,0121</w:t>
            </w:r>
          </w:p>
        </w:tc>
      </w:tr>
      <w:tr w:rsidR="002C7C40" w:rsidRPr="00274805" w:rsidTr="00D109A9">
        <w:trPr>
          <w:trHeight w:val="70"/>
        </w:trPr>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091BE3" w:rsidRDefault="002C7C40" w:rsidP="00091BE3">
            <w:pPr>
              <w:jc w:val="center"/>
              <w:rPr>
                <w:rFonts w:eastAsia="Times New Roman"/>
                <w:color w:val="000000"/>
              </w:rPr>
            </w:pPr>
            <w:r w:rsidRPr="00274805">
              <w:t>5 - 9-этажные жилые дома</w:t>
            </w:r>
          </w:p>
        </w:tc>
        <w:tc>
          <w:tcPr>
            <w:tcW w:w="0" w:type="auto"/>
            <w:tcBorders>
              <w:top w:val="single" w:sz="4" w:space="0" w:color="auto"/>
              <w:left w:val="single" w:sz="4" w:space="0" w:color="auto"/>
              <w:bottom w:val="single" w:sz="4" w:space="0" w:color="auto"/>
              <w:right w:val="nil"/>
            </w:tcBorders>
            <w:shd w:val="clear" w:color="auto" w:fill="FFFFFF"/>
            <w:vAlign w:val="center"/>
          </w:tcPr>
          <w:p w:rsidR="002C7C40" w:rsidRPr="00091BE3" w:rsidRDefault="002C7C40" w:rsidP="00091BE3">
            <w:pPr>
              <w:jc w:val="center"/>
              <w:rPr>
                <w:rFonts w:eastAsia="Times New Roman"/>
                <w:color w:val="000000"/>
              </w:rPr>
            </w:pPr>
            <w:r w:rsidRPr="00274805">
              <w:t>0,0194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2C7C40" w:rsidRPr="00091BE3" w:rsidRDefault="002C7C40" w:rsidP="00091BE3">
            <w:pPr>
              <w:jc w:val="center"/>
              <w:rPr>
                <w:rFonts w:eastAsia="Times New Roman"/>
                <w:color w:val="000000"/>
              </w:rPr>
            </w:pPr>
            <w:r>
              <w:rPr>
                <w:rFonts w:eastAsia="Times New Roman"/>
                <w:color w:val="000000"/>
              </w:rPr>
              <w:t>-</w:t>
            </w:r>
          </w:p>
        </w:tc>
      </w:tr>
    </w:tbl>
    <w:p w:rsidR="002C7C40" w:rsidRDefault="002C7C40" w:rsidP="00830A20">
      <w:pPr>
        <w:tabs>
          <w:tab w:val="left" w:pos="1134"/>
        </w:tabs>
        <w:ind w:left="426"/>
        <w:jc w:val="center"/>
      </w:pPr>
    </w:p>
    <w:p w:rsidR="002C7C40" w:rsidRPr="00D41289" w:rsidRDefault="002C7C40" w:rsidP="00075688">
      <w:pPr>
        <w:pStyle w:val="10"/>
        <w:rPr>
          <w:rFonts w:ascii="Times New Roman" w:hAnsi="Times New Roman"/>
        </w:rPr>
      </w:pPr>
      <w:bookmarkStart w:id="55" w:name="_Toc446597655"/>
      <w:r>
        <w:rPr>
          <w:rFonts w:ascii="Times New Roman" w:hAnsi="Times New Roman"/>
        </w:rPr>
        <w:t xml:space="preserve">2.1.6 </w:t>
      </w:r>
      <w:r w:rsidRPr="00D41289">
        <w:rPr>
          <w:rFonts w:ascii="Times New Roman" w:hAnsi="Times New Roman"/>
        </w:rPr>
        <w:t>Балансы тепловой мощности и тепловой нагрузки в зонах действия источников тепловой энергии</w:t>
      </w:r>
      <w:bookmarkEnd w:id="55"/>
    </w:p>
    <w:p w:rsidR="002C7C40" w:rsidRPr="006B31EC" w:rsidRDefault="002C7C40" w:rsidP="000563A8">
      <w:pPr>
        <w:tabs>
          <w:tab w:val="left" w:pos="1134"/>
        </w:tabs>
        <w:ind w:left="426"/>
        <w:jc w:val="center"/>
        <w:rPr>
          <w:b/>
        </w:rPr>
      </w:pPr>
    </w:p>
    <w:p w:rsidR="002C7C40" w:rsidRPr="0042555B" w:rsidRDefault="002C7C40" w:rsidP="00F566D6">
      <w:pPr>
        <w:autoSpaceDE w:val="0"/>
        <w:autoSpaceDN w:val="0"/>
        <w:adjustRightInd w:val="0"/>
        <w:ind w:firstLine="720"/>
        <w:jc w:val="both"/>
        <w:rPr>
          <w:b/>
          <w:sz w:val="28"/>
          <w:szCs w:val="28"/>
        </w:rPr>
      </w:pPr>
      <w:bookmarkStart w:id="56" w:name="sub_146"/>
      <w:r w:rsidRPr="0042555B">
        <w:rPr>
          <w:b/>
          <w:sz w:val="28"/>
          <w:szCs w:val="28"/>
        </w:rPr>
        <w:t>а) 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p>
    <w:p w:rsidR="002C7C40" w:rsidRPr="00F3545F" w:rsidRDefault="002C7C40" w:rsidP="00F566D6">
      <w:pPr>
        <w:autoSpaceDE w:val="0"/>
        <w:autoSpaceDN w:val="0"/>
        <w:adjustRightInd w:val="0"/>
        <w:ind w:firstLine="720"/>
        <w:jc w:val="both"/>
        <w:rPr>
          <w:color w:val="FF0000"/>
          <w:highlight w:val="yellow"/>
        </w:rPr>
      </w:pPr>
    </w:p>
    <w:p w:rsidR="002C7C40" w:rsidRDefault="002C7C40" w:rsidP="00F566D6">
      <w:pPr>
        <w:autoSpaceDE w:val="0"/>
        <w:autoSpaceDN w:val="0"/>
        <w:adjustRightInd w:val="0"/>
        <w:ind w:firstLine="720"/>
        <w:jc w:val="both"/>
      </w:pPr>
      <w:r w:rsidRPr="00DC16E4">
        <w:t xml:space="preserve">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w:t>
      </w:r>
      <w:r>
        <w:t>(Гкал</w:t>
      </w:r>
      <w:r>
        <w:rPr>
          <w:lang w:eastAsia="ja-JP"/>
        </w:rPr>
        <w:t xml:space="preserve">/ч) </w:t>
      </w:r>
      <w:r w:rsidRPr="00DC16E4">
        <w:t>представлены в таблице 2.1</w:t>
      </w:r>
      <w:r>
        <w:t>3.</w:t>
      </w: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r w:rsidRPr="00DC16E4">
        <w:t>Таблица 2.1</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35"/>
        <w:gridCol w:w="1349"/>
        <w:gridCol w:w="1259"/>
        <w:gridCol w:w="1227"/>
        <w:gridCol w:w="1246"/>
        <w:gridCol w:w="1227"/>
        <w:gridCol w:w="1157"/>
        <w:gridCol w:w="1370"/>
      </w:tblGrid>
      <w:tr w:rsidR="002C7C40" w:rsidRPr="00274805" w:rsidTr="00CB4EB9">
        <w:trPr>
          <w:jc w:val="center"/>
        </w:trPr>
        <w:tc>
          <w:tcPr>
            <w:tcW w:w="0" w:type="auto"/>
            <w:vAlign w:val="center"/>
          </w:tcPr>
          <w:p w:rsidR="002C7C40" w:rsidRPr="00274805" w:rsidRDefault="002C7C40" w:rsidP="004A777D">
            <w:pPr>
              <w:autoSpaceDE w:val="0"/>
              <w:autoSpaceDN w:val="0"/>
              <w:adjustRightInd w:val="0"/>
              <w:jc w:val="center"/>
              <w:rPr>
                <w:lang w:eastAsia="ja-JP"/>
              </w:rPr>
            </w:pPr>
            <w:r w:rsidRPr="00274805">
              <w:rPr>
                <w:sz w:val="22"/>
                <w:szCs w:val="22"/>
                <w:lang w:eastAsia="ja-JP"/>
              </w:rPr>
              <w:t>Период</w:t>
            </w:r>
          </w:p>
        </w:tc>
        <w:tc>
          <w:tcPr>
            <w:tcW w:w="0" w:type="auto"/>
            <w:vAlign w:val="center"/>
          </w:tcPr>
          <w:p w:rsidR="002C7C40" w:rsidRPr="00274805" w:rsidRDefault="002C7C40" w:rsidP="004A777D">
            <w:pPr>
              <w:autoSpaceDE w:val="0"/>
              <w:autoSpaceDN w:val="0"/>
              <w:adjustRightInd w:val="0"/>
              <w:jc w:val="center"/>
              <w:rPr>
                <w:lang w:eastAsia="ja-JP"/>
              </w:rPr>
            </w:pPr>
            <w:r w:rsidRPr="00274805">
              <w:rPr>
                <w:sz w:val="22"/>
                <w:szCs w:val="22"/>
                <w:lang w:eastAsia="ja-JP"/>
              </w:rPr>
              <w:t>Наименование источника теплоснабжения</w:t>
            </w:r>
          </w:p>
        </w:tc>
        <w:tc>
          <w:tcPr>
            <w:tcW w:w="0" w:type="auto"/>
            <w:vAlign w:val="center"/>
          </w:tcPr>
          <w:p w:rsidR="002C7C40" w:rsidRPr="00274805" w:rsidRDefault="002C7C40" w:rsidP="004A777D">
            <w:pPr>
              <w:autoSpaceDE w:val="0"/>
              <w:autoSpaceDN w:val="0"/>
              <w:adjustRightInd w:val="0"/>
              <w:jc w:val="center"/>
              <w:rPr>
                <w:lang w:eastAsia="ja-JP"/>
              </w:rPr>
            </w:pPr>
            <w:r w:rsidRPr="00274805">
              <w:rPr>
                <w:sz w:val="22"/>
                <w:szCs w:val="22"/>
                <w:lang w:eastAsia="ja-JP"/>
              </w:rPr>
              <w:t>Установленная тепловая мощность</w:t>
            </w:r>
          </w:p>
        </w:tc>
        <w:tc>
          <w:tcPr>
            <w:tcW w:w="0" w:type="auto"/>
            <w:vAlign w:val="center"/>
          </w:tcPr>
          <w:p w:rsidR="002C7C40" w:rsidRPr="00274805" w:rsidRDefault="002C7C40" w:rsidP="004A777D">
            <w:pPr>
              <w:autoSpaceDE w:val="0"/>
              <w:autoSpaceDN w:val="0"/>
              <w:adjustRightInd w:val="0"/>
              <w:jc w:val="center"/>
              <w:rPr>
                <w:lang w:eastAsia="ja-JP"/>
              </w:rPr>
            </w:pPr>
            <w:r w:rsidRPr="00274805">
              <w:rPr>
                <w:sz w:val="22"/>
                <w:szCs w:val="22"/>
                <w:lang w:eastAsia="ja-JP"/>
              </w:rPr>
              <w:t>Располагаемая тепловая мощность</w:t>
            </w:r>
          </w:p>
        </w:tc>
        <w:tc>
          <w:tcPr>
            <w:tcW w:w="0" w:type="auto"/>
            <w:vAlign w:val="center"/>
          </w:tcPr>
          <w:p w:rsidR="002C7C40" w:rsidRPr="00274805" w:rsidRDefault="002C7C40" w:rsidP="004A777D">
            <w:pPr>
              <w:autoSpaceDE w:val="0"/>
              <w:autoSpaceDN w:val="0"/>
              <w:adjustRightInd w:val="0"/>
              <w:jc w:val="center"/>
              <w:rPr>
                <w:lang w:eastAsia="ja-JP"/>
              </w:rPr>
            </w:pPr>
            <w:r w:rsidRPr="00274805">
              <w:rPr>
                <w:sz w:val="22"/>
                <w:szCs w:val="22"/>
                <w:lang w:eastAsia="ja-JP"/>
              </w:rPr>
              <w:t>Затраты тепловой мощности на собственные и хозяйственные нужды</w:t>
            </w:r>
          </w:p>
        </w:tc>
        <w:tc>
          <w:tcPr>
            <w:tcW w:w="0" w:type="auto"/>
            <w:vAlign w:val="center"/>
          </w:tcPr>
          <w:p w:rsidR="002C7C40" w:rsidRPr="00274805" w:rsidRDefault="002C7C40" w:rsidP="004A777D">
            <w:pPr>
              <w:autoSpaceDE w:val="0"/>
              <w:autoSpaceDN w:val="0"/>
              <w:adjustRightInd w:val="0"/>
              <w:jc w:val="center"/>
              <w:rPr>
                <w:lang w:eastAsia="ja-JP"/>
              </w:rPr>
            </w:pPr>
            <w:r w:rsidRPr="00274805">
              <w:rPr>
                <w:sz w:val="22"/>
                <w:szCs w:val="22"/>
                <w:lang w:eastAsia="ja-JP"/>
              </w:rPr>
              <w:t>Располагаемая тепловая мощность «нетто»</w:t>
            </w:r>
          </w:p>
        </w:tc>
        <w:tc>
          <w:tcPr>
            <w:tcW w:w="0" w:type="auto"/>
            <w:vAlign w:val="center"/>
          </w:tcPr>
          <w:p w:rsidR="002C7C40" w:rsidRPr="00274805" w:rsidRDefault="002C7C40" w:rsidP="004A777D">
            <w:pPr>
              <w:autoSpaceDE w:val="0"/>
              <w:autoSpaceDN w:val="0"/>
              <w:adjustRightInd w:val="0"/>
              <w:jc w:val="center"/>
              <w:rPr>
                <w:lang w:eastAsia="ja-JP"/>
              </w:rPr>
            </w:pPr>
            <w:r w:rsidRPr="00274805">
              <w:rPr>
                <w:sz w:val="22"/>
                <w:szCs w:val="22"/>
                <w:lang w:eastAsia="ja-JP"/>
              </w:rPr>
              <w:t>Нагрузка потребителей</w:t>
            </w:r>
          </w:p>
        </w:tc>
        <w:tc>
          <w:tcPr>
            <w:tcW w:w="0" w:type="auto"/>
            <w:vAlign w:val="center"/>
          </w:tcPr>
          <w:p w:rsidR="002C7C40" w:rsidRPr="00274805" w:rsidRDefault="002C7C40" w:rsidP="004A777D">
            <w:pPr>
              <w:autoSpaceDE w:val="0"/>
              <w:autoSpaceDN w:val="0"/>
              <w:adjustRightInd w:val="0"/>
              <w:jc w:val="center"/>
              <w:rPr>
                <w:lang w:eastAsia="ja-JP"/>
              </w:rPr>
            </w:pPr>
            <w:r w:rsidRPr="00274805">
              <w:rPr>
                <w:sz w:val="22"/>
                <w:szCs w:val="22"/>
                <w:lang w:eastAsia="ja-JP"/>
              </w:rPr>
              <w:t>Присоединенная тепловая нагрузка (с учетом тепловых потерь в сетях)</w:t>
            </w:r>
          </w:p>
        </w:tc>
      </w:tr>
      <w:tr w:rsidR="002C7C40" w:rsidRPr="00274805" w:rsidTr="00CB4EB9">
        <w:trPr>
          <w:trHeight w:val="210"/>
          <w:jc w:val="center"/>
        </w:trPr>
        <w:tc>
          <w:tcPr>
            <w:tcW w:w="0" w:type="auto"/>
            <w:vMerge w:val="restart"/>
            <w:vAlign w:val="center"/>
          </w:tcPr>
          <w:p w:rsidR="002C7C40" w:rsidRPr="00274805" w:rsidRDefault="002C7C40" w:rsidP="00CA78E7">
            <w:pPr>
              <w:autoSpaceDE w:val="0"/>
              <w:autoSpaceDN w:val="0"/>
              <w:adjustRightInd w:val="0"/>
              <w:jc w:val="center"/>
              <w:rPr>
                <w:lang w:eastAsia="ja-JP"/>
              </w:rPr>
            </w:pPr>
            <w:r w:rsidRPr="00274805">
              <w:rPr>
                <w:lang w:eastAsia="ja-JP"/>
              </w:rPr>
              <w:t>До 201</w:t>
            </w:r>
            <w:r w:rsidRPr="00274805">
              <w:rPr>
                <w:lang w:val="en-US" w:eastAsia="ja-JP"/>
              </w:rPr>
              <w:t>6</w:t>
            </w:r>
            <w:r w:rsidRPr="00274805">
              <w:rPr>
                <w:lang w:eastAsia="ja-JP"/>
              </w:rPr>
              <w:t>г.</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 xml:space="preserve">Котельная </w:t>
            </w:r>
          </w:p>
          <w:p w:rsidR="002C7C40" w:rsidRPr="00274805" w:rsidRDefault="002C7C40" w:rsidP="00CA78E7">
            <w:pPr>
              <w:autoSpaceDE w:val="0"/>
              <w:autoSpaceDN w:val="0"/>
              <w:adjustRightInd w:val="0"/>
              <w:jc w:val="center"/>
              <w:rPr>
                <w:lang w:eastAsia="ja-JP"/>
              </w:rPr>
            </w:pPr>
            <w:r w:rsidRPr="00274805">
              <w:rPr>
                <w:lang w:eastAsia="ja-JP"/>
              </w:rPr>
              <w:t>с. Каменное</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3,4</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3,4</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0,034</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3,366</w:t>
            </w:r>
          </w:p>
        </w:tc>
        <w:tc>
          <w:tcPr>
            <w:tcW w:w="0" w:type="auto"/>
            <w:vAlign w:val="center"/>
          </w:tcPr>
          <w:p w:rsidR="002C7C40" w:rsidRPr="00274805" w:rsidRDefault="002C7C40" w:rsidP="00CA78E7">
            <w:pPr>
              <w:jc w:val="center"/>
              <w:rPr>
                <w:lang w:eastAsia="ja-JP"/>
              </w:rPr>
            </w:pPr>
            <w:r w:rsidRPr="00274805">
              <w:rPr>
                <w:lang w:eastAsia="ja-JP"/>
              </w:rPr>
              <w:t>0,671</w:t>
            </w:r>
          </w:p>
        </w:tc>
        <w:tc>
          <w:tcPr>
            <w:tcW w:w="0" w:type="auto"/>
            <w:vAlign w:val="center"/>
          </w:tcPr>
          <w:p w:rsidR="002C7C40" w:rsidRPr="00274805" w:rsidRDefault="002C7C40" w:rsidP="00CA78E7">
            <w:pPr>
              <w:jc w:val="center"/>
              <w:rPr>
                <w:color w:val="000000"/>
              </w:rPr>
            </w:pPr>
            <w:r w:rsidRPr="00274805">
              <w:rPr>
                <w:color w:val="000000"/>
              </w:rPr>
              <w:t>0,907</w:t>
            </w:r>
          </w:p>
        </w:tc>
      </w:tr>
      <w:tr w:rsidR="002C7C40" w:rsidRPr="00274805" w:rsidTr="00CB4EB9">
        <w:trPr>
          <w:trHeight w:val="210"/>
          <w:jc w:val="center"/>
        </w:trPr>
        <w:tc>
          <w:tcPr>
            <w:tcW w:w="0" w:type="auto"/>
            <w:vMerge/>
            <w:vAlign w:val="center"/>
          </w:tcPr>
          <w:p w:rsidR="002C7C40" w:rsidRPr="00274805" w:rsidRDefault="002C7C40" w:rsidP="00CA78E7">
            <w:pPr>
              <w:autoSpaceDE w:val="0"/>
              <w:autoSpaceDN w:val="0"/>
              <w:adjustRightInd w:val="0"/>
              <w:jc w:val="center"/>
              <w:rPr>
                <w:lang w:eastAsia="ja-JP"/>
              </w:rPr>
            </w:pP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 xml:space="preserve">Котельная </w:t>
            </w:r>
          </w:p>
          <w:p w:rsidR="002C7C40" w:rsidRPr="00274805" w:rsidRDefault="002C7C40" w:rsidP="00CA78E7">
            <w:pPr>
              <w:autoSpaceDE w:val="0"/>
              <w:autoSpaceDN w:val="0"/>
              <w:adjustRightInd w:val="0"/>
              <w:jc w:val="center"/>
              <w:rPr>
                <w:lang w:eastAsia="ja-JP"/>
              </w:rPr>
            </w:pPr>
            <w:r w:rsidRPr="00274805">
              <w:rPr>
                <w:lang w:eastAsia="ja-JP"/>
              </w:rPr>
              <w:t>с. Пальяново</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3,0</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3,0</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0,03</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2,97</w:t>
            </w:r>
          </w:p>
        </w:tc>
        <w:tc>
          <w:tcPr>
            <w:tcW w:w="0" w:type="auto"/>
            <w:vAlign w:val="center"/>
          </w:tcPr>
          <w:p w:rsidR="002C7C40" w:rsidRPr="00274805" w:rsidRDefault="002C7C40" w:rsidP="00CA78E7">
            <w:pPr>
              <w:jc w:val="center"/>
              <w:rPr>
                <w:lang w:eastAsia="ja-JP"/>
              </w:rPr>
            </w:pPr>
            <w:r w:rsidRPr="00274805">
              <w:rPr>
                <w:color w:val="000000"/>
              </w:rPr>
              <w:t>0,489</w:t>
            </w:r>
          </w:p>
        </w:tc>
        <w:tc>
          <w:tcPr>
            <w:tcW w:w="0" w:type="auto"/>
            <w:vAlign w:val="center"/>
          </w:tcPr>
          <w:p w:rsidR="002C7C40" w:rsidRPr="00274805" w:rsidRDefault="002C7C40" w:rsidP="00CA78E7">
            <w:pPr>
              <w:jc w:val="center"/>
              <w:rPr>
                <w:color w:val="000000"/>
              </w:rPr>
            </w:pPr>
            <w:r w:rsidRPr="00274805">
              <w:rPr>
                <w:lang w:eastAsia="ja-JP"/>
              </w:rPr>
              <w:t>0,636</w:t>
            </w:r>
          </w:p>
        </w:tc>
      </w:tr>
      <w:tr w:rsidR="002C7C40" w:rsidRPr="00274805" w:rsidTr="00CB4EB9">
        <w:trPr>
          <w:trHeight w:val="210"/>
          <w:jc w:val="center"/>
        </w:trPr>
        <w:tc>
          <w:tcPr>
            <w:tcW w:w="0" w:type="auto"/>
            <w:vMerge w:val="restart"/>
            <w:vAlign w:val="center"/>
          </w:tcPr>
          <w:p w:rsidR="002C7C40" w:rsidRPr="00274805" w:rsidRDefault="002C7C40" w:rsidP="00CA78E7">
            <w:pPr>
              <w:autoSpaceDE w:val="0"/>
              <w:autoSpaceDN w:val="0"/>
              <w:adjustRightInd w:val="0"/>
              <w:jc w:val="center"/>
              <w:rPr>
                <w:lang w:eastAsia="ja-JP"/>
              </w:rPr>
            </w:pPr>
            <w:r w:rsidRPr="00274805">
              <w:rPr>
                <w:lang w:eastAsia="ja-JP"/>
              </w:rPr>
              <w:t>С 2016г.</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 xml:space="preserve">Котельная </w:t>
            </w:r>
          </w:p>
          <w:p w:rsidR="002C7C40" w:rsidRPr="00274805" w:rsidRDefault="002C7C40" w:rsidP="00CA78E7">
            <w:pPr>
              <w:autoSpaceDE w:val="0"/>
              <w:autoSpaceDN w:val="0"/>
              <w:adjustRightInd w:val="0"/>
              <w:jc w:val="center"/>
              <w:rPr>
                <w:lang w:eastAsia="ja-JP"/>
              </w:rPr>
            </w:pPr>
            <w:r w:rsidRPr="00274805">
              <w:rPr>
                <w:lang w:eastAsia="ja-JP"/>
              </w:rPr>
              <w:t>с. Каменное</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4,6</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3,4</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0,034</w:t>
            </w:r>
          </w:p>
        </w:tc>
        <w:tc>
          <w:tcPr>
            <w:tcW w:w="0" w:type="auto"/>
            <w:vAlign w:val="center"/>
          </w:tcPr>
          <w:p w:rsidR="002C7C40" w:rsidRPr="00274805" w:rsidRDefault="002C7C40" w:rsidP="00CA78E7">
            <w:pPr>
              <w:autoSpaceDE w:val="0"/>
              <w:autoSpaceDN w:val="0"/>
              <w:adjustRightInd w:val="0"/>
              <w:jc w:val="center"/>
              <w:rPr>
                <w:lang w:eastAsia="ja-JP"/>
              </w:rPr>
            </w:pPr>
            <w:r w:rsidRPr="00274805">
              <w:rPr>
                <w:lang w:eastAsia="ja-JP"/>
              </w:rPr>
              <w:t>3,366</w:t>
            </w:r>
          </w:p>
        </w:tc>
        <w:tc>
          <w:tcPr>
            <w:tcW w:w="0" w:type="auto"/>
            <w:vAlign w:val="center"/>
          </w:tcPr>
          <w:p w:rsidR="002C7C40" w:rsidRPr="00274805" w:rsidRDefault="002C7C40" w:rsidP="00CA78E7">
            <w:pPr>
              <w:jc w:val="center"/>
              <w:rPr>
                <w:lang w:eastAsia="ja-JP"/>
              </w:rPr>
            </w:pPr>
            <w:r w:rsidRPr="00274805">
              <w:rPr>
                <w:lang w:eastAsia="ja-JP"/>
              </w:rPr>
              <w:t>0,671</w:t>
            </w:r>
          </w:p>
        </w:tc>
        <w:tc>
          <w:tcPr>
            <w:tcW w:w="0" w:type="auto"/>
            <w:vAlign w:val="center"/>
          </w:tcPr>
          <w:p w:rsidR="002C7C40" w:rsidRPr="00274805" w:rsidRDefault="002C7C40" w:rsidP="00CA78E7">
            <w:pPr>
              <w:jc w:val="center"/>
              <w:rPr>
                <w:color w:val="000000"/>
              </w:rPr>
            </w:pPr>
            <w:r w:rsidRPr="00274805">
              <w:rPr>
                <w:color w:val="000000"/>
              </w:rPr>
              <w:t>0,907</w:t>
            </w:r>
          </w:p>
        </w:tc>
      </w:tr>
      <w:tr w:rsidR="002C7C40" w:rsidRPr="00274805" w:rsidTr="00CB4EB9">
        <w:trPr>
          <w:trHeight w:val="210"/>
          <w:jc w:val="center"/>
        </w:trPr>
        <w:tc>
          <w:tcPr>
            <w:tcW w:w="0" w:type="auto"/>
            <w:vMerge/>
            <w:vAlign w:val="center"/>
          </w:tcPr>
          <w:p w:rsidR="002C7C40" w:rsidRPr="00274805" w:rsidRDefault="002C7C40" w:rsidP="003C35A7">
            <w:pPr>
              <w:autoSpaceDE w:val="0"/>
              <w:autoSpaceDN w:val="0"/>
              <w:adjustRightInd w:val="0"/>
              <w:jc w:val="center"/>
              <w:rPr>
                <w:lang w:eastAsia="ja-JP"/>
              </w:rPr>
            </w:pPr>
          </w:p>
        </w:tc>
        <w:tc>
          <w:tcPr>
            <w:tcW w:w="0" w:type="auto"/>
            <w:vAlign w:val="center"/>
          </w:tcPr>
          <w:p w:rsidR="002C7C40" w:rsidRPr="00274805" w:rsidRDefault="002C7C40" w:rsidP="003C35A7">
            <w:pPr>
              <w:autoSpaceDE w:val="0"/>
              <w:autoSpaceDN w:val="0"/>
              <w:adjustRightInd w:val="0"/>
              <w:jc w:val="center"/>
              <w:rPr>
                <w:lang w:eastAsia="ja-JP"/>
              </w:rPr>
            </w:pPr>
            <w:r w:rsidRPr="00274805">
              <w:rPr>
                <w:lang w:eastAsia="ja-JP"/>
              </w:rPr>
              <w:t xml:space="preserve">Котельная </w:t>
            </w:r>
          </w:p>
          <w:p w:rsidR="002C7C40" w:rsidRPr="00274805" w:rsidRDefault="002C7C40" w:rsidP="003C35A7">
            <w:pPr>
              <w:autoSpaceDE w:val="0"/>
              <w:autoSpaceDN w:val="0"/>
              <w:adjustRightInd w:val="0"/>
              <w:jc w:val="center"/>
              <w:rPr>
                <w:lang w:eastAsia="ja-JP"/>
              </w:rPr>
            </w:pPr>
            <w:r w:rsidRPr="00274805">
              <w:rPr>
                <w:lang w:eastAsia="ja-JP"/>
              </w:rPr>
              <w:t>с. Пальяново</w:t>
            </w:r>
          </w:p>
        </w:tc>
        <w:tc>
          <w:tcPr>
            <w:tcW w:w="0" w:type="auto"/>
            <w:vAlign w:val="center"/>
          </w:tcPr>
          <w:p w:rsidR="002C7C40" w:rsidRPr="00274805" w:rsidRDefault="002C7C40" w:rsidP="003C35A7">
            <w:pPr>
              <w:autoSpaceDE w:val="0"/>
              <w:autoSpaceDN w:val="0"/>
              <w:adjustRightInd w:val="0"/>
              <w:jc w:val="center"/>
              <w:rPr>
                <w:lang w:eastAsia="ja-JP"/>
              </w:rPr>
            </w:pPr>
            <w:r w:rsidRPr="00274805">
              <w:rPr>
                <w:lang w:eastAsia="ja-JP"/>
              </w:rPr>
              <w:t>2,657</w:t>
            </w:r>
          </w:p>
        </w:tc>
        <w:tc>
          <w:tcPr>
            <w:tcW w:w="0" w:type="auto"/>
            <w:vAlign w:val="center"/>
          </w:tcPr>
          <w:p w:rsidR="002C7C40" w:rsidRPr="00274805" w:rsidRDefault="002C7C40" w:rsidP="003C35A7">
            <w:pPr>
              <w:autoSpaceDE w:val="0"/>
              <w:autoSpaceDN w:val="0"/>
              <w:adjustRightInd w:val="0"/>
              <w:jc w:val="center"/>
              <w:rPr>
                <w:lang w:eastAsia="ja-JP"/>
              </w:rPr>
            </w:pPr>
            <w:r w:rsidRPr="00274805">
              <w:rPr>
                <w:lang w:eastAsia="ja-JP"/>
              </w:rPr>
              <w:t>2,657</w:t>
            </w:r>
          </w:p>
        </w:tc>
        <w:tc>
          <w:tcPr>
            <w:tcW w:w="0" w:type="auto"/>
            <w:vAlign w:val="center"/>
          </w:tcPr>
          <w:p w:rsidR="002C7C40" w:rsidRPr="00274805" w:rsidRDefault="002C7C40" w:rsidP="003C35A7">
            <w:pPr>
              <w:autoSpaceDE w:val="0"/>
              <w:autoSpaceDN w:val="0"/>
              <w:adjustRightInd w:val="0"/>
              <w:jc w:val="center"/>
              <w:rPr>
                <w:lang w:eastAsia="ja-JP"/>
              </w:rPr>
            </w:pPr>
            <w:r w:rsidRPr="00274805">
              <w:rPr>
                <w:lang w:eastAsia="ja-JP"/>
              </w:rPr>
              <w:t>0,077</w:t>
            </w:r>
          </w:p>
        </w:tc>
        <w:tc>
          <w:tcPr>
            <w:tcW w:w="0" w:type="auto"/>
            <w:vAlign w:val="center"/>
          </w:tcPr>
          <w:p w:rsidR="002C7C40" w:rsidRPr="00274805" w:rsidRDefault="002C7C40" w:rsidP="003C35A7">
            <w:pPr>
              <w:autoSpaceDE w:val="0"/>
              <w:autoSpaceDN w:val="0"/>
              <w:adjustRightInd w:val="0"/>
              <w:jc w:val="center"/>
              <w:rPr>
                <w:lang w:eastAsia="ja-JP"/>
              </w:rPr>
            </w:pPr>
            <w:r w:rsidRPr="00274805">
              <w:rPr>
                <w:lang w:eastAsia="ja-JP"/>
              </w:rPr>
              <w:t>2,58</w:t>
            </w:r>
          </w:p>
        </w:tc>
        <w:tc>
          <w:tcPr>
            <w:tcW w:w="0" w:type="auto"/>
            <w:vAlign w:val="center"/>
          </w:tcPr>
          <w:p w:rsidR="002C7C40" w:rsidRPr="00274805" w:rsidRDefault="002C7C40" w:rsidP="003C35A7">
            <w:pPr>
              <w:jc w:val="center"/>
              <w:rPr>
                <w:lang w:eastAsia="ja-JP"/>
              </w:rPr>
            </w:pPr>
            <w:r w:rsidRPr="00274805">
              <w:rPr>
                <w:color w:val="000000"/>
              </w:rPr>
              <w:t>0,489</w:t>
            </w:r>
          </w:p>
        </w:tc>
        <w:tc>
          <w:tcPr>
            <w:tcW w:w="0" w:type="auto"/>
            <w:vAlign w:val="center"/>
          </w:tcPr>
          <w:p w:rsidR="002C7C40" w:rsidRPr="00274805" w:rsidRDefault="002C7C40" w:rsidP="003C35A7">
            <w:pPr>
              <w:jc w:val="center"/>
              <w:rPr>
                <w:color w:val="000000"/>
              </w:rPr>
            </w:pPr>
            <w:r w:rsidRPr="00274805">
              <w:rPr>
                <w:lang w:eastAsia="ja-JP"/>
              </w:rPr>
              <w:t>0,636</w:t>
            </w:r>
          </w:p>
        </w:tc>
      </w:tr>
    </w:tbl>
    <w:p w:rsidR="002C7C40" w:rsidRDefault="002C7C40" w:rsidP="00C34F57">
      <w:pPr>
        <w:autoSpaceDE w:val="0"/>
        <w:autoSpaceDN w:val="0"/>
        <w:adjustRightInd w:val="0"/>
        <w:ind w:firstLine="720"/>
        <w:jc w:val="right"/>
      </w:pPr>
    </w:p>
    <w:p w:rsidR="002C7C40" w:rsidRPr="00E728F8" w:rsidRDefault="002C7C40" w:rsidP="00F566D6">
      <w:pPr>
        <w:autoSpaceDE w:val="0"/>
        <w:autoSpaceDN w:val="0"/>
        <w:adjustRightInd w:val="0"/>
        <w:ind w:firstLine="720"/>
        <w:jc w:val="both"/>
        <w:rPr>
          <w:b/>
          <w:sz w:val="28"/>
          <w:szCs w:val="28"/>
        </w:rPr>
      </w:pPr>
      <w:bookmarkStart w:id="57" w:name="sub_148"/>
      <w:bookmarkEnd w:id="56"/>
      <w:r w:rsidRPr="00E728F8">
        <w:rPr>
          <w:b/>
          <w:sz w:val="28"/>
          <w:szCs w:val="28"/>
        </w:rPr>
        <w:t>в) гидравлические режимы, обеспечивающ</w:t>
      </w:r>
      <w:r>
        <w:rPr>
          <w:b/>
          <w:sz w:val="28"/>
          <w:szCs w:val="28"/>
        </w:rPr>
        <w:t>и</w:t>
      </w:r>
      <w:r w:rsidRPr="00E728F8">
        <w:rPr>
          <w:b/>
          <w:sz w:val="28"/>
          <w:szCs w:val="28"/>
        </w:rPr>
        <w:t>е передачу тепловой энергии от источника тепловой энергии до самого удаленного потребителя и характеризующ</w:t>
      </w:r>
      <w:r>
        <w:rPr>
          <w:b/>
          <w:sz w:val="28"/>
          <w:szCs w:val="28"/>
        </w:rPr>
        <w:t>и</w:t>
      </w:r>
      <w:r w:rsidRPr="00E728F8">
        <w:rPr>
          <w:b/>
          <w:sz w:val="28"/>
          <w:szCs w:val="28"/>
        </w:rPr>
        <w:t>е существующие возможности (резервы и дефициты по пропускной способности) передачи тепловой энергии от источника к потребителю</w:t>
      </w:r>
    </w:p>
    <w:p w:rsidR="002C7C40" w:rsidRPr="00E728F8" w:rsidRDefault="002C7C40" w:rsidP="00F566D6">
      <w:pPr>
        <w:autoSpaceDE w:val="0"/>
        <w:autoSpaceDN w:val="0"/>
        <w:adjustRightInd w:val="0"/>
        <w:ind w:firstLine="720"/>
        <w:jc w:val="both"/>
        <w:rPr>
          <w:highlight w:val="yellow"/>
        </w:rPr>
      </w:pPr>
      <w:bookmarkStart w:id="58" w:name="sub_149"/>
      <w:bookmarkEnd w:id="57"/>
    </w:p>
    <w:p w:rsidR="002C7C40" w:rsidRDefault="002C7C40" w:rsidP="00DB0793">
      <w:pPr>
        <w:tabs>
          <w:tab w:val="left" w:pos="709"/>
        </w:tabs>
        <w:jc w:val="both"/>
      </w:pPr>
      <w:r>
        <w:tab/>
      </w:r>
      <w:r w:rsidRPr="00E728F8">
        <w:t>Существующие гидравлические режимы от источников до потребителей представлены в</w:t>
      </w:r>
      <w:r>
        <w:t xml:space="preserve"> Приложениях</w:t>
      </w:r>
      <w:r w:rsidRPr="00E728F8">
        <w:t>.</w:t>
      </w:r>
      <w:r>
        <w:t xml:space="preserve"> </w:t>
      </w:r>
    </w:p>
    <w:p w:rsidR="002C7C40" w:rsidRDefault="002C7C40" w:rsidP="00DB0793">
      <w:pPr>
        <w:tabs>
          <w:tab w:val="left" w:pos="709"/>
        </w:tabs>
        <w:jc w:val="both"/>
      </w:pPr>
      <w:r>
        <w:tab/>
        <w:t xml:space="preserve">Построены следующие пьезометрические графики: </w:t>
      </w:r>
      <w:r w:rsidRPr="00D95704">
        <w:t xml:space="preserve">Пьезометр Котельная </w:t>
      </w:r>
      <w:r>
        <w:t>с. Каменное</w:t>
      </w:r>
      <w:r w:rsidRPr="00D95704">
        <w:t xml:space="preserve"> </w:t>
      </w:r>
      <w:r>
        <w:t>–</w:t>
      </w:r>
      <w:r w:rsidRPr="00D95704">
        <w:t xml:space="preserve"> </w:t>
      </w:r>
      <w:r>
        <w:t xml:space="preserve">ж.д. ул. </w:t>
      </w:r>
      <w:r w:rsidRPr="00AD538D">
        <w:t>Векшина,</w:t>
      </w:r>
      <w:r>
        <w:t xml:space="preserve"> </w:t>
      </w:r>
      <w:r w:rsidRPr="00AD538D">
        <w:t>11</w:t>
      </w:r>
      <w:r>
        <w:t xml:space="preserve">; </w:t>
      </w:r>
      <w:r w:rsidRPr="00D95704">
        <w:t xml:space="preserve">Котельная </w:t>
      </w:r>
      <w:r>
        <w:t>с. Каменное</w:t>
      </w:r>
      <w:r w:rsidRPr="00D95704">
        <w:t xml:space="preserve"> </w:t>
      </w:r>
      <w:r>
        <w:t>–</w:t>
      </w:r>
      <w:r w:rsidRPr="00D95704">
        <w:t xml:space="preserve"> </w:t>
      </w:r>
      <w:r>
        <w:t xml:space="preserve">ж.д. ул. </w:t>
      </w:r>
      <w:r w:rsidRPr="00AD538D">
        <w:t>Центральная,</w:t>
      </w:r>
      <w:r>
        <w:t xml:space="preserve"> </w:t>
      </w:r>
      <w:r w:rsidRPr="00AD538D">
        <w:t>23</w:t>
      </w:r>
      <w:r>
        <w:t xml:space="preserve">; </w:t>
      </w:r>
      <w:r w:rsidRPr="00D95704">
        <w:t xml:space="preserve">Котельная </w:t>
      </w:r>
      <w:r>
        <w:t xml:space="preserve">с. </w:t>
      </w:r>
      <w:r w:rsidRPr="00AD538D">
        <w:t>Пальяново</w:t>
      </w:r>
      <w:r w:rsidRPr="00D95704">
        <w:t xml:space="preserve"> </w:t>
      </w:r>
      <w:r>
        <w:t>–</w:t>
      </w:r>
      <w:r w:rsidRPr="00D95704">
        <w:t xml:space="preserve"> </w:t>
      </w:r>
      <w:r>
        <w:t xml:space="preserve">ж.д. </w:t>
      </w:r>
      <w:r w:rsidRPr="00AD538D">
        <w:t>Почтовая,</w:t>
      </w:r>
      <w:r>
        <w:t xml:space="preserve"> </w:t>
      </w:r>
      <w:r w:rsidRPr="00AD538D">
        <w:t>9</w:t>
      </w:r>
      <w:r>
        <w:t xml:space="preserve">; </w:t>
      </w:r>
      <w:r w:rsidRPr="00D95704">
        <w:t xml:space="preserve">Котельная </w:t>
      </w:r>
      <w:r>
        <w:t xml:space="preserve">с. </w:t>
      </w:r>
      <w:r w:rsidRPr="00AD538D">
        <w:t>Пальяново</w:t>
      </w:r>
      <w:r w:rsidRPr="00D95704">
        <w:t xml:space="preserve"> </w:t>
      </w:r>
      <w:r>
        <w:t>–</w:t>
      </w:r>
      <w:r w:rsidRPr="00D95704">
        <w:t xml:space="preserve"> </w:t>
      </w:r>
      <w:r>
        <w:t xml:space="preserve">ж.д. </w:t>
      </w:r>
      <w:r w:rsidRPr="00AD538D">
        <w:t>Центральная,</w:t>
      </w:r>
      <w:r>
        <w:t xml:space="preserve"> </w:t>
      </w:r>
      <w:r w:rsidRPr="00AD538D">
        <w:t>1</w:t>
      </w:r>
      <w:r>
        <w:t>.</w:t>
      </w:r>
    </w:p>
    <w:p w:rsidR="002C7C40" w:rsidRPr="00F3545F" w:rsidRDefault="002C7C40" w:rsidP="00AE4D4D">
      <w:pPr>
        <w:tabs>
          <w:tab w:val="left" w:pos="1134"/>
        </w:tabs>
        <w:ind w:left="426"/>
        <w:jc w:val="both"/>
        <w:rPr>
          <w:color w:val="FF0000"/>
        </w:rPr>
      </w:pPr>
    </w:p>
    <w:p w:rsidR="002C7C40" w:rsidRPr="00E728F8" w:rsidRDefault="002C7C40" w:rsidP="00F566D6">
      <w:pPr>
        <w:autoSpaceDE w:val="0"/>
        <w:autoSpaceDN w:val="0"/>
        <w:adjustRightInd w:val="0"/>
        <w:ind w:firstLine="720"/>
        <w:jc w:val="both"/>
        <w:rPr>
          <w:b/>
          <w:sz w:val="28"/>
          <w:szCs w:val="28"/>
        </w:rPr>
      </w:pPr>
      <w:r w:rsidRPr="00E728F8">
        <w:rPr>
          <w:b/>
          <w:sz w:val="28"/>
          <w:szCs w:val="28"/>
        </w:rPr>
        <w:t>г) причины возникновения дефицитов тепловой мощности и последствий влияния дефицитов на качество теплоснабжения</w:t>
      </w:r>
    </w:p>
    <w:p w:rsidR="002C7C40" w:rsidRPr="00D65E99" w:rsidRDefault="002C7C40" w:rsidP="00F566D6">
      <w:pPr>
        <w:autoSpaceDE w:val="0"/>
        <w:autoSpaceDN w:val="0"/>
        <w:adjustRightInd w:val="0"/>
        <w:ind w:firstLine="720"/>
        <w:jc w:val="both"/>
        <w:rPr>
          <w:b/>
        </w:rPr>
      </w:pPr>
    </w:p>
    <w:p w:rsidR="002C7C40" w:rsidRPr="00E728F8" w:rsidRDefault="002C7C40" w:rsidP="00F566D6">
      <w:pPr>
        <w:autoSpaceDE w:val="0"/>
        <w:autoSpaceDN w:val="0"/>
        <w:adjustRightInd w:val="0"/>
        <w:ind w:firstLine="720"/>
        <w:jc w:val="both"/>
      </w:pPr>
      <w:r>
        <w:t>Дефициты тепловой мощности на котельных отсутствуют.</w:t>
      </w:r>
    </w:p>
    <w:p w:rsidR="002C7C40" w:rsidRPr="00F3545F" w:rsidRDefault="002C7C40" w:rsidP="00F566D6">
      <w:pPr>
        <w:autoSpaceDE w:val="0"/>
        <w:autoSpaceDN w:val="0"/>
        <w:adjustRightInd w:val="0"/>
        <w:ind w:firstLine="720"/>
        <w:jc w:val="both"/>
        <w:rPr>
          <w:color w:val="FF0000"/>
          <w:highlight w:val="yellow"/>
        </w:rPr>
      </w:pPr>
    </w:p>
    <w:p w:rsidR="002C7C40" w:rsidRPr="005506B0" w:rsidRDefault="002C7C40" w:rsidP="00F566D6">
      <w:pPr>
        <w:autoSpaceDE w:val="0"/>
        <w:autoSpaceDN w:val="0"/>
        <w:adjustRightInd w:val="0"/>
        <w:ind w:firstLine="720"/>
        <w:jc w:val="both"/>
        <w:rPr>
          <w:b/>
          <w:sz w:val="28"/>
          <w:szCs w:val="28"/>
        </w:rPr>
      </w:pPr>
      <w:bookmarkStart w:id="59" w:name="sub_150"/>
      <w:bookmarkEnd w:id="58"/>
      <w:r w:rsidRPr="005506B0">
        <w:rPr>
          <w:b/>
          <w:sz w:val="28"/>
          <w:szCs w:val="28"/>
        </w:rPr>
        <w:t>д) 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p>
    <w:bookmarkEnd w:id="59"/>
    <w:p w:rsidR="002C7C40" w:rsidRDefault="002C7C40" w:rsidP="00B443AD">
      <w:pPr>
        <w:tabs>
          <w:tab w:val="left" w:pos="1134"/>
        </w:tabs>
        <w:ind w:left="426"/>
      </w:pPr>
    </w:p>
    <w:p w:rsidR="002C7C40" w:rsidRDefault="002C7C40" w:rsidP="00B443AD">
      <w:pPr>
        <w:tabs>
          <w:tab w:val="left" w:pos="709"/>
        </w:tabs>
        <w:rPr>
          <w:color w:val="000000"/>
          <w:lang w:eastAsia="ja-JP"/>
        </w:rPr>
      </w:pPr>
      <w:r>
        <w:tab/>
        <w:t xml:space="preserve">В настоящее время на обеих котельных имеются резервы тепловой мощности. На котельной с. Каменное резерв составляет </w:t>
      </w:r>
      <w:r>
        <w:rPr>
          <w:color w:val="000000"/>
        </w:rPr>
        <w:t>2,459 Гкал</w:t>
      </w:r>
      <w:r>
        <w:rPr>
          <w:color w:val="000000"/>
          <w:lang w:eastAsia="ja-JP"/>
        </w:rPr>
        <w:t>/ч, более 100%</w:t>
      </w:r>
      <w:r>
        <w:rPr>
          <w:lang w:eastAsia="ja-JP"/>
        </w:rPr>
        <w:t xml:space="preserve">. При переходе на газовое топливо резерв тепловой мощности не изменится. На котельной с. Пальяново резерв составляет 2,334 </w:t>
      </w:r>
      <w:r>
        <w:rPr>
          <w:color w:val="000000"/>
        </w:rPr>
        <w:t>Гкал</w:t>
      </w:r>
      <w:r>
        <w:rPr>
          <w:color w:val="000000"/>
          <w:lang w:eastAsia="ja-JP"/>
        </w:rPr>
        <w:t>/ч (более 100%), а</w:t>
      </w:r>
      <w:r>
        <w:rPr>
          <w:lang w:eastAsia="ja-JP"/>
        </w:rPr>
        <w:t xml:space="preserve"> после замены старого и ввода в эксплуатацию нового котельного оборудования резерв тепловой мощности составит </w:t>
      </w:r>
      <w:r w:rsidRPr="00A10BF9">
        <w:rPr>
          <w:lang w:eastAsia="ja-JP"/>
        </w:rPr>
        <w:t>2</w:t>
      </w:r>
      <w:r>
        <w:rPr>
          <w:lang w:eastAsia="ja-JP"/>
        </w:rPr>
        <w:t>,186</w:t>
      </w:r>
      <w:r>
        <w:rPr>
          <w:color w:val="000000"/>
        </w:rPr>
        <w:t xml:space="preserve"> Гкал</w:t>
      </w:r>
      <w:r>
        <w:rPr>
          <w:color w:val="000000"/>
          <w:lang w:eastAsia="ja-JP"/>
        </w:rPr>
        <w:t>/ч или более 100%. На обеих котельных в резерве постоянно находится один котел.</w:t>
      </w:r>
      <w:r>
        <w:rPr>
          <w:lang w:eastAsia="ja-JP"/>
        </w:rPr>
        <w:t xml:space="preserve"> </w:t>
      </w:r>
    </w:p>
    <w:p w:rsidR="002C7C40" w:rsidRPr="00D41289" w:rsidRDefault="002C7C40" w:rsidP="00075688">
      <w:pPr>
        <w:pStyle w:val="10"/>
        <w:rPr>
          <w:rFonts w:ascii="Times New Roman" w:hAnsi="Times New Roman"/>
        </w:rPr>
      </w:pPr>
      <w:bookmarkStart w:id="60" w:name="_Toc446597656"/>
      <w:r>
        <w:rPr>
          <w:rFonts w:ascii="Times New Roman" w:hAnsi="Times New Roman"/>
        </w:rPr>
        <w:t xml:space="preserve">2.1.7 </w:t>
      </w:r>
      <w:r w:rsidRPr="00D41289">
        <w:rPr>
          <w:rFonts w:ascii="Times New Roman" w:hAnsi="Times New Roman"/>
        </w:rPr>
        <w:t>Балансы теплоносителя</w:t>
      </w:r>
      <w:bookmarkEnd w:id="60"/>
    </w:p>
    <w:p w:rsidR="002C7C40" w:rsidRPr="000C65DE" w:rsidRDefault="002C7C40" w:rsidP="00F566D6">
      <w:pPr>
        <w:tabs>
          <w:tab w:val="left" w:pos="1134"/>
        </w:tabs>
        <w:ind w:left="426"/>
        <w:jc w:val="both"/>
        <w:rPr>
          <w:b/>
          <w:color w:val="FF0000"/>
        </w:rPr>
      </w:pPr>
    </w:p>
    <w:p w:rsidR="002C7C40" w:rsidRPr="00FE12DA" w:rsidRDefault="002C7C40" w:rsidP="00F566D6">
      <w:pPr>
        <w:autoSpaceDE w:val="0"/>
        <w:autoSpaceDN w:val="0"/>
        <w:adjustRightInd w:val="0"/>
        <w:ind w:firstLine="720"/>
        <w:jc w:val="both"/>
        <w:rPr>
          <w:b/>
          <w:sz w:val="28"/>
          <w:szCs w:val="28"/>
        </w:rPr>
      </w:pPr>
      <w:bookmarkStart w:id="61" w:name="sub_153"/>
      <w:r w:rsidRPr="00FE12DA">
        <w:rPr>
          <w:b/>
          <w:sz w:val="28"/>
          <w:szCs w:val="28"/>
        </w:rPr>
        <w:t>а) утвержденные</w:t>
      </w:r>
      <w:r>
        <w:rPr>
          <w:b/>
          <w:sz w:val="28"/>
          <w:szCs w:val="28"/>
        </w:rPr>
        <w:t xml:space="preserve"> баланс</w:t>
      </w:r>
      <w:r w:rsidRPr="00FE12DA">
        <w:rPr>
          <w:b/>
          <w:sz w:val="28"/>
          <w:szCs w:val="28"/>
        </w:rPr>
        <w:t>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2C7C40" w:rsidRPr="00FE12DA" w:rsidRDefault="002C7C40" w:rsidP="00F566D6">
      <w:pPr>
        <w:autoSpaceDE w:val="0"/>
        <w:autoSpaceDN w:val="0"/>
        <w:adjustRightInd w:val="0"/>
        <w:ind w:firstLine="720"/>
        <w:jc w:val="both"/>
        <w:rPr>
          <w:b/>
        </w:rPr>
      </w:pPr>
    </w:p>
    <w:p w:rsidR="002C7C40" w:rsidRDefault="002C7C40" w:rsidP="007605A8">
      <w:pPr>
        <w:autoSpaceDE w:val="0"/>
        <w:autoSpaceDN w:val="0"/>
        <w:adjustRightInd w:val="0"/>
        <w:jc w:val="both"/>
      </w:pPr>
      <w:r w:rsidRPr="00FE12DA">
        <w:t xml:space="preserve">      </w:t>
      </w:r>
      <w:r>
        <w:t xml:space="preserve">      </w:t>
      </w:r>
      <w:r w:rsidRPr="00FE12DA">
        <w:t>В таблице</w:t>
      </w:r>
      <w:r>
        <w:t xml:space="preserve"> </w:t>
      </w:r>
      <w:r w:rsidRPr="00FE12DA">
        <w:t>2.1</w:t>
      </w:r>
      <w:r>
        <w:t>4</w:t>
      </w:r>
      <w:r w:rsidRPr="00FE12DA">
        <w:t xml:space="preserve"> представлены </w:t>
      </w:r>
      <w:r>
        <w:t>объемы подпитки для котельных в существующем режиме работы.</w:t>
      </w:r>
      <w:r w:rsidRPr="00FE12DA">
        <w:t xml:space="preserve"> </w:t>
      </w:r>
      <w:r>
        <w:t xml:space="preserve"> </w:t>
      </w:r>
    </w:p>
    <w:p w:rsidR="002C7C40" w:rsidRDefault="002C7C40" w:rsidP="00C34F57">
      <w:pPr>
        <w:autoSpaceDE w:val="0"/>
        <w:autoSpaceDN w:val="0"/>
        <w:adjustRightInd w:val="0"/>
        <w:ind w:firstLine="720"/>
        <w:jc w:val="right"/>
      </w:pPr>
    </w:p>
    <w:p w:rsidR="002C7C40" w:rsidRDefault="002C7C40" w:rsidP="00B57CBA">
      <w:pPr>
        <w:autoSpaceDE w:val="0"/>
        <w:autoSpaceDN w:val="0"/>
        <w:adjustRightInd w:val="0"/>
        <w:ind w:left="7068" w:firstLine="720"/>
        <w:jc w:val="center"/>
      </w:pPr>
      <w:r w:rsidRPr="00FE12DA">
        <w:t>Таблица 2.1</w:t>
      </w:r>
      <w:r>
        <w:t>4</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65"/>
        <w:gridCol w:w="1930"/>
        <w:gridCol w:w="2399"/>
        <w:gridCol w:w="1394"/>
        <w:gridCol w:w="1345"/>
      </w:tblGrid>
      <w:tr w:rsidR="002C7C40" w:rsidRPr="00274805" w:rsidTr="00540DA5">
        <w:trPr>
          <w:trHeight w:val="192"/>
          <w:jc w:val="center"/>
        </w:trPr>
        <w:tc>
          <w:tcPr>
            <w:tcW w:w="0" w:type="auto"/>
            <w:vAlign w:val="center"/>
          </w:tcPr>
          <w:p w:rsidR="002C7C40" w:rsidRPr="00274805" w:rsidRDefault="002C7C40" w:rsidP="00203517">
            <w:pPr>
              <w:autoSpaceDE w:val="0"/>
              <w:autoSpaceDN w:val="0"/>
              <w:adjustRightInd w:val="0"/>
              <w:jc w:val="center"/>
              <w:rPr>
                <w:lang w:eastAsia="ja-JP"/>
              </w:rPr>
            </w:pPr>
            <w:r w:rsidRPr="00274805">
              <w:rPr>
                <w:lang w:eastAsia="ja-JP"/>
              </w:rPr>
              <w:t>Наименование источника теплоснабжения</w:t>
            </w:r>
          </w:p>
        </w:tc>
        <w:tc>
          <w:tcPr>
            <w:tcW w:w="0" w:type="auto"/>
            <w:vAlign w:val="center"/>
          </w:tcPr>
          <w:p w:rsidR="002C7C40" w:rsidRPr="00274805" w:rsidRDefault="002C7C40" w:rsidP="00203517">
            <w:pPr>
              <w:jc w:val="center"/>
            </w:pPr>
            <w:r w:rsidRPr="00274805">
              <w:t>Утечки теплоносителя из тепловых сетей, т/год</w:t>
            </w:r>
          </w:p>
        </w:tc>
        <w:tc>
          <w:tcPr>
            <w:tcW w:w="0" w:type="auto"/>
            <w:vAlign w:val="center"/>
          </w:tcPr>
          <w:p w:rsidR="002C7C40" w:rsidRPr="00274805" w:rsidRDefault="002C7C40" w:rsidP="00203517">
            <w:pPr>
              <w:jc w:val="center"/>
            </w:pPr>
            <w:r w:rsidRPr="00274805">
              <w:t>Утечки теплоносителя из систем теплопотребления, т/год</w:t>
            </w:r>
          </w:p>
        </w:tc>
        <w:tc>
          <w:tcPr>
            <w:tcW w:w="0" w:type="auto"/>
            <w:vAlign w:val="center"/>
          </w:tcPr>
          <w:p w:rsidR="002C7C40" w:rsidRPr="00274805" w:rsidRDefault="002C7C40" w:rsidP="00203517">
            <w:pPr>
              <w:jc w:val="center"/>
            </w:pPr>
            <w:r w:rsidRPr="00274805">
              <w:t>Открытые системы ГВС, т/год</w:t>
            </w:r>
          </w:p>
        </w:tc>
        <w:tc>
          <w:tcPr>
            <w:tcW w:w="0" w:type="auto"/>
            <w:vAlign w:val="center"/>
          </w:tcPr>
          <w:p w:rsidR="002C7C40" w:rsidRPr="00274805" w:rsidRDefault="002C7C40" w:rsidP="00203517">
            <w:pPr>
              <w:jc w:val="center"/>
            </w:pPr>
            <w:r w:rsidRPr="00274805">
              <w:t>Всего подпитка тепловой сети, т/год</w:t>
            </w:r>
          </w:p>
        </w:tc>
      </w:tr>
      <w:tr w:rsidR="002C7C40" w:rsidRPr="00274805" w:rsidTr="00203517">
        <w:trPr>
          <w:trHeight w:val="210"/>
          <w:jc w:val="center"/>
        </w:trPr>
        <w:tc>
          <w:tcPr>
            <w:tcW w:w="0" w:type="auto"/>
            <w:vAlign w:val="center"/>
          </w:tcPr>
          <w:p w:rsidR="002C7C40" w:rsidRPr="00274805" w:rsidRDefault="002C7C40" w:rsidP="0034437A">
            <w:pPr>
              <w:autoSpaceDE w:val="0"/>
              <w:autoSpaceDN w:val="0"/>
              <w:adjustRightInd w:val="0"/>
              <w:jc w:val="center"/>
              <w:rPr>
                <w:lang w:eastAsia="ja-JP"/>
              </w:rPr>
            </w:pPr>
            <w:r w:rsidRPr="00274805">
              <w:rPr>
                <w:lang w:eastAsia="ja-JP"/>
              </w:rPr>
              <w:t xml:space="preserve">Котельная </w:t>
            </w:r>
          </w:p>
          <w:p w:rsidR="002C7C40" w:rsidRPr="00274805" w:rsidRDefault="002C7C40" w:rsidP="0034437A">
            <w:pPr>
              <w:autoSpaceDE w:val="0"/>
              <w:autoSpaceDN w:val="0"/>
              <w:adjustRightInd w:val="0"/>
              <w:jc w:val="center"/>
              <w:rPr>
                <w:lang w:eastAsia="ja-JP"/>
              </w:rPr>
            </w:pPr>
            <w:r w:rsidRPr="00274805">
              <w:rPr>
                <w:lang w:eastAsia="ja-JP"/>
              </w:rPr>
              <w:t>с. Каменное</w:t>
            </w:r>
          </w:p>
        </w:tc>
        <w:tc>
          <w:tcPr>
            <w:tcW w:w="0" w:type="auto"/>
            <w:vAlign w:val="center"/>
          </w:tcPr>
          <w:p w:rsidR="002C7C40" w:rsidRPr="00274805" w:rsidRDefault="002C7C40" w:rsidP="0034437A">
            <w:pPr>
              <w:jc w:val="center"/>
              <w:rPr>
                <w:color w:val="000000"/>
              </w:rPr>
            </w:pPr>
            <w:r w:rsidRPr="00274805">
              <w:rPr>
                <w:color w:val="000000"/>
              </w:rPr>
              <w:t>0,146</w:t>
            </w:r>
          </w:p>
        </w:tc>
        <w:tc>
          <w:tcPr>
            <w:tcW w:w="0" w:type="auto"/>
            <w:vAlign w:val="center"/>
          </w:tcPr>
          <w:p w:rsidR="002C7C40" w:rsidRPr="00274805" w:rsidRDefault="002C7C40" w:rsidP="0034437A">
            <w:pPr>
              <w:jc w:val="center"/>
              <w:rPr>
                <w:color w:val="000000"/>
              </w:rPr>
            </w:pPr>
            <w:r w:rsidRPr="00274805">
              <w:rPr>
                <w:color w:val="000000"/>
              </w:rPr>
              <w:t>0,052</w:t>
            </w:r>
          </w:p>
        </w:tc>
        <w:tc>
          <w:tcPr>
            <w:tcW w:w="0" w:type="auto"/>
            <w:vAlign w:val="center"/>
          </w:tcPr>
          <w:p w:rsidR="002C7C40" w:rsidRPr="00274805" w:rsidRDefault="002C7C40" w:rsidP="0034437A">
            <w:pPr>
              <w:jc w:val="center"/>
              <w:rPr>
                <w:color w:val="000000"/>
              </w:rPr>
            </w:pPr>
            <w:r w:rsidRPr="00274805">
              <w:rPr>
                <w:color w:val="000000"/>
              </w:rPr>
              <w:t>-</w:t>
            </w:r>
          </w:p>
        </w:tc>
        <w:tc>
          <w:tcPr>
            <w:tcW w:w="0" w:type="auto"/>
            <w:vAlign w:val="center"/>
          </w:tcPr>
          <w:p w:rsidR="002C7C40" w:rsidRPr="00274805" w:rsidRDefault="002C7C40" w:rsidP="0034437A">
            <w:pPr>
              <w:jc w:val="center"/>
              <w:rPr>
                <w:color w:val="000000"/>
              </w:rPr>
            </w:pPr>
            <w:r w:rsidRPr="00274805">
              <w:rPr>
                <w:color w:val="000000"/>
              </w:rPr>
              <w:t>0,198</w:t>
            </w:r>
          </w:p>
        </w:tc>
      </w:tr>
      <w:tr w:rsidR="002C7C40" w:rsidRPr="00274805" w:rsidTr="00203517">
        <w:trPr>
          <w:trHeight w:val="210"/>
          <w:jc w:val="center"/>
        </w:trPr>
        <w:tc>
          <w:tcPr>
            <w:tcW w:w="0" w:type="auto"/>
            <w:vAlign w:val="center"/>
          </w:tcPr>
          <w:p w:rsidR="002C7C40" w:rsidRPr="00274805" w:rsidRDefault="002C7C40" w:rsidP="0034437A">
            <w:pPr>
              <w:autoSpaceDE w:val="0"/>
              <w:autoSpaceDN w:val="0"/>
              <w:adjustRightInd w:val="0"/>
              <w:jc w:val="center"/>
              <w:rPr>
                <w:lang w:eastAsia="ja-JP"/>
              </w:rPr>
            </w:pPr>
            <w:r w:rsidRPr="00274805">
              <w:rPr>
                <w:lang w:eastAsia="ja-JP"/>
              </w:rPr>
              <w:t xml:space="preserve">Котельная </w:t>
            </w:r>
          </w:p>
          <w:p w:rsidR="002C7C40" w:rsidRPr="00274805" w:rsidRDefault="002C7C40" w:rsidP="0034437A">
            <w:pPr>
              <w:autoSpaceDE w:val="0"/>
              <w:autoSpaceDN w:val="0"/>
              <w:adjustRightInd w:val="0"/>
              <w:jc w:val="center"/>
              <w:rPr>
                <w:lang w:eastAsia="ja-JP"/>
              </w:rPr>
            </w:pPr>
            <w:r w:rsidRPr="00274805">
              <w:rPr>
                <w:lang w:eastAsia="ja-JP"/>
              </w:rPr>
              <w:t>с. Пальяново</w:t>
            </w:r>
          </w:p>
        </w:tc>
        <w:tc>
          <w:tcPr>
            <w:tcW w:w="0" w:type="auto"/>
            <w:vAlign w:val="center"/>
          </w:tcPr>
          <w:p w:rsidR="002C7C40" w:rsidRPr="00274805" w:rsidRDefault="002C7C40" w:rsidP="0034437A">
            <w:pPr>
              <w:jc w:val="center"/>
              <w:rPr>
                <w:color w:val="000000"/>
              </w:rPr>
            </w:pPr>
            <w:r w:rsidRPr="00274805">
              <w:rPr>
                <w:color w:val="000000"/>
              </w:rPr>
              <w:t>0,034</w:t>
            </w:r>
          </w:p>
        </w:tc>
        <w:tc>
          <w:tcPr>
            <w:tcW w:w="0" w:type="auto"/>
            <w:vAlign w:val="center"/>
          </w:tcPr>
          <w:p w:rsidR="002C7C40" w:rsidRPr="00274805" w:rsidRDefault="002C7C40" w:rsidP="0034437A">
            <w:pPr>
              <w:jc w:val="center"/>
              <w:rPr>
                <w:color w:val="000000"/>
              </w:rPr>
            </w:pPr>
            <w:r w:rsidRPr="00274805">
              <w:rPr>
                <w:color w:val="000000"/>
              </w:rPr>
              <w:t>0,038</w:t>
            </w:r>
          </w:p>
        </w:tc>
        <w:tc>
          <w:tcPr>
            <w:tcW w:w="0" w:type="auto"/>
            <w:vAlign w:val="center"/>
          </w:tcPr>
          <w:p w:rsidR="002C7C40" w:rsidRPr="00274805" w:rsidRDefault="002C7C40" w:rsidP="0034437A">
            <w:pPr>
              <w:jc w:val="center"/>
              <w:rPr>
                <w:color w:val="000000"/>
              </w:rPr>
            </w:pPr>
            <w:r w:rsidRPr="00274805">
              <w:rPr>
                <w:color w:val="000000"/>
              </w:rPr>
              <w:t>-</w:t>
            </w:r>
          </w:p>
        </w:tc>
        <w:tc>
          <w:tcPr>
            <w:tcW w:w="0" w:type="auto"/>
            <w:vAlign w:val="center"/>
          </w:tcPr>
          <w:p w:rsidR="002C7C40" w:rsidRPr="00274805" w:rsidRDefault="002C7C40" w:rsidP="0034437A">
            <w:pPr>
              <w:jc w:val="center"/>
              <w:rPr>
                <w:color w:val="000000"/>
              </w:rPr>
            </w:pPr>
            <w:r w:rsidRPr="00274805">
              <w:rPr>
                <w:color w:val="000000"/>
              </w:rPr>
              <w:t>0,072</w:t>
            </w:r>
          </w:p>
        </w:tc>
      </w:tr>
      <w:bookmarkEnd w:id="61"/>
    </w:tbl>
    <w:p w:rsidR="002C7C40" w:rsidRDefault="002C7C40" w:rsidP="00F566D6">
      <w:pPr>
        <w:tabs>
          <w:tab w:val="left" w:pos="1134"/>
        </w:tabs>
        <w:ind w:left="426"/>
        <w:jc w:val="both"/>
        <w:rPr>
          <w:b/>
          <w:sz w:val="28"/>
          <w:szCs w:val="28"/>
        </w:rPr>
      </w:pPr>
    </w:p>
    <w:p w:rsidR="002C7C40" w:rsidRDefault="002C7C40" w:rsidP="00F566D6">
      <w:pPr>
        <w:tabs>
          <w:tab w:val="left" w:pos="1134"/>
        </w:tabs>
        <w:ind w:left="426"/>
        <w:jc w:val="both"/>
        <w:rPr>
          <w:b/>
          <w:sz w:val="28"/>
          <w:szCs w:val="28"/>
        </w:rPr>
      </w:pPr>
    </w:p>
    <w:p w:rsidR="002C7C40" w:rsidRPr="00AF5FDB" w:rsidRDefault="002C7C40" w:rsidP="00F566D6">
      <w:pPr>
        <w:tabs>
          <w:tab w:val="left" w:pos="1134"/>
        </w:tabs>
        <w:ind w:left="426"/>
        <w:jc w:val="both"/>
        <w:rPr>
          <w:b/>
          <w:sz w:val="28"/>
          <w:szCs w:val="28"/>
        </w:rPr>
      </w:pPr>
      <w:r w:rsidRPr="00AF5FDB">
        <w:rPr>
          <w:b/>
          <w:sz w:val="28"/>
          <w:szCs w:val="28"/>
        </w:rPr>
        <w:t>б)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2C7C40" w:rsidRPr="00AF5FDB" w:rsidRDefault="002C7C40" w:rsidP="00F566D6">
      <w:pPr>
        <w:tabs>
          <w:tab w:val="left" w:pos="1134"/>
        </w:tabs>
        <w:ind w:left="426"/>
        <w:jc w:val="both"/>
        <w:rPr>
          <w:b/>
        </w:rPr>
      </w:pPr>
    </w:p>
    <w:p w:rsidR="002C7C40" w:rsidRPr="00AF5FDB" w:rsidRDefault="002C7C40" w:rsidP="00F566D6">
      <w:pPr>
        <w:autoSpaceDE w:val="0"/>
        <w:autoSpaceDN w:val="0"/>
        <w:adjustRightInd w:val="0"/>
        <w:jc w:val="both"/>
      </w:pPr>
      <w:r w:rsidRPr="00AF5FDB">
        <w:t xml:space="preserve">       </w:t>
      </w:r>
      <w:r>
        <w:t>Расчет подпитки аварийного режима работы ведется без учета горячего водоснабжения на температуру воздуха в жилых зданиях +12°С и +8°С в административных и промышленных зданиях</w:t>
      </w:r>
      <w:r w:rsidRPr="00AF5FDB">
        <w:t xml:space="preserve">. </w:t>
      </w:r>
    </w:p>
    <w:p w:rsidR="002C7C40" w:rsidRDefault="002C7C40" w:rsidP="00F566D6">
      <w:pPr>
        <w:autoSpaceDE w:val="0"/>
        <w:autoSpaceDN w:val="0"/>
        <w:adjustRightInd w:val="0"/>
        <w:jc w:val="both"/>
      </w:pPr>
      <w:r w:rsidRPr="00AF5FDB">
        <w:t xml:space="preserve">       Баланс производительности водоподготовительн</w:t>
      </w:r>
      <w:r>
        <w:t>ых</w:t>
      </w:r>
      <w:r w:rsidRPr="00AF5FDB">
        <w:t xml:space="preserve"> установ</w:t>
      </w:r>
      <w:r>
        <w:t>ок</w:t>
      </w:r>
      <w:r w:rsidRPr="00AF5FDB">
        <w:t xml:space="preserve"> в аварийных режимах представлен в таблице 2.1</w:t>
      </w:r>
      <w:r>
        <w:t>5.</w:t>
      </w:r>
    </w:p>
    <w:p w:rsidR="002C7C40" w:rsidRDefault="002C7C40" w:rsidP="00F566D6">
      <w:pPr>
        <w:autoSpaceDE w:val="0"/>
        <w:autoSpaceDN w:val="0"/>
        <w:adjustRightInd w:val="0"/>
        <w:jc w:val="both"/>
      </w:pPr>
    </w:p>
    <w:p w:rsidR="002C7C40" w:rsidRDefault="002C7C40" w:rsidP="00C34F57">
      <w:pPr>
        <w:autoSpaceDE w:val="0"/>
        <w:autoSpaceDN w:val="0"/>
        <w:adjustRightInd w:val="0"/>
        <w:jc w:val="right"/>
      </w:pPr>
      <w:r w:rsidRPr="00AF5FDB">
        <w:t>Таблица 2.1</w:t>
      </w:r>
      <w:r>
        <w:t>5</w:t>
      </w:r>
    </w:p>
    <w:tbl>
      <w:tblPr>
        <w:tblW w:w="0" w:type="auto"/>
        <w:tblInd w:w="103" w:type="dxa"/>
        <w:tblLook w:val="00A0"/>
      </w:tblPr>
      <w:tblGrid>
        <w:gridCol w:w="1762"/>
        <w:gridCol w:w="1470"/>
        <w:gridCol w:w="1202"/>
        <w:gridCol w:w="1552"/>
        <w:gridCol w:w="1307"/>
        <w:gridCol w:w="2174"/>
      </w:tblGrid>
      <w:tr w:rsidR="002C7C40" w:rsidRPr="00274805" w:rsidTr="002B4F48">
        <w:trPr>
          <w:trHeight w:val="143"/>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Наименование источника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Расчетная величина</w:t>
            </w:r>
          </w:p>
        </w:tc>
        <w:tc>
          <w:tcPr>
            <w:tcW w:w="0" w:type="auto"/>
            <w:vMerge w:val="restart"/>
            <w:tcBorders>
              <w:top w:val="single" w:sz="4" w:space="0" w:color="auto"/>
              <w:left w:val="nil"/>
              <w:bottom w:val="single" w:sz="4" w:space="0" w:color="auto"/>
              <w:right w:val="nil"/>
            </w:tcBorders>
            <w:vAlign w:val="center"/>
          </w:tcPr>
          <w:p w:rsidR="002C7C40" w:rsidRPr="00274805" w:rsidRDefault="002C7C40" w:rsidP="002B4F48">
            <w:pPr>
              <w:jc w:val="center"/>
              <w:rPr>
                <w:lang w:eastAsia="ja-JP"/>
              </w:rPr>
            </w:pPr>
            <w:r w:rsidRPr="00274805">
              <w:rPr>
                <w:sz w:val="22"/>
                <w:szCs w:val="22"/>
                <w:lang w:eastAsia="ja-JP"/>
              </w:rPr>
              <w:t>Единицы</w:t>
            </w:r>
          </w:p>
          <w:p w:rsidR="002C7C40" w:rsidRPr="00274805" w:rsidRDefault="002C7C40" w:rsidP="002B4F48">
            <w:pPr>
              <w:jc w:val="center"/>
              <w:rPr>
                <w:lang w:eastAsia="ja-JP"/>
              </w:rPr>
            </w:pPr>
            <w:r w:rsidRPr="00274805">
              <w:rPr>
                <w:sz w:val="22"/>
                <w:szCs w:val="22"/>
                <w:lang w:eastAsia="ja-JP"/>
              </w:rPr>
              <w:t>измерения</w:t>
            </w:r>
          </w:p>
        </w:tc>
        <w:tc>
          <w:tcPr>
            <w:tcW w:w="0" w:type="auto"/>
            <w:gridSpan w:val="2"/>
            <w:tcBorders>
              <w:top w:val="single" w:sz="4" w:space="0" w:color="auto"/>
              <w:left w:val="single" w:sz="4" w:space="0" w:color="auto"/>
              <w:bottom w:val="nil"/>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Значение</w:t>
            </w:r>
          </w:p>
        </w:tc>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Производительность ХВП при авариях на трубопроводе</w:t>
            </w:r>
          </w:p>
        </w:tc>
      </w:tr>
      <w:tr w:rsidR="002C7C40" w:rsidRPr="00274805" w:rsidTr="00854550">
        <w:trPr>
          <w:trHeight w:val="277"/>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p>
        </w:tc>
        <w:tc>
          <w:tcPr>
            <w:tcW w:w="0" w:type="auto"/>
            <w:vMerge/>
            <w:tcBorders>
              <w:top w:val="single" w:sz="4" w:space="0" w:color="auto"/>
              <w:left w:val="nil"/>
              <w:bottom w:val="single" w:sz="4" w:space="0" w:color="auto"/>
              <w:right w:val="nil"/>
            </w:tcBorders>
            <w:vAlign w:val="center"/>
          </w:tcPr>
          <w:p w:rsidR="002C7C40" w:rsidRPr="00274805" w:rsidRDefault="002C7C40" w:rsidP="002B4F48">
            <w:pPr>
              <w:jc w:val="center"/>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Номинальный режим</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Аварийный режим</w:t>
            </w:r>
          </w:p>
        </w:tc>
        <w:tc>
          <w:tcPr>
            <w:tcW w:w="0" w:type="auto"/>
            <w:vMerge/>
            <w:tcBorders>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p>
        </w:tc>
      </w:tr>
      <w:tr w:rsidR="002C7C40" w:rsidRPr="00274805" w:rsidTr="00854550">
        <w:trPr>
          <w:trHeight w:val="277"/>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autoSpaceDE w:val="0"/>
              <w:autoSpaceDN w:val="0"/>
              <w:adjustRightInd w:val="0"/>
              <w:jc w:val="center"/>
              <w:rPr>
                <w:lang w:eastAsia="ja-JP"/>
              </w:rPr>
            </w:pPr>
            <w:r w:rsidRPr="00274805">
              <w:rPr>
                <w:sz w:val="22"/>
                <w:szCs w:val="22"/>
                <w:lang w:eastAsia="ja-JP"/>
              </w:rPr>
              <w:t xml:space="preserve">Котельная </w:t>
            </w:r>
          </w:p>
          <w:p w:rsidR="002C7C40" w:rsidRPr="00274805" w:rsidRDefault="002C7C40" w:rsidP="002B4F48">
            <w:pPr>
              <w:autoSpaceDE w:val="0"/>
              <w:autoSpaceDN w:val="0"/>
              <w:adjustRightInd w:val="0"/>
              <w:jc w:val="center"/>
              <w:rPr>
                <w:lang w:eastAsia="ja-JP"/>
              </w:rPr>
            </w:pPr>
            <w:r w:rsidRPr="00274805">
              <w:rPr>
                <w:sz w:val="22"/>
                <w:szCs w:val="22"/>
                <w:lang w:eastAsia="ja-JP"/>
              </w:rPr>
              <w:t xml:space="preserve">с. </w:t>
            </w:r>
            <w:r w:rsidRPr="00274805">
              <w:t>Каменное</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Расчетная тепловая нагрузка</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Гкал/час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color w:val="000000"/>
                <w:sz w:val="22"/>
                <w:szCs w:val="22"/>
              </w:rPr>
              <w:t>0,907</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sz w:val="22"/>
                <w:szCs w:val="22"/>
              </w:rPr>
              <w:t>0,817</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pPr>
            <w:r w:rsidRPr="00274805">
              <w:rPr>
                <w:sz w:val="22"/>
                <w:szCs w:val="22"/>
              </w:rPr>
              <w:t>ограничивается установленной мощностью ХВП</w:t>
            </w:r>
          </w:p>
        </w:tc>
      </w:tr>
      <w:tr w:rsidR="002C7C40" w:rsidRPr="00274805" w:rsidTr="00854550">
        <w:trPr>
          <w:trHeight w:val="276"/>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autoSpaceDE w:val="0"/>
              <w:autoSpaceDN w:val="0"/>
              <w:adjustRightInd w:val="0"/>
              <w:jc w:val="center"/>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Нормативная утечка сетевой воды</w:t>
            </w:r>
          </w:p>
        </w:tc>
        <w:tc>
          <w:tcPr>
            <w:tcW w:w="0" w:type="auto"/>
            <w:tcBorders>
              <w:top w:val="single" w:sz="4" w:space="0" w:color="auto"/>
              <w:left w:val="nil"/>
              <w:bottom w:val="single" w:sz="4" w:space="0" w:color="auto"/>
              <w:right w:val="nil"/>
            </w:tcBorders>
            <w:vAlign w:val="center"/>
          </w:tcPr>
          <w:p w:rsidR="002C7C40" w:rsidRPr="00274805" w:rsidRDefault="002C7C40" w:rsidP="002B4F48">
            <w:pPr>
              <w:jc w:val="center"/>
              <w:rPr>
                <w:lang w:eastAsia="ja-JP"/>
              </w:rPr>
            </w:pPr>
            <w:r w:rsidRPr="00274805">
              <w:rPr>
                <w:sz w:val="22"/>
                <w:szCs w:val="22"/>
                <w:lang w:eastAsia="ja-JP"/>
              </w:rPr>
              <w:t>т/час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0,198</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sz w:val="22"/>
                <w:szCs w:val="22"/>
              </w:rPr>
              <w:t>0,191</w:t>
            </w: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pPr>
          </w:p>
        </w:tc>
      </w:tr>
      <w:tr w:rsidR="002C7C40" w:rsidRPr="00274805" w:rsidTr="00854550">
        <w:trPr>
          <w:trHeight w:val="276"/>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autoSpaceDE w:val="0"/>
              <w:autoSpaceDN w:val="0"/>
              <w:adjustRightInd w:val="0"/>
              <w:jc w:val="center"/>
              <w:rPr>
                <w:lang w:eastAsia="ja-JP"/>
              </w:rPr>
            </w:pPr>
            <w:r w:rsidRPr="00274805">
              <w:rPr>
                <w:sz w:val="22"/>
                <w:szCs w:val="22"/>
                <w:lang w:eastAsia="ja-JP"/>
              </w:rPr>
              <w:t xml:space="preserve">Котельная </w:t>
            </w:r>
          </w:p>
          <w:p w:rsidR="002C7C40" w:rsidRPr="00274805" w:rsidRDefault="002C7C40" w:rsidP="002B4F48">
            <w:pPr>
              <w:autoSpaceDE w:val="0"/>
              <w:autoSpaceDN w:val="0"/>
              <w:adjustRightInd w:val="0"/>
              <w:jc w:val="center"/>
              <w:rPr>
                <w:lang w:eastAsia="ja-JP"/>
              </w:rPr>
            </w:pPr>
            <w:r w:rsidRPr="00274805">
              <w:rPr>
                <w:sz w:val="22"/>
                <w:szCs w:val="22"/>
                <w:lang w:eastAsia="ja-JP"/>
              </w:rPr>
              <w:t>с. Пальяново</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Расчетная тепловая нагрузка</w:t>
            </w:r>
          </w:p>
        </w:tc>
        <w:tc>
          <w:tcPr>
            <w:tcW w:w="0" w:type="auto"/>
            <w:tcBorders>
              <w:top w:val="single" w:sz="4" w:space="0" w:color="auto"/>
              <w:left w:val="nil"/>
              <w:bottom w:val="single" w:sz="4" w:space="0" w:color="auto"/>
              <w:right w:val="nil"/>
            </w:tcBorders>
            <w:vAlign w:val="center"/>
          </w:tcPr>
          <w:p w:rsidR="002C7C40" w:rsidRPr="00274805" w:rsidRDefault="002C7C40" w:rsidP="002B4F48">
            <w:pPr>
              <w:jc w:val="center"/>
              <w:rPr>
                <w:lang w:eastAsia="ja-JP"/>
              </w:rPr>
            </w:pPr>
            <w:r w:rsidRPr="00274805">
              <w:rPr>
                <w:sz w:val="22"/>
                <w:szCs w:val="22"/>
                <w:lang w:eastAsia="ja-JP"/>
              </w:rPr>
              <w:t>Гкал/час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0,636</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sz w:val="22"/>
                <w:szCs w:val="22"/>
                <w:lang w:eastAsia="ja-JP"/>
              </w:rPr>
              <w:t>0,556</w:t>
            </w:r>
          </w:p>
        </w:tc>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2B4F48">
            <w:pPr>
              <w:jc w:val="center"/>
            </w:pPr>
            <w:r w:rsidRPr="00274805">
              <w:rPr>
                <w:sz w:val="22"/>
                <w:szCs w:val="22"/>
              </w:rPr>
              <w:t>ограничивается установленной мощностью ХВП</w:t>
            </w:r>
          </w:p>
        </w:tc>
      </w:tr>
      <w:tr w:rsidR="002C7C40" w:rsidRPr="00274805" w:rsidTr="002B4F48">
        <w:trPr>
          <w:trHeight w:val="276"/>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autoSpaceDE w:val="0"/>
              <w:autoSpaceDN w:val="0"/>
              <w:adjustRightInd w:val="0"/>
              <w:jc w:val="center"/>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sz w:val="22"/>
                <w:szCs w:val="22"/>
                <w:lang w:eastAsia="ja-JP"/>
              </w:rPr>
              <w:t>Нормативная утечка сетевой воды</w:t>
            </w:r>
          </w:p>
        </w:tc>
        <w:tc>
          <w:tcPr>
            <w:tcW w:w="0" w:type="auto"/>
            <w:tcBorders>
              <w:top w:val="single" w:sz="4" w:space="0" w:color="auto"/>
              <w:left w:val="nil"/>
              <w:bottom w:val="single" w:sz="4" w:space="0" w:color="auto"/>
              <w:right w:val="nil"/>
            </w:tcBorders>
            <w:vAlign w:val="center"/>
          </w:tcPr>
          <w:p w:rsidR="002C7C40" w:rsidRPr="00274805" w:rsidRDefault="002C7C40" w:rsidP="002B4F48">
            <w:pPr>
              <w:jc w:val="center"/>
              <w:rPr>
                <w:lang w:eastAsia="ja-JP"/>
              </w:rPr>
            </w:pPr>
            <w:r w:rsidRPr="00274805">
              <w:rPr>
                <w:sz w:val="22"/>
                <w:szCs w:val="22"/>
                <w:lang w:eastAsia="ja-JP"/>
              </w:rPr>
              <w:t>т/час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lang w:eastAsia="ja-JP"/>
              </w:rPr>
            </w:pPr>
            <w:r w:rsidRPr="00274805">
              <w:rPr>
                <w:color w:val="000000"/>
                <w:sz w:val="22"/>
                <w:szCs w:val="22"/>
              </w:rPr>
              <w:t>0,071</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sz w:val="22"/>
                <w:szCs w:val="22"/>
              </w:rPr>
              <w:t>0,065</w:t>
            </w:r>
          </w:p>
        </w:tc>
        <w:tc>
          <w:tcPr>
            <w:tcW w:w="0" w:type="auto"/>
            <w:vMerge/>
            <w:tcBorders>
              <w:left w:val="single" w:sz="4" w:space="0" w:color="auto"/>
              <w:bottom w:val="single" w:sz="4" w:space="0" w:color="auto"/>
              <w:right w:val="single" w:sz="4" w:space="0" w:color="auto"/>
            </w:tcBorders>
            <w:vAlign w:val="center"/>
          </w:tcPr>
          <w:p w:rsidR="002C7C40" w:rsidRPr="00274805" w:rsidRDefault="002C7C40" w:rsidP="002B4F48">
            <w:pPr>
              <w:jc w:val="center"/>
            </w:pPr>
          </w:p>
        </w:tc>
      </w:tr>
    </w:tbl>
    <w:p w:rsidR="002C7C40" w:rsidRDefault="002C7C40" w:rsidP="00C34F57">
      <w:pPr>
        <w:autoSpaceDE w:val="0"/>
        <w:autoSpaceDN w:val="0"/>
        <w:adjustRightInd w:val="0"/>
        <w:jc w:val="right"/>
      </w:pPr>
    </w:p>
    <w:p w:rsidR="002C7C40" w:rsidRPr="00075688" w:rsidRDefault="002C7C40" w:rsidP="00075688">
      <w:pPr>
        <w:pStyle w:val="10"/>
        <w:rPr>
          <w:rFonts w:ascii="Times New Roman" w:hAnsi="Times New Roman"/>
        </w:rPr>
      </w:pPr>
      <w:bookmarkStart w:id="62" w:name="_Toc446597657"/>
      <w:r>
        <w:rPr>
          <w:rFonts w:ascii="Times New Roman" w:hAnsi="Times New Roman"/>
        </w:rPr>
        <w:t xml:space="preserve">2.1.8 </w:t>
      </w:r>
      <w:r w:rsidRPr="00075688">
        <w:rPr>
          <w:rFonts w:ascii="Times New Roman" w:hAnsi="Times New Roman"/>
        </w:rPr>
        <w:t>Топливные балансы источников тепловой энергии и система обеспечения топливом</w:t>
      </w:r>
      <w:bookmarkEnd w:id="62"/>
    </w:p>
    <w:p w:rsidR="002C7C40" w:rsidRPr="008765EE" w:rsidRDefault="002C7C40" w:rsidP="00F566D6">
      <w:pPr>
        <w:tabs>
          <w:tab w:val="left" w:pos="1134"/>
        </w:tabs>
        <w:ind w:left="426"/>
        <w:jc w:val="both"/>
        <w:rPr>
          <w:b/>
          <w:sz w:val="28"/>
          <w:szCs w:val="28"/>
        </w:rPr>
      </w:pPr>
    </w:p>
    <w:p w:rsidR="002C7C40" w:rsidRPr="008765EE" w:rsidRDefault="002C7C40" w:rsidP="00F566D6">
      <w:pPr>
        <w:autoSpaceDE w:val="0"/>
        <w:autoSpaceDN w:val="0"/>
        <w:adjustRightInd w:val="0"/>
        <w:ind w:firstLine="720"/>
        <w:jc w:val="both"/>
        <w:rPr>
          <w:b/>
          <w:sz w:val="28"/>
          <w:szCs w:val="28"/>
        </w:rPr>
      </w:pPr>
      <w:bookmarkStart w:id="63" w:name="sub_156"/>
      <w:r w:rsidRPr="008765EE">
        <w:rPr>
          <w:b/>
          <w:sz w:val="28"/>
          <w:szCs w:val="28"/>
        </w:rPr>
        <w:t>а) описание видов и количества используемого основного топлива для каждого источника тепловой энергии</w:t>
      </w:r>
    </w:p>
    <w:p w:rsidR="002C7C40" w:rsidRPr="008765EE" w:rsidRDefault="002C7C40" w:rsidP="00F566D6">
      <w:pPr>
        <w:autoSpaceDE w:val="0"/>
        <w:autoSpaceDN w:val="0"/>
        <w:adjustRightInd w:val="0"/>
        <w:ind w:firstLine="720"/>
        <w:jc w:val="both"/>
        <w:rPr>
          <w:b/>
          <w:sz w:val="28"/>
          <w:szCs w:val="28"/>
          <w:highlight w:val="yellow"/>
        </w:rPr>
      </w:pPr>
    </w:p>
    <w:p w:rsidR="002C7C40" w:rsidRDefault="002C7C40" w:rsidP="00402B73">
      <w:pPr>
        <w:autoSpaceDE w:val="0"/>
        <w:autoSpaceDN w:val="0"/>
        <w:adjustRightInd w:val="0"/>
        <w:ind w:firstLine="720"/>
      </w:pPr>
      <w:r>
        <w:t xml:space="preserve"> Основное топливо котельных</w:t>
      </w:r>
      <w:r w:rsidRPr="008765EE">
        <w:t xml:space="preserve"> </w:t>
      </w:r>
      <w:r>
        <w:t xml:space="preserve">СП </w:t>
      </w:r>
      <w:r>
        <w:rPr>
          <w:bCs/>
        </w:rPr>
        <w:t>Каменное</w:t>
      </w:r>
      <w:r w:rsidRPr="008765EE">
        <w:t xml:space="preserve"> </w:t>
      </w:r>
      <w:r>
        <w:t>–</w:t>
      </w:r>
      <w:r w:rsidRPr="008765EE">
        <w:t xml:space="preserve"> </w:t>
      </w:r>
      <w:r>
        <w:t>нефть</w:t>
      </w:r>
      <w:r w:rsidRPr="008765EE">
        <w:t xml:space="preserve">. </w:t>
      </w:r>
      <w:r>
        <w:t xml:space="preserve">С 2016г. котельная с. Каменное переводится на природный газ, а котельная с. Пальяново на дизельное топливо. </w:t>
      </w:r>
      <w:r w:rsidRPr="008765EE">
        <w:t xml:space="preserve">Потребление топлива </w:t>
      </w:r>
      <w:r>
        <w:t>котельными на сегодняшний день и на перспективу</w:t>
      </w:r>
      <w:r w:rsidRPr="008765EE">
        <w:t xml:space="preserve"> представлено в таблице 2.1</w:t>
      </w:r>
      <w:r>
        <w:t>6.</w:t>
      </w: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p>
    <w:p w:rsidR="002C7C40" w:rsidRDefault="002C7C40" w:rsidP="00C34F57">
      <w:pPr>
        <w:autoSpaceDE w:val="0"/>
        <w:autoSpaceDN w:val="0"/>
        <w:adjustRightInd w:val="0"/>
        <w:ind w:firstLine="720"/>
        <w:jc w:val="right"/>
      </w:pPr>
      <w:r w:rsidRPr="00AF5FDB">
        <w:t>Таблица 2.1</w:t>
      </w:r>
      <w:r>
        <w:t>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8"/>
        <w:gridCol w:w="1462"/>
        <w:gridCol w:w="955"/>
        <w:gridCol w:w="1178"/>
        <w:gridCol w:w="1327"/>
        <w:gridCol w:w="1327"/>
        <w:gridCol w:w="1133"/>
        <w:gridCol w:w="1330"/>
      </w:tblGrid>
      <w:tr w:rsidR="002C7C40" w:rsidRPr="00274805" w:rsidTr="002B4F48">
        <w:trPr>
          <w:trHeight w:val="2793"/>
          <w:jc w:val="center"/>
        </w:trPr>
        <w:tc>
          <w:tcPr>
            <w:tcW w:w="0" w:type="auto"/>
            <w:vAlign w:val="center"/>
          </w:tcPr>
          <w:p w:rsidR="002C7C40" w:rsidRPr="00274805" w:rsidRDefault="002C7C40" w:rsidP="002B4F48">
            <w:pPr>
              <w:autoSpaceDE w:val="0"/>
              <w:autoSpaceDN w:val="0"/>
              <w:adjustRightInd w:val="0"/>
              <w:jc w:val="center"/>
              <w:rPr>
                <w:lang w:eastAsia="ja-JP"/>
              </w:rPr>
            </w:pPr>
            <w:r w:rsidRPr="00274805">
              <w:rPr>
                <w:sz w:val="22"/>
                <w:szCs w:val="22"/>
                <w:lang w:eastAsia="ja-JP"/>
              </w:rPr>
              <w:t>Период</w:t>
            </w:r>
          </w:p>
        </w:tc>
        <w:tc>
          <w:tcPr>
            <w:tcW w:w="0" w:type="auto"/>
            <w:vAlign w:val="center"/>
          </w:tcPr>
          <w:p w:rsidR="002C7C40" w:rsidRPr="004F6B6C" w:rsidRDefault="002C7C40" w:rsidP="002B4F48">
            <w:pPr>
              <w:pStyle w:val="aff"/>
              <w:jc w:val="center"/>
              <w:rPr>
                <w:szCs w:val="24"/>
              </w:rPr>
            </w:pPr>
            <w:r w:rsidRPr="004F6B6C">
              <w:rPr>
                <w:sz w:val="22"/>
                <w:szCs w:val="22"/>
              </w:rPr>
              <w:t>Наименование источника</w:t>
            </w:r>
          </w:p>
        </w:tc>
        <w:tc>
          <w:tcPr>
            <w:tcW w:w="0" w:type="auto"/>
            <w:vAlign w:val="center"/>
          </w:tcPr>
          <w:p w:rsidR="002C7C40" w:rsidRPr="004F6B6C" w:rsidRDefault="002C7C40" w:rsidP="002B4F48">
            <w:pPr>
              <w:pStyle w:val="aff"/>
              <w:jc w:val="center"/>
              <w:rPr>
                <w:szCs w:val="24"/>
                <w:lang w:eastAsia="ja-JP"/>
              </w:rPr>
            </w:pPr>
            <w:r w:rsidRPr="004F6B6C">
              <w:rPr>
                <w:sz w:val="22"/>
                <w:szCs w:val="22"/>
              </w:rPr>
              <w:t>Отпуск тепла, Гкал</w:t>
            </w:r>
            <w:r w:rsidRPr="004F6B6C">
              <w:rPr>
                <w:sz w:val="22"/>
                <w:szCs w:val="22"/>
                <w:lang w:eastAsia="ja-JP"/>
              </w:rPr>
              <w:t>/год</w:t>
            </w:r>
          </w:p>
        </w:tc>
        <w:tc>
          <w:tcPr>
            <w:tcW w:w="0" w:type="auto"/>
            <w:vAlign w:val="center"/>
          </w:tcPr>
          <w:p w:rsidR="002C7C40" w:rsidRPr="004F6B6C" w:rsidRDefault="002C7C40" w:rsidP="002B4F48">
            <w:pPr>
              <w:pStyle w:val="aff"/>
              <w:jc w:val="center"/>
              <w:rPr>
                <w:szCs w:val="24"/>
                <w:lang w:eastAsia="ja-JP"/>
              </w:rPr>
            </w:pPr>
            <w:r w:rsidRPr="004F6B6C">
              <w:rPr>
                <w:sz w:val="22"/>
                <w:szCs w:val="22"/>
                <w:lang w:eastAsia="ja-JP"/>
              </w:rPr>
              <w:t>Вид основного топлива</w:t>
            </w:r>
          </w:p>
        </w:tc>
        <w:tc>
          <w:tcPr>
            <w:tcW w:w="0" w:type="auto"/>
            <w:vAlign w:val="center"/>
          </w:tcPr>
          <w:p w:rsidR="002C7C40" w:rsidRPr="004F6B6C" w:rsidRDefault="002C7C40" w:rsidP="002B4F48">
            <w:pPr>
              <w:pStyle w:val="aff"/>
              <w:jc w:val="center"/>
              <w:rPr>
                <w:szCs w:val="24"/>
                <w:vertAlign w:val="superscript"/>
                <w:lang w:eastAsia="ja-JP"/>
              </w:rPr>
            </w:pPr>
            <w:r w:rsidRPr="004F6B6C">
              <w:rPr>
                <w:sz w:val="22"/>
                <w:szCs w:val="22"/>
              </w:rPr>
              <w:t>Потребление основного топлива</w:t>
            </w:r>
            <w:r w:rsidRPr="004F6B6C">
              <w:rPr>
                <w:sz w:val="22"/>
                <w:szCs w:val="22"/>
                <w:lang w:eastAsia="ja-JP"/>
              </w:rPr>
              <w:t xml:space="preserve"> </w:t>
            </w:r>
            <w:r w:rsidRPr="004F6B6C">
              <w:rPr>
                <w:sz w:val="22"/>
                <w:szCs w:val="22"/>
              </w:rPr>
              <w:t>на отпуск тепловой энергии в год</w:t>
            </w:r>
          </w:p>
        </w:tc>
        <w:tc>
          <w:tcPr>
            <w:tcW w:w="0" w:type="auto"/>
            <w:vAlign w:val="center"/>
          </w:tcPr>
          <w:p w:rsidR="002C7C40" w:rsidRPr="004F6B6C" w:rsidRDefault="002C7C40" w:rsidP="002B4F48">
            <w:pPr>
              <w:pStyle w:val="aff"/>
              <w:jc w:val="center"/>
              <w:rPr>
                <w:szCs w:val="24"/>
                <w:vertAlign w:val="superscript"/>
                <w:lang w:eastAsia="ja-JP"/>
              </w:rPr>
            </w:pPr>
            <w:r w:rsidRPr="004F6B6C">
              <w:rPr>
                <w:sz w:val="22"/>
                <w:szCs w:val="22"/>
              </w:rPr>
              <w:t>Потребление аварийного топлива</w:t>
            </w:r>
            <w:r w:rsidRPr="004F6B6C">
              <w:rPr>
                <w:sz w:val="22"/>
                <w:szCs w:val="22"/>
                <w:lang w:eastAsia="ja-JP"/>
              </w:rPr>
              <w:t xml:space="preserve"> </w:t>
            </w:r>
            <w:r w:rsidRPr="004F6B6C">
              <w:rPr>
                <w:sz w:val="22"/>
                <w:szCs w:val="22"/>
              </w:rPr>
              <w:t>на отпуск тепловой энергии в сутки, тонн</w:t>
            </w:r>
            <w:r w:rsidRPr="004F6B6C">
              <w:rPr>
                <w:sz w:val="22"/>
                <w:szCs w:val="22"/>
                <w:lang w:eastAsia="ja-JP"/>
              </w:rPr>
              <w:t>/сут.</w:t>
            </w:r>
          </w:p>
        </w:tc>
        <w:tc>
          <w:tcPr>
            <w:tcW w:w="0" w:type="auto"/>
            <w:vAlign w:val="center"/>
          </w:tcPr>
          <w:p w:rsidR="002C7C40" w:rsidRPr="004F6B6C" w:rsidRDefault="002C7C40" w:rsidP="002B4F48">
            <w:pPr>
              <w:pStyle w:val="aff"/>
              <w:jc w:val="center"/>
              <w:rPr>
                <w:szCs w:val="24"/>
                <w:lang w:eastAsia="ja-JP"/>
              </w:rPr>
            </w:pPr>
            <w:r w:rsidRPr="004F6B6C">
              <w:rPr>
                <w:sz w:val="22"/>
                <w:szCs w:val="22"/>
              </w:rPr>
              <w:t>Отпуск тепла в аварийном режиме, Гкал</w:t>
            </w:r>
            <w:r w:rsidRPr="004F6B6C">
              <w:rPr>
                <w:sz w:val="22"/>
                <w:szCs w:val="22"/>
                <w:lang w:eastAsia="ja-JP"/>
              </w:rPr>
              <w:t>/ч</w:t>
            </w:r>
          </w:p>
        </w:tc>
        <w:tc>
          <w:tcPr>
            <w:tcW w:w="0" w:type="auto"/>
            <w:vAlign w:val="center"/>
          </w:tcPr>
          <w:p w:rsidR="002C7C40" w:rsidRPr="004F6B6C" w:rsidRDefault="002C7C40" w:rsidP="002B4F48">
            <w:pPr>
              <w:pStyle w:val="aff"/>
              <w:jc w:val="center"/>
              <w:rPr>
                <w:szCs w:val="24"/>
                <w:lang w:eastAsia="ja-JP"/>
              </w:rPr>
            </w:pPr>
            <w:r w:rsidRPr="004F6B6C">
              <w:rPr>
                <w:sz w:val="22"/>
                <w:szCs w:val="22"/>
              </w:rPr>
              <w:t>Потребление топлива на отпуск тепловой энергии в аварийном режиме работы за трехдневный период</w:t>
            </w:r>
          </w:p>
        </w:tc>
      </w:tr>
      <w:tr w:rsidR="002C7C40" w:rsidRPr="00274805" w:rsidTr="002B4F48">
        <w:trPr>
          <w:trHeight w:val="210"/>
          <w:jc w:val="center"/>
        </w:trPr>
        <w:tc>
          <w:tcPr>
            <w:tcW w:w="0" w:type="auto"/>
            <w:vMerge w:val="restart"/>
            <w:vAlign w:val="center"/>
          </w:tcPr>
          <w:p w:rsidR="002C7C40" w:rsidRPr="00274805" w:rsidRDefault="002C7C40" w:rsidP="002B4F48">
            <w:pPr>
              <w:autoSpaceDE w:val="0"/>
              <w:autoSpaceDN w:val="0"/>
              <w:adjustRightInd w:val="0"/>
              <w:jc w:val="center"/>
              <w:rPr>
                <w:lang w:eastAsia="ja-JP"/>
              </w:rPr>
            </w:pPr>
            <w:r w:rsidRPr="00274805">
              <w:rPr>
                <w:sz w:val="22"/>
                <w:szCs w:val="22"/>
                <w:lang w:eastAsia="ja-JP"/>
              </w:rPr>
              <w:t>До 2016г.</w:t>
            </w:r>
          </w:p>
        </w:tc>
        <w:tc>
          <w:tcPr>
            <w:tcW w:w="0" w:type="auto"/>
            <w:vAlign w:val="center"/>
          </w:tcPr>
          <w:p w:rsidR="002C7C40" w:rsidRPr="00274805" w:rsidRDefault="002C7C40" w:rsidP="002B4F48">
            <w:pPr>
              <w:jc w:val="center"/>
              <w:rPr>
                <w:color w:val="000000"/>
              </w:rPr>
            </w:pPr>
            <w:r w:rsidRPr="00274805">
              <w:rPr>
                <w:color w:val="000000"/>
                <w:sz w:val="22"/>
                <w:szCs w:val="22"/>
              </w:rPr>
              <w:t xml:space="preserve">Котельная </w:t>
            </w:r>
          </w:p>
          <w:p w:rsidR="002C7C40" w:rsidRPr="00274805" w:rsidRDefault="002C7C40" w:rsidP="002B4F48">
            <w:pPr>
              <w:jc w:val="center"/>
              <w:rPr>
                <w:color w:val="000000"/>
              </w:rPr>
            </w:pPr>
            <w:r w:rsidRPr="00274805">
              <w:rPr>
                <w:color w:val="000000"/>
                <w:sz w:val="22"/>
                <w:szCs w:val="22"/>
              </w:rPr>
              <w:t>с. Каменное</w:t>
            </w:r>
          </w:p>
        </w:tc>
        <w:tc>
          <w:tcPr>
            <w:tcW w:w="0" w:type="auto"/>
            <w:vAlign w:val="center"/>
          </w:tcPr>
          <w:p w:rsidR="002C7C40" w:rsidRPr="00274805" w:rsidRDefault="002C7C40" w:rsidP="002B4F48">
            <w:pPr>
              <w:jc w:val="center"/>
              <w:rPr>
                <w:color w:val="000000"/>
              </w:rPr>
            </w:pPr>
            <w:r w:rsidRPr="00274805">
              <w:rPr>
                <w:color w:val="000000"/>
                <w:sz w:val="22"/>
                <w:szCs w:val="22"/>
              </w:rPr>
              <w:t>2655</w:t>
            </w:r>
          </w:p>
        </w:tc>
        <w:tc>
          <w:tcPr>
            <w:tcW w:w="0" w:type="auto"/>
            <w:vAlign w:val="center"/>
          </w:tcPr>
          <w:p w:rsidR="002C7C40" w:rsidRPr="00274805" w:rsidRDefault="002C7C40" w:rsidP="002B4F48">
            <w:pPr>
              <w:jc w:val="center"/>
              <w:rPr>
                <w:color w:val="000000"/>
                <w:lang w:val="en-US"/>
              </w:rPr>
            </w:pPr>
            <w:r w:rsidRPr="00274805">
              <w:rPr>
                <w:sz w:val="22"/>
                <w:szCs w:val="22"/>
              </w:rPr>
              <w:t>нефть, тонн</w:t>
            </w:r>
          </w:p>
        </w:tc>
        <w:tc>
          <w:tcPr>
            <w:tcW w:w="0" w:type="auto"/>
            <w:vAlign w:val="center"/>
          </w:tcPr>
          <w:p w:rsidR="002C7C40" w:rsidRPr="00274805" w:rsidRDefault="002C7C40" w:rsidP="002B4F48">
            <w:pPr>
              <w:jc w:val="center"/>
              <w:rPr>
                <w:color w:val="000000"/>
              </w:rPr>
            </w:pPr>
            <w:r w:rsidRPr="00274805">
              <w:rPr>
                <w:color w:val="000000"/>
                <w:sz w:val="22"/>
                <w:szCs w:val="22"/>
              </w:rPr>
              <w:t>400</w:t>
            </w:r>
          </w:p>
        </w:tc>
        <w:tc>
          <w:tcPr>
            <w:tcW w:w="0" w:type="auto"/>
            <w:vAlign w:val="center"/>
          </w:tcPr>
          <w:p w:rsidR="002C7C40" w:rsidRPr="00274805" w:rsidRDefault="002C7C40" w:rsidP="002B4F48">
            <w:pPr>
              <w:jc w:val="center"/>
              <w:rPr>
                <w:color w:val="000000"/>
              </w:rPr>
            </w:pPr>
            <w:r w:rsidRPr="00274805">
              <w:rPr>
                <w:color w:val="000000"/>
                <w:sz w:val="22"/>
                <w:szCs w:val="22"/>
              </w:rPr>
              <w:t>-</w:t>
            </w:r>
          </w:p>
        </w:tc>
        <w:tc>
          <w:tcPr>
            <w:tcW w:w="0" w:type="auto"/>
            <w:vAlign w:val="center"/>
          </w:tcPr>
          <w:p w:rsidR="002C7C40" w:rsidRPr="00274805" w:rsidRDefault="002C7C40" w:rsidP="002B4F48">
            <w:pPr>
              <w:jc w:val="center"/>
              <w:rPr>
                <w:color w:val="000000"/>
              </w:rPr>
            </w:pPr>
            <w:r w:rsidRPr="00274805">
              <w:rPr>
                <w:color w:val="000000"/>
                <w:sz w:val="22"/>
                <w:szCs w:val="22"/>
              </w:rPr>
              <w:t>0,817</w:t>
            </w:r>
          </w:p>
        </w:tc>
        <w:tc>
          <w:tcPr>
            <w:tcW w:w="0" w:type="auto"/>
            <w:vAlign w:val="center"/>
          </w:tcPr>
          <w:p w:rsidR="002C7C40" w:rsidRPr="00274805" w:rsidRDefault="002C7C40" w:rsidP="002B4F48">
            <w:pPr>
              <w:jc w:val="center"/>
              <w:rPr>
                <w:color w:val="000000"/>
              </w:rPr>
            </w:pPr>
            <w:r w:rsidRPr="00274805">
              <w:rPr>
                <w:color w:val="000000"/>
                <w:sz w:val="22"/>
                <w:szCs w:val="22"/>
              </w:rPr>
              <w:t>8,86</w:t>
            </w:r>
          </w:p>
        </w:tc>
      </w:tr>
      <w:tr w:rsidR="002C7C40" w:rsidRPr="00274805" w:rsidTr="002B4F48">
        <w:trPr>
          <w:trHeight w:val="210"/>
          <w:jc w:val="center"/>
        </w:trPr>
        <w:tc>
          <w:tcPr>
            <w:tcW w:w="0" w:type="auto"/>
            <w:vMerge/>
            <w:vAlign w:val="center"/>
          </w:tcPr>
          <w:p w:rsidR="002C7C40" w:rsidRPr="00274805" w:rsidRDefault="002C7C40" w:rsidP="002B4F48">
            <w:pPr>
              <w:autoSpaceDE w:val="0"/>
              <w:autoSpaceDN w:val="0"/>
              <w:adjustRightInd w:val="0"/>
              <w:jc w:val="center"/>
              <w:rPr>
                <w:lang w:eastAsia="ja-JP"/>
              </w:rPr>
            </w:pPr>
          </w:p>
        </w:tc>
        <w:tc>
          <w:tcPr>
            <w:tcW w:w="0" w:type="auto"/>
            <w:vAlign w:val="center"/>
          </w:tcPr>
          <w:p w:rsidR="002C7C40" w:rsidRPr="00274805" w:rsidRDefault="002C7C40" w:rsidP="002B4F48">
            <w:pPr>
              <w:jc w:val="center"/>
              <w:rPr>
                <w:color w:val="000000"/>
              </w:rPr>
            </w:pPr>
            <w:r w:rsidRPr="00274805">
              <w:rPr>
                <w:color w:val="000000"/>
                <w:sz w:val="22"/>
                <w:szCs w:val="22"/>
              </w:rPr>
              <w:t xml:space="preserve">Котельная </w:t>
            </w:r>
          </w:p>
          <w:p w:rsidR="002C7C40" w:rsidRPr="00274805" w:rsidRDefault="002C7C40" w:rsidP="002B4F48">
            <w:pPr>
              <w:jc w:val="center"/>
              <w:rPr>
                <w:color w:val="000000"/>
              </w:rPr>
            </w:pPr>
            <w:r w:rsidRPr="00274805">
              <w:rPr>
                <w:color w:val="000000"/>
                <w:sz w:val="22"/>
                <w:szCs w:val="22"/>
              </w:rPr>
              <w:t>с. Пальяново</w:t>
            </w:r>
          </w:p>
        </w:tc>
        <w:tc>
          <w:tcPr>
            <w:tcW w:w="0" w:type="auto"/>
            <w:vAlign w:val="center"/>
          </w:tcPr>
          <w:p w:rsidR="002C7C40" w:rsidRPr="00274805" w:rsidRDefault="002C7C40" w:rsidP="002B4F48">
            <w:pPr>
              <w:jc w:val="center"/>
              <w:rPr>
                <w:color w:val="000000"/>
              </w:rPr>
            </w:pPr>
            <w:r w:rsidRPr="00274805">
              <w:rPr>
                <w:color w:val="000000"/>
                <w:sz w:val="22"/>
                <w:szCs w:val="22"/>
              </w:rPr>
              <w:t>1862</w:t>
            </w:r>
          </w:p>
        </w:tc>
        <w:tc>
          <w:tcPr>
            <w:tcW w:w="0" w:type="auto"/>
            <w:vAlign w:val="center"/>
          </w:tcPr>
          <w:p w:rsidR="002C7C40" w:rsidRPr="00274805" w:rsidRDefault="002C7C40" w:rsidP="002B4F48">
            <w:pPr>
              <w:jc w:val="center"/>
              <w:rPr>
                <w:color w:val="000000"/>
              </w:rPr>
            </w:pPr>
            <w:r w:rsidRPr="00274805">
              <w:rPr>
                <w:sz w:val="22"/>
                <w:szCs w:val="22"/>
              </w:rPr>
              <w:t>нефть, тонн</w:t>
            </w:r>
          </w:p>
        </w:tc>
        <w:tc>
          <w:tcPr>
            <w:tcW w:w="0" w:type="auto"/>
            <w:vAlign w:val="center"/>
          </w:tcPr>
          <w:p w:rsidR="002C7C40" w:rsidRPr="00274805" w:rsidRDefault="002C7C40" w:rsidP="002B4F48">
            <w:pPr>
              <w:jc w:val="center"/>
              <w:rPr>
                <w:color w:val="000000"/>
              </w:rPr>
            </w:pPr>
            <w:r w:rsidRPr="00274805">
              <w:rPr>
                <w:color w:val="000000"/>
                <w:sz w:val="22"/>
                <w:szCs w:val="22"/>
              </w:rPr>
              <w:t>360</w:t>
            </w:r>
          </w:p>
        </w:tc>
        <w:tc>
          <w:tcPr>
            <w:tcW w:w="0" w:type="auto"/>
            <w:vAlign w:val="center"/>
          </w:tcPr>
          <w:p w:rsidR="002C7C40" w:rsidRPr="00274805" w:rsidRDefault="002C7C40" w:rsidP="002B4F48">
            <w:pPr>
              <w:jc w:val="center"/>
              <w:rPr>
                <w:color w:val="000000"/>
              </w:rPr>
            </w:pPr>
            <w:r w:rsidRPr="00274805">
              <w:rPr>
                <w:color w:val="000000"/>
                <w:sz w:val="22"/>
                <w:szCs w:val="22"/>
              </w:rPr>
              <w:t>-</w:t>
            </w:r>
          </w:p>
        </w:tc>
        <w:tc>
          <w:tcPr>
            <w:tcW w:w="0" w:type="auto"/>
            <w:vAlign w:val="center"/>
          </w:tcPr>
          <w:p w:rsidR="002C7C40" w:rsidRPr="00274805" w:rsidRDefault="002C7C40" w:rsidP="002B4F48">
            <w:pPr>
              <w:jc w:val="center"/>
              <w:rPr>
                <w:color w:val="000000"/>
              </w:rPr>
            </w:pPr>
            <w:r w:rsidRPr="00274805">
              <w:rPr>
                <w:color w:val="000000"/>
                <w:sz w:val="22"/>
                <w:szCs w:val="22"/>
              </w:rPr>
              <w:t>0,556</w:t>
            </w:r>
          </w:p>
        </w:tc>
        <w:tc>
          <w:tcPr>
            <w:tcW w:w="0" w:type="auto"/>
            <w:vAlign w:val="center"/>
          </w:tcPr>
          <w:p w:rsidR="002C7C40" w:rsidRPr="00274805" w:rsidRDefault="002C7C40" w:rsidP="002B4F48">
            <w:pPr>
              <w:jc w:val="center"/>
              <w:rPr>
                <w:color w:val="000000"/>
                <w:lang w:val="en-US"/>
              </w:rPr>
            </w:pPr>
            <w:r w:rsidRPr="00274805">
              <w:rPr>
                <w:color w:val="000000"/>
                <w:sz w:val="22"/>
                <w:szCs w:val="22"/>
              </w:rPr>
              <w:t>7,74</w:t>
            </w:r>
          </w:p>
        </w:tc>
      </w:tr>
      <w:tr w:rsidR="002C7C40" w:rsidRPr="00274805" w:rsidTr="002B4F48">
        <w:trPr>
          <w:trHeight w:val="210"/>
          <w:jc w:val="center"/>
        </w:trPr>
        <w:tc>
          <w:tcPr>
            <w:tcW w:w="0" w:type="auto"/>
            <w:vMerge w:val="restart"/>
            <w:vAlign w:val="center"/>
          </w:tcPr>
          <w:p w:rsidR="002C7C40" w:rsidRPr="00274805" w:rsidRDefault="002C7C40" w:rsidP="002B4F48">
            <w:pPr>
              <w:autoSpaceDE w:val="0"/>
              <w:autoSpaceDN w:val="0"/>
              <w:adjustRightInd w:val="0"/>
              <w:jc w:val="center"/>
              <w:rPr>
                <w:lang w:eastAsia="ja-JP"/>
              </w:rPr>
            </w:pPr>
            <w:r w:rsidRPr="00274805">
              <w:rPr>
                <w:sz w:val="22"/>
                <w:szCs w:val="22"/>
                <w:lang w:eastAsia="ja-JP"/>
              </w:rPr>
              <w:t>С 2016г.</w:t>
            </w:r>
          </w:p>
        </w:tc>
        <w:tc>
          <w:tcPr>
            <w:tcW w:w="0" w:type="auto"/>
            <w:vAlign w:val="center"/>
          </w:tcPr>
          <w:p w:rsidR="002C7C40" w:rsidRPr="00274805" w:rsidRDefault="002C7C40" w:rsidP="002B4F48">
            <w:pPr>
              <w:jc w:val="center"/>
              <w:rPr>
                <w:color w:val="000000"/>
              </w:rPr>
            </w:pPr>
            <w:r w:rsidRPr="00274805">
              <w:rPr>
                <w:color w:val="000000"/>
                <w:sz w:val="22"/>
                <w:szCs w:val="22"/>
              </w:rPr>
              <w:t xml:space="preserve">Котельная </w:t>
            </w:r>
          </w:p>
          <w:p w:rsidR="002C7C40" w:rsidRPr="00274805" w:rsidRDefault="002C7C40" w:rsidP="002B4F48">
            <w:pPr>
              <w:jc w:val="center"/>
              <w:rPr>
                <w:color w:val="000000"/>
              </w:rPr>
            </w:pPr>
            <w:r w:rsidRPr="00274805">
              <w:rPr>
                <w:color w:val="000000"/>
                <w:sz w:val="22"/>
                <w:szCs w:val="22"/>
              </w:rPr>
              <w:t>с. Каменное</w:t>
            </w:r>
          </w:p>
        </w:tc>
        <w:tc>
          <w:tcPr>
            <w:tcW w:w="0" w:type="auto"/>
            <w:vAlign w:val="center"/>
          </w:tcPr>
          <w:p w:rsidR="002C7C40" w:rsidRPr="00274805" w:rsidRDefault="002C7C40" w:rsidP="002B4F48">
            <w:pPr>
              <w:jc w:val="center"/>
              <w:rPr>
                <w:color w:val="000000"/>
              </w:rPr>
            </w:pPr>
            <w:r w:rsidRPr="00274805">
              <w:rPr>
                <w:color w:val="000000"/>
                <w:sz w:val="22"/>
                <w:szCs w:val="22"/>
              </w:rPr>
              <w:t>2655</w:t>
            </w:r>
          </w:p>
        </w:tc>
        <w:tc>
          <w:tcPr>
            <w:tcW w:w="0" w:type="auto"/>
            <w:vAlign w:val="center"/>
          </w:tcPr>
          <w:p w:rsidR="002C7C40" w:rsidRPr="00274805" w:rsidRDefault="002C7C40" w:rsidP="002B4F48">
            <w:pPr>
              <w:jc w:val="center"/>
              <w:rPr>
                <w:color w:val="000000"/>
              </w:rPr>
            </w:pPr>
            <w:r w:rsidRPr="00274805">
              <w:rPr>
                <w:sz w:val="22"/>
                <w:szCs w:val="22"/>
              </w:rPr>
              <w:t>природный газ, тыс. м</w:t>
            </w:r>
            <w:r w:rsidRPr="00274805">
              <w:rPr>
                <w:sz w:val="22"/>
                <w:szCs w:val="22"/>
                <w:vertAlign w:val="superscript"/>
              </w:rPr>
              <w:t>3</w:t>
            </w:r>
          </w:p>
        </w:tc>
        <w:tc>
          <w:tcPr>
            <w:tcW w:w="0" w:type="auto"/>
            <w:vAlign w:val="center"/>
          </w:tcPr>
          <w:p w:rsidR="002C7C40" w:rsidRPr="00274805" w:rsidRDefault="002C7C40" w:rsidP="002B4F48">
            <w:pPr>
              <w:jc w:val="center"/>
              <w:rPr>
                <w:color w:val="000000"/>
              </w:rPr>
            </w:pPr>
            <w:r w:rsidRPr="00274805">
              <w:rPr>
                <w:color w:val="000000"/>
                <w:sz w:val="22"/>
                <w:szCs w:val="22"/>
              </w:rPr>
              <w:t>357</w:t>
            </w:r>
          </w:p>
        </w:tc>
        <w:tc>
          <w:tcPr>
            <w:tcW w:w="0" w:type="auto"/>
            <w:vAlign w:val="center"/>
          </w:tcPr>
          <w:p w:rsidR="002C7C40" w:rsidRPr="00274805" w:rsidRDefault="002C7C40" w:rsidP="002B4F48">
            <w:pPr>
              <w:jc w:val="center"/>
              <w:rPr>
                <w:color w:val="000000"/>
              </w:rPr>
            </w:pPr>
            <w:r w:rsidRPr="00274805">
              <w:rPr>
                <w:color w:val="000000"/>
                <w:sz w:val="22"/>
                <w:szCs w:val="22"/>
              </w:rPr>
              <w:t>-</w:t>
            </w:r>
          </w:p>
        </w:tc>
        <w:tc>
          <w:tcPr>
            <w:tcW w:w="0" w:type="auto"/>
            <w:vAlign w:val="center"/>
          </w:tcPr>
          <w:p w:rsidR="002C7C40" w:rsidRPr="00274805" w:rsidRDefault="002C7C40" w:rsidP="002B4F48">
            <w:pPr>
              <w:jc w:val="center"/>
              <w:rPr>
                <w:color w:val="000000"/>
              </w:rPr>
            </w:pPr>
            <w:r w:rsidRPr="00274805">
              <w:rPr>
                <w:color w:val="000000"/>
                <w:sz w:val="22"/>
                <w:szCs w:val="22"/>
              </w:rPr>
              <w:t>0,817</w:t>
            </w:r>
          </w:p>
        </w:tc>
        <w:tc>
          <w:tcPr>
            <w:tcW w:w="0" w:type="auto"/>
            <w:vAlign w:val="center"/>
          </w:tcPr>
          <w:p w:rsidR="002C7C40" w:rsidRPr="00274805" w:rsidRDefault="002C7C40" w:rsidP="002B4F48">
            <w:pPr>
              <w:jc w:val="center"/>
              <w:rPr>
                <w:color w:val="000000"/>
              </w:rPr>
            </w:pPr>
            <w:r w:rsidRPr="00274805">
              <w:rPr>
                <w:color w:val="000000"/>
                <w:sz w:val="22"/>
                <w:szCs w:val="22"/>
              </w:rPr>
              <w:t>7,91</w:t>
            </w:r>
          </w:p>
        </w:tc>
      </w:tr>
      <w:tr w:rsidR="002C7C40" w:rsidRPr="00274805" w:rsidTr="002B4F48">
        <w:trPr>
          <w:trHeight w:val="210"/>
          <w:jc w:val="center"/>
        </w:trPr>
        <w:tc>
          <w:tcPr>
            <w:tcW w:w="0" w:type="auto"/>
            <w:vMerge/>
            <w:vAlign w:val="center"/>
          </w:tcPr>
          <w:p w:rsidR="002C7C40" w:rsidRPr="00274805" w:rsidRDefault="002C7C40" w:rsidP="002B4F48">
            <w:pPr>
              <w:autoSpaceDE w:val="0"/>
              <w:autoSpaceDN w:val="0"/>
              <w:adjustRightInd w:val="0"/>
              <w:jc w:val="center"/>
              <w:rPr>
                <w:lang w:eastAsia="ja-JP"/>
              </w:rPr>
            </w:pPr>
          </w:p>
        </w:tc>
        <w:tc>
          <w:tcPr>
            <w:tcW w:w="0" w:type="auto"/>
            <w:vAlign w:val="center"/>
          </w:tcPr>
          <w:p w:rsidR="002C7C40" w:rsidRPr="00274805" w:rsidRDefault="002C7C40" w:rsidP="002B4F48">
            <w:pPr>
              <w:jc w:val="center"/>
              <w:rPr>
                <w:color w:val="000000"/>
              </w:rPr>
            </w:pPr>
            <w:r w:rsidRPr="00274805">
              <w:rPr>
                <w:color w:val="000000"/>
                <w:sz w:val="22"/>
                <w:szCs w:val="22"/>
              </w:rPr>
              <w:t xml:space="preserve">Котельная </w:t>
            </w:r>
          </w:p>
          <w:p w:rsidR="002C7C40" w:rsidRPr="00274805" w:rsidRDefault="002C7C40" w:rsidP="002B4F48">
            <w:pPr>
              <w:jc w:val="center"/>
              <w:rPr>
                <w:color w:val="000000"/>
              </w:rPr>
            </w:pPr>
            <w:r w:rsidRPr="00274805">
              <w:rPr>
                <w:color w:val="000000"/>
                <w:sz w:val="22"/>
                <w:szCs w:val="22"/>
              </w:rPr>
              <w:t>с. Пальяново</w:t>
            </w:r>
          </w:p>
        </w:tc>
        <w:tc>
          <w:tcPr>
            <w:tcW w:w="0" w:type="auto"/>
            <w:vAlign w:val="center"/>
          </w:tcPr>
          <w:p w:rsidR="002C7C40" w:rsidRPr="00274805" w:rsidRDefault="002C7C40" w:rsidP="002B4F48">
            <w:pPr>
              <w:jc w:val="center"/>
              <w:rPr>
                <w:color w:val="000000"/>
              </w:rPr>
            </w:pPr>
            <w:r w:rsidRPr="00274805">
              <w:rPr>
                <w:color w:val="000000"/>
                <w:sz w:val="22"/>
                <w:szCs w:val="22"/>
              </w:rPr>
              <w:t>1862</w:t>
            </w:r>
          </w:p>
        </w:tc>
        <w:tc>
          <w:tcPr>
            <w:tcW w:w="0" w:type="auto"/>
            <w:vAlign w:val="center"/>
          </w:tcPr>
          <w:p w:rsidR="002C7C40" w:rsidRPr="00274805" w:rsidRDefault="002C7C40" w:rsidP="002B4F48">
            <w:pPr>
              <w:jc w:val="center"/>
              <w:rPr>
                <w:color w:val="000000"/>
              </w:rPr>
            </w:pPr>
            <w:r w:rsidRPr="00274805">
              <w:rPr>
                <w:color w:val="000000"/>
                <w:sz w:val="22"/>
                <w:szCs w:val="22"/>
              </w:rPr>
              <w:t xml:space="preserve">Дизельное топливо, </w:t>
            </w:r>
            <w:r w:rsidRPr="00274805">
              <w:rPr>
                <w:sz w:val="22"/>
                <w:szCs w:val="22"/>
              </w:rPr>
              <w:t>тонн</w:t>
            </w:r>
          </w:p>
        </w:tc>
        <w:tc>
          <w:tcPr>
            <w:tcW w:w="0" w:type="auto"/>
            <w:vAlign w:val="center"/>
          </w:tcPr>
          <w:p w:rsidR="002C7C40" w:rsidRPr="00274805" w:rsidRDefault="002C7C40" w:rsidP="002B4F48">
            <w:pPr>
              <w:jc w:val="center"/>
              <w:rPr>
                <w:color w:val="000000"/>
              </w:rPr>
            </w:pPr>
            <w:r w:rsidRPr="00274805">
              <w:rPr>
                <w:color w:val="000000"/>
                <w:sz w:val="22"/>
                <w:szCs w:val="22"/>
              </w:rPr>
              <w:t>256</w:t>
            </w:r>
          </w:p>
        </w:tc>
        <w:tc>
          <w:tcPr>
            <w:tcW w:w="0" w:type="auto"/>
            <w:vAlign w:val="center"/>
          </w:tcPr>
          <w:p w:rsidR="002C7C40" w:rsidRPr="00274805" w:rsidRDefault="002C7C40" w:rsidP="002B4F48">
            <w:pPr>
              <w:jc w:val="center"/>
              <w:rPr>
                <w:color w:val="000000"/>
              </w:rPr>
            </w:pPr>
            <w:r w:rsidRPr="00274805">
              <w:rPr>
                <w:color w:val="000000"/>
                <w:sz w:val="22"/>
                <w:szCs w:val="22"/>
              </w:rPr>
              <w:t>-</w:t>
            </w:r>
          </w:p>
        </w:tc>
        <w:tc>
          <w:tcPr>
            <w:tcW w:w="0" w:type="auto"/>
            <w:vAlign w:val="center"/>
          </w:tcPr>
          <w:p w:rsidR="002C7C40" w:rsidRPr="00274805" w:rsidRDefault="002C7C40" w:rsidP="002B4F48">
            <w:pPr>
              <w:jc w:val="center"/>
              <w:rPr>
                <w:color w:val="000000"/>
              </w:rPr>
            </w:pPr>
            <w:r w:rsidRPr="00274805">
              <w:rPr>
                <w:color w:val="000000"/>
                <w:sz w:val="22"/>
                <w:szCs w:val="22"/>
              </w:rPr>
              <w:t>0,556</w:t>
            </w:r>
          </w:p>
        </w:tc>
        <w:tc>
          <w:tcPr>
            <w:tcW w:w="0" w:type="auto"/>
            <w:vAlign w:val="center"/>
          </w:tcPr>
          <w:p w:rsidR="002C7C40" w:rsidRPr="00274805" w:rsidRDefault="002C7C40" w:rsidP="002B4F48">
            <w:pPr>
              <w:jc w:val="center"/>
              <w:rPr>
                <w:color w:val="000000"/>
              </w:rPr>
            </w:pPr>
            <w:r w:rsidRPr="00274805">
              <w:rPr>
                <w:color w:val="000000"/>
                <w:sz w:val="22"/>
                <w:szCs w:val="22"/>
              </w:rPr>
              <w:t>5,50</w:t>
            </w:r>
          </w:p>
        </w:tc>
      </w:tr>
    </w:tbl>
    <w:p w:rsidR="002C7C40" w:rsidRDefault="002C7C40" w:rsidP="00C34F57">
      <w:pPr>
        <w:autoSpaceDE w:val="0"/>
        <w:autoSpaceDN w:val="0"/>
        <w:adjustRightInd w:val="0"/>
        <w:ind w:firstLine="720"/>
        <w:jc w:val="right"/>
      </w:pPr>
    </w:p>
    <w:p w:rsidR="002C7C40" w:rsidRPr="00072667" w:rsidRDefault="002C7C40" w:rsidP="00F566D6">
      <w:pPr>
        <w:autoSpaceDE w:val="0"/>
        <w:autoSpaceDN w:val="0"/>
        <w:adjustRightInd w:val="0"/>
        <w:ind w:firstLine="720"/>
        <w:jc w:val="both"/>
        <w:rPr>
          <w:b/>
          <w:sz w:val="28"/>
          <w:szCs w:val="28"/>
        </w:rPr>
      </w:pPr>
      <w:bookmarkStart w:id="64" w:name="sub_157"/>
      <w:bookmarkEnd w:id="63"/>
      <w:r w:rsidRPr="00072667">
        <w:rPr>
          <w:b/>
          <w:sz w:val="28"/>
          <w:szCs w:val="28"/>
        </w:rPr>
        <w:t>б) описание видов резервного и аварийного топлива и возможности их обеспечения в соответствии с нормативными требованиями</w:t>
      </w:r>
    </w:p>
    <w:p w:rsidR="002C7C40" w:rsidRPr="00F3545F" w:rsidRDefault="002C7C40" w:rsidP="00F566D6">
      <w:pPr>
        <w:jc w:val="both"/>
        <w:rPr>
          <w:color w:val="FF0000"/>
        </w:rPr>
      </w:pPr>
      <w:r w:rsidRPr="00F3545F">
        <w:rPr>
          <w:color w:val="FF0000"/>
        </w:rPr>
        <w:t xml:space="preserve">       </w:t>
      </w:r>
    </w:p>
    <w:p w:rsidR="002C7C40" w:rsidRDefault="002C7C40" w:rsidP="005E1DD1">
      <w:pPr>
        <w:autoSpaceDE w:val="0"/>
        <w:autoSpaceDN w:val="0"/>
        <w:adjustRightInd w:val="0"/>
        <w:ind w:firstLine="720"/>
      </w:pPr>
      <w:r w:rsidRPr="00F3545F">
        <w:rPr>
          <w:color w:val="FF0000"/>
        </w:rPr>
        <w:t xml:space="preserve">      </w:t>
      </w:r>
      <w:bookmarkStart w:id="65" w:name="sub_158"/>
      <w:bookmarkEnd w:id="64"/>
      <w:r>
        <w:t>Резервное топливо на котельных не используется.</w:t>
      </w:r>
    </w:p>
    <w:p w:rsidR="002C7C40" w:rsidRPr="00F3545F" w:rsidRDefault="002C7C40" w:rsidP="005E1DD1">
      <w:pPr>
        <w:autoSpaceDE w:val="0"/>
        <w:autoSpaceDN w:val="0"/>
        <w:adjustRightInd w:val="0"/>
        <w:ind w:firstLine="720"/>
        <w:rPr>
          <w:color w:val="FF0000"/>
        </w:rPr>
      </w:pPr>
    </w:p>
    <w:p w:rsidR="002C7C40" w:rsidRPr="0001491E" w:rsidRDefault="002C7C40" w:rsidP="00F566D6">
      <w:pPr>
        <w:autoSpaceDE w:val="0"/>
        <w:autoSpaceDN w:val="0"/>
        <w:adjustRightInd w:val="0"/>
        <w:ind w:firstLine="720"/>
        <w:jc w:val="both"/>
        <w:rPr>
          <w:b/>
          <w:sz w:val="28"/>
          <w:szCs w:val="28"/>
        </w:rPr>
      </w:pPr>
      <w:r w:rsidRPr="0001491E">
        <w:rPr>
          <w:b/>
          <w:sz w:val="28"/>
          <w:szCs w:val="28"/>
        </w:rPr>
        <w:t>в) описание особенностей характеристик топлив</w:t>
      </w:r>
      <w:r>
        <w:rPr>
          <w:b/>
          <w:sz w:val="28"/>
          <w:szCs w:val="28"/>
        </w:rPr>
        <w:t>а</w:t>
      </w:r>
      <w:r w:rsidRPr="0001491E">
        <w:rPr>
          <w:b/>
          <w:sz w:val="28"/>
          <w:szCs w:val="28"/>
        </w:rPr>
        <w:t xml:space="preserve"> в зависимости от мест поставки</w:t>
      </w:r>
    </w:p>
    <w:p w:rsidR="002C7C40" w:rsidRDefault="002C7C40" w:rsidP="00F566D6">
      <w:pPr>
        <w:autoSpaceDE w:val="0"/>
        <w:autoSpaceDN w:val="0"/>
        <w:adjustRightInd w:val="0"/>
        <w:ind w:firstLine="720"/>
        <w:jc w:val="both"/>
      </w:pPr>
    </w:p>
    <w:p w:rsidR="002C7C40" w:rsidRDefault="002C7C40" w:rsidP="00B036AE">
      <w:pPr>
        <w:autoSpaceDE w:val="0"/>
        <w:autoSpaceDN w:val="0"/>
        <w:adjustRightInd w:val="0"/>
        <w:ind w:firstLine="720"/>
        <w:jc w:val="both"/>
      </w:pPr>
      <w:r>
        <w:t xml:space="preserve">Нефть, используемая в СП Каменное, добывается на территории Октябрьского района Ханты-Мансийского автономного округа. Нефть имеет </w:t>
      </w:r>
      <w:r w:rsidRPr="0001491E">
        <w:t>теплотворн</w:t>
      </w:r>
      <w:r>
        <w:t>ую</w:t>
      </w:r>
      <w:r w:rsidRPr="0001491E">
        <w:t xml:space="preserve"> способност</w:t>
      </w:r>
      <w:r>
        <w:t>ь Q</w:t>
      </w:r>
      <w:r w:rsidRPr="00B54DD4">
        <w:rPr>
          <w:vertAlign w:val="subscript"/>
        </w:rPr>
        <w:t xml:space="preserve">н.р. </w:t>
      </w:r>
      <w:r w:rsidRPr="00612E48">
        <w:t>=</w:t>
      </w:r>
      <w:r>
        <w:rPr>
          <w:vertAlign w:val="subscript"/>
        </w:rPr>
        <w:t xml:space="preserve"> </w:t>
      </w:r>
      <w:r>
        <w:t>10000-11000</w:t>
      </w:r>
      <w:r w:rsidRPr="0001491E">
        <w:t xml:space="preserve"> ккал/</w:t>
      </w:r>
      <w:r>
        <w:t xml:space="preserve">кг. </w:t>
      </w:r>
    </w:p>
    <w:p w:rsidR="002C7C40" w:rsidRDefault="002C7C40" w:rsidP="007D48DB">
      <w:pPr>
        <w:autoSpaceDE w:val="0"/>
        <w:autoSpaceDN w:val="0"/>
        <w:adjustRightInd w:val="0"/>
        <w:ind w:firstLine="720"/>
        <w:jc w:val="both"/>
      </w:pPr>
      <w:r>
        <w:t>Природный газ поставляется в СП Каменное от магистрального газопровода высокого давления, предназначенного для газификации Октябрьского района и соединяющего КС «Демьянская» и КС «Октябрьская»</w:t>
      </w:r>
      <w:r>
        <w:rPr>
          <w:color w:val="202020"/>
        </w:rPr>
        <w:t>.</w:t>
      </w:r>
      <w:r>
        <w:t xml:space="preserve"> Природный газ имеет минимальную </w:t>
      </w:r>
      <w:r w:rsidRPr="0001491E">
        <w:t>теплотворн</w:t>
      </w:r>
      <w:r>
        <w:t>ую</w:t>
      </w:r>
      <w:r w:rsidRPr="0001491E">
        <w:t xml:space="preserve"> способност</w:t>
      </w:r>
      <w:r>
        <w:t>ь Q</w:t>
      </w:r>
      <w:r w:rsidRPr="00B54DD4">
        <w:rPr>
          <w:vertAlign w:val="subscript"/>
        </w:rPr>
        <w:t xml:space="preserve">н.р. </w:t>
      </w:r>
      <w:r w:rsidRPr="00612E48">
        <w:t>=</w:t>
      </w:r>
      <w:r>
        <w:rPr>
          <w:vertAlign w:val="subscript"/>
        </w:rPr>
        <w:t xml:space="preserve"> </w:t>
      </w:r>
      <w:r>
        <w:t>8000</w:t>
      </w:r>
      <w:r w:rsidRPr="0001491E">
        <w:t xml:space="preserve"> ккал/</w:t>
      </w:r>
      <w:r>
        <w:t>м</w:t>
      </w:r>
      <w:r>
        <w:rPr>
          <w:vertAlign w:val="superscript"/>
        </w:rPr>
        <w:t>3</w:t>
      </w:r>
      <w:r>
        <w:t>.</w:t>
      </w:r>
    </w:p>
    <w:p w:rsidR="002C7C40" w:rsidRDefault="002C7C40" w:rsidP="007D48DB">
      <w:pPr>
        <w:autoSpaceDE w:val="0"/>
        <w:autoSpaceDN w:val="0"/>
        <w:adjustRightInd w:val="0"/>
        <w:ind w:firstLine="720"/>
        <w:jc w:val="both"/>
        <w:rPr>
          <w:rStyle w:val="fontstyle105"/>
        </w:rPr>
      </w:pPr>
      <w:r>
        <w:t>Дизельное топливо поставляется в сельское поселение железнодорожным транспортом. Дизельное топливо должно иметь</w:t>
      </w:r>
      <w:r w:rsidRPr="0001491E">
        <w:t xml:space="preserve"> теплотворн</w:t>
      </w:r>
      <w:r>
        <w:t>ую</w:t>
      </w:r>
      <w:r w:rsidRPr="0001491E">
        <w:t xml:space="preserve"> способност</w:t>
      </w:r>
      <w:r>
        <w:t>ь не менее Q</w:t>
      </w:r>
      <w:r w:rsidRPr="00B54DD4">
        <w:rPr>
          <w:vertAlign w:val="subscript"/>
        </w:rPr>
        <w:t xml:space="preserve">н.р. </w:t>
      </w:r>
      <w:r w:rsidRPr="0001491E">
        <w:t xml:space="preserve">= </w:t>
      </w:r>
      <w:r>
        <w:t>10180</w:t>
      </w:r>
      <w:r w:rsidRPr="0001491E">
        <w:t xml:space="preserve"> ккал/кг</w:t>
      </w:r>
      <w:r>
        <w:t>, содержание</w:t>
      </w:r>
      <w:r w:rsidRPr="0001491E">
        <w:t xml:space="preserve"> серы </w:t>
      </w:r>
      <w:r w:rsidRPr="0001491E">
        <w:rPr>
          <w:rStyle w:val="fontstyle105"/>
        </w:rPr>
        <w:t xml:space="preserve">до </w:t>
      </w:r>
      <w:r>
        <w:rPr>
          <w:rStyle w:val="fontstyle105"/>
        </w:rPr>
        <w:t>3</w:t>
      </w:r>
      <w:r w:rsidRPr="0001491E">
        <w:rPr>
          <w:rStyle w:val="fontstyle105"/>
        </w:rPr>
        <w:t>%.</w:t>
      </w:r>
    </w:p>
    <w:p w:rsidR="002C7C40" w:rsidRDefault="002C7C40" w:rsidP="00B036AE">
      <w:pPr>
        <w:autoSpaceDE w:val="0"/>
        <w:autoSpaceDN w:val="0"/>
        <w:adjustRightInd w:val="0"/>
        <w:ind w:firstLine="720"/>
        <w:jc w:val="both"/>
        <w:rPr>
          <w:rStyle w:val="fontstyle105"/>
        </w:rPr>
      </w:pPr>
    </w:p>
    <w:bookmarkEnd w:id="65"/>
    <w:p w:rsidR="002C7C40" w:rsidRPr="000D05B0" w:rsidRDefault="002C7C40" w:rsidP="006C6C2B">
      <w:pPr>
        <w:tabs>
          <w:tab w:val="left" w:pos="709"/>
        </w:tabs>
        <w:jc w:val="both"/>
        <w:rPr>
          <w:b/>
          <w:sz w:val="28"/>
          <w:szCs w:val="28"/>
        </w:rPr>
      </w:pPr>
      <w:r>
        <w:rPr>
          <w:b/>
          <w:sz w:val="28"/>
          <w:szCs w:val="28"/>
        </w:rPr>
        <w:tab/>
      </w:r>
      <w:r w:rsidRPr="000D05B0">
        <w:rPr>
          <w:b/>
          <w:sz w:val="28"/>
          <w:szCs w:val="28"/>
        </w:rPr>
        <w:t>г) анализ поставки топлива в периоды расчетных температур наружного воздуха</w:t>
      </w:r>
    </w:p>
    <w:p w:rsidR="002C7C40" w:rsidRPr="000D05B0" w:rsidRDefault="002C7C40" w:rsidP="00F566D6">
      <w:pPr>
        <w:tabs>
          <w:tab w:val="left" w:pos="1134"/>
        </w:tabs>
        <w:ind w:left="426"/>
        <w:jc w:val="both"/>
        <w:rPr>
          <w:b/>
        </w:rPr>
      </w:pPr>
    </w:p>
    <w:p w:rsidR="002C7C40" w:rsidRDefault="002C7C40" w:rsidP="006C6C2B">
      <w:pPr>
        <w:tabs>
          <w:tab w:val="left" w:pos="709"/>
        </w:tabs>
        <w:jc w:val="both"/>
      </w:pPr>
      <w:r>
        <w:tab/>
        <w:t>П</w:t>
      </w:r>
      <w:r w:rsidRPr="000D05B0">
        <w:t xml:space="preserve">оставка </w:t>
      </w:r>
      <w:r>
        <w:t xml:space="preserve">угля </w:t>
      </w:r>
      <w:r w:rsidRPr="000D05B0">
        <w:t>в периоды расчетных температур наружного воздуха производится регулярно</w:t>
      </w:r>
      <w:r>
        <w:t xml:space="preserve"> железнодорожным транспортом</w:t>
      </w:r>
      <w:r w:rsidRPr="000D05B0">
        <w:t>.</w:t>
      </w:r>
    </w:p>
    <w:p w:rsidR="002C7C40" w:rsidRPr="00075688" w:rsidRDefault="002C7C40" w:rsidP="00075688">
      <w:pPr>
        <w:pStyle w:val="10"/>
        <w:rPr>
          <w:rFonts w:ascii="Times New Roman" w:hAnsi="Times New Roman"/>
        </w:rPr>
      </w:pPr>
      <w:bookmarkStart w:id="66" w:name="_Toc446597658"/>
      <w:r>
        <w:rPr>
          <w:rFonts w:ascii="Times New Roman" w:hAnsi="Times New Roman"/>
        </w:rPr>
        <w:t xml:space="preserve">2.1.9 </w:t>
      </w:r>
      <w:r w:rsidRPr="00075688">
        <w:rPr>
          <w:rFonts w:ascii="Times New Roman" w:hAnsi="Times New Roman"/>
        </w:rPr>
        <w:t>Надежность теплоснабжения</w:t>
      </w:r>
      <w:bookmarkEnd w:id="66"/>
    </w:p>
    <w:p w:rsidR="002C7C40" w:rsidRPr="00D8181F" w:rsidRDefault="002C7C40" w:rsidP="00F566D6">
      <w:pPr>
        <w:tabs>
          <w:tab w:val="left" w:pos="1134"/>
        </w:tabs>
        <w:ind w:left="426"/>
        <w:jc w:val="both"/>
        <w:rPr>
          <w:b/>
        </w:rPr>
      </w:pPr>
    </w:p>
    <w:p w:rsidR="002C7C40" w:rsidRPr="000B0A0C" w:rsidRDefault="002C7C40" w:rsidP="00F566D6">
      <w:pPr>
        <w:autoSpaceDE w:val="0"/>
        <w:autoSpaceDN w:val="0"/>
        <w:adjustRightInd w:val="0"/>
        <w:ind w:firstLine="720"/>
        <w:jc w:val="both"/>
        <w:rPr>
          <w:b/>
          <w:sz w:val="28"/>
          <w:szCs w:val="28"/>
        </w:rPr>
      </w:pPr>
      <w:bookmarkStart w:id="67" w:name="sub_161"/>
      <w:r w:rsidRPr="000B0A0C">
        <w:rPr>
          <w:b/>
          <w:sz w:val="28"/>
          <w:szCs w:val="28"/>
        </w:rPr>
        <w:t>а)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p>
    <w:p w:rsidR="002C7C40" w:rsidRDefault="002C7C40" w:rsidP="00F566D6">
      <w:pPr>
        <w:autoSpaceDE w:val="0"/>
        <w:autoSpaceDN w:val="0"/>
        <w:adjustRightInd w:val="0"/>
        <w:ind w:firstLine="720"/>
        <w:jc w:val="both"/>
        <w:rPr>
          <w:highlight w:val="yellow"/>
        </w:rPr>
      </w:pPr>
    </w:p>
    <w:p w:rsidR="002C7C40" w:rsidRPr="009C701E" w:rsidRDefault="002C7C40" w:rsidP="008301B3">
      <w:pPr>
        <w:autoSpaceDE w:val="0"/>
        <w:autoSpaceDN w:val="0"/>
        <w:adjustRightInd w:val="0"/>
        <w:ind w:firstLine="426"/>
        <w:jc w:val="both"/>
        <w:rPr>
          <w:bCs/>
        </w:rPr>
      </w:pPr>
      <w:r w:rsidRPr="009C701E">
        <w:rPr>
          <w:b/>
          <w:bCs/>
        </w:rPr>
        <w:t>Резервирование в системе теплоснабжения</w:t>
      </w:r>
      <w:r w:rsidRPr="009C701E">
        <w:rPr>
          <w:bCs/>
        </w:rPr>
        <w:t xml:space="preserve">. </w:t>
      </w:r>
    </w:p>
    <w:p w:rsidR="002C7C40" w:rsidRPr="009C701E" w:rsidRDefault="002C7C40" w:rsidP="008301B3">
      <w:pPr>
        <w:autoSpaceDE w:val="0"/>
        <w:autoSpaceDN w:val="0"/>
        <w:adjustRightInd w:val="0"/>
        <w:ind w:firstLine="426"/>
        <w:rPr>
          <w:rFonts w:eastAsia="Times New Roman"/>
        </w:rPr>
      </w:pPr>
      <w:r w:rsidRPr="009C701E">
        <w:rPr>
          <w:rFonts w:eastAsia="Times New Roman"/>
        </w:rPr>
        <w:t>Резервирование в системе теплоснабжения поселк</w:t>
      </w:r>
      <w:r>
        <w:rPr>
          <w:rFonts w:eastAsia="Times New Roman"/>
        </w:rPr>
        <w:t>а</w:t>
      </w:r>
      <w:r w:rsidRPr="009C701E">
        <w:rPr>
          <w:rFonts w:eastAsia="Times New Roman"/>
        </w:rPr>
        <w:t xml:space="preserve"> не требуется. </w:t>
      </w:r>
    </w:p>
    <w:p w:rsidR="002C7C40" w:rsidRPr="009C701E" w:rsidRDefault="002C7C40" w:rsidP="00BF2D36">
      <w:pPr>
        <w:autoSpaceDE w:val="0"/>
        <w:autoSpaceDN w:val="0"/>
        <w:adjustRightInd w:val="0"/>
        <w:ind w:firstLine="426"/>
        <w:jc w:val="both"/>
        <w:rPr>
          <w:b/>
          <w:bCs/>
        </w:rPr>
      </w:pPr>
      <w:r w:rsidRPr="009C701E">
        <w:rPr>
          <w:b/>
          <w:bCs/>
        </w:rPr>
        <w:t>Комплексная автоматизация системы теплоснабжения</w:t>
      </w:r>
    </w:p>
    <w:p w:rsidR="002C7C40" w:rsidRPr="009C701E" w:rsidRDefault="002C7C40" w:rsidP="00BF2D36">
      <w:pPr>
        <w:autoSpaceDE w:val="0"/>
        <w:autoSpaceDN w:val="0"/>
        <w:adjustRightInd w:val="0"/>
        <w:ind w:firstLine="426"/>
        <w:jc w:val="both"/>
        <w:rPr>
          <w:rFonts w:eastAsia="Times New Roman"/>
        </w:rPr>
      </w:pPr>
      <w:r w:rsidRPr="009C701E">
        <w:rPr>
          <w:rFonts w:eastAsia="Times New Roman"/>
        </w:rPr>
        <w:t>В современных условиях комплексная автоматизация систем теплоснабжения включает как одну из основных задач - автоматизацию регулирования отпуска теплоты на отопление и горячее водоснабжение в тепловых пунктах зданий (ИТП). Главная цель автоматизации регулирования в ИТП - получение экономии теплоты и соответственно топлива, обеспечение комфортных условий в отапливаемых помещениях. Решается эта задача путем установки в тепловых пунктах средств автоматического регулирования отпуска теплоты (регуляторов для систем отопления и горячего водоснабжения) и необходимых смесительных устройств (корректирующих насосов смешения). Одновременно с решением главной задачи автоматизация тепловых пунктов способствует повышению надежности систем теплоснабжения. При наличии автоматизации могут быть достигнуты:</w:t>
      </w:r>
    </w:p>
    <w:p w:rsidR="002C7C40" w:rsidRDefault="002C7C40" w:rsidP="00C34E47">
      <w:pPr>
        <w:autoSpaceDE w:val="0"/>
        <w:autoSpaceDN w:val="0"/>
        <w:adjustRightInd w:val="0"/>
        <w:ind w:firstLine="426"/>
        <w:jc w:val="both"/>
        <w:rPr>
          <w:rFonts w:eastAsia="Times New Roman"/>
        </w:rPr>
      </w:pPr>
      <w:r w:rsidRPr="009C701E">
        <w:rPr>
          <w:rFonts w:eastAsia="Times New Roman"/>
        </w:rPr>
        <w:t>улучшение состояния изоляции трубопроводов и связанное с этим снижение</w:t>
      </w:r>
      <w:r>
        <w:rPr>
          <w:rFonts w:eastAsia="Times New Roman"/>
        </w:rPr>
        <w:t xml:space="preserve"> </w:t>
      </w:r>
      <w:r w:rsidRPr="009C701E">
        <w:rPr>
          <w:rFonts w:eastAsia="Times New Roman"/>
        </w:rPr>
        <w:t>коррозионной повреждаемости тепловых сетей за счет поддержания температуры 100 °С при 100 %-ной автоматизации; улучшение условий работы компенсаторных устройств тепловых сетей; обеспечение устойчивого гидравлического режима работы систем отопления зданий при снижении температуры сетевой воды против требуемой по графику,  автономная циркуляция в местных системах отопления при аварийном падении давления в тепловых сетях, позволяющая снизить вероятность повреждений систем отопления потребителей</w:t>
      </w:r>
      <w:r>
        <w:rPr>
          <w:rFonts w:eastAsia="Times New Roman"/>
        </w:rPr>
        <w:t>.</w:t>
      </w:r>
    </w:p>
    <w:p w:rsidR="002C7C40" w:rsidRPr="000E4B3F" w:rsidRDefault="002C7C40" w:rsidP="00BF2D36">
      <w:pPr>
        <w:autoSpaceDE w:val="0"/>
        <w:autoSpaceDN w:val="0"/>
        <w:adjustRightInd w:val="0"/>
        <w:ind w:firstLine="426"/>
        <w:jc w:val="both"/>
        <w:rPr>
          <w:b/>
          <w:bCs/>
        </w:rPr>
      </w:pPr>
      <w:r w:rsidRPr="000E4B3F">
        <w:rPr>
          <w:b/>
          <w:bCs/>
        </w:rPr>
        <w:t>Защита систем теплоснабжения при гидравлическом ударе</w:t>
      </w:r>
    </w:p>
    <w:p w:rsidR="002C7C40" w:rsidRPr="000E4B3F" w:rsidRDefault="002C7C40" w:rsidP="00BF2D36">
      <w:pPr>
        <w:autoSpaceDE w:val="0"/>
        <w:autoSpaceDN w:val="0"/>
        <w:adjustRightInd w:val="0"/>
        <w:ind w:firstLine="426"/>
        <w:jc w:val="both"/>
        <w:rPr>
          <w:rFonts w:eastAsia="Times New Roman"/>
        </w:rPr>
      </w:pPr>
      <w:r w:rsidRPr="000E4B3F">
        <w:rPr>
          <w:rFonts w:eastAsia="Times New Roman"/>
        </w:rPr>
        <w:t>Защита от гидравлических ударов может быть осуществлена за счет применения ряда специальных устройств. В котельных для предотвращения гидравлического удара используются гидрозатворы, подключаемые к обратному коллектору, Гидрозатвор представляет собой установленную вертикально "трубу в трубе" высотой примерно на 3 м больше напора в обратном коллекторе. Внутренняя труба гидрозатвора врезана в обратный коллектор тепловой сети, внешняя - служит для приема выброса теплоносителя при срабатывании гидрозатвора и подключается либо к приемной емкости, либо к системе канализации.</w:t>
      </w:r>
    </w:p>
    <w:p w:rsidR="002C7C40" w:rsidRPr="000E4B3F" w:rsidRDefault="002C7C40" w:rsidP="00BF2D36">
      <w:pPr>
        <w:autoSpaceDE w:val="0"/>
        <w:autoSpaceDN w:val="0"/>
        <w:adjustRightInd w:val="0"/>
        <w:ind w:firstLine="426"/>
        <w:jc w:val="both"/>
        <w:rPr>
          <w:rFonts w:eastAsia="Times New Roman"/>
        </w:rPr>
      </w:pPr>
      <w:r w:rsidRPr="000E4B3F">
        <w:rPr>
          <w:b/>
          <w:bCs/>
        </w:rPr>
        <w:t>Использование передвижных котельных</w:t>
      </w:r>
    </w:p>
    <w:p w:rsidR="002C7C40" w:rsidRPr="000E4B3F" w:rsidRDefault="002C7C40" w:rsidP="00BF2D36">
      <w:pPr>
        <w:autoSpaceDE w:val="0"/>
        <w:autoSpaceDN w:val="0"/>
        <w:adjustRightInd w:val="0"/>
        <w:ind w:firstLine="426"/>
        <w:jc w:val="both"/>
        <w:rPr>
          <w:rFonts w:eastAsia="Times New Roman"/>
        </w:rPr>
      </w:pPr>
      <w:r w:rsidRPr="000E4B3F">
        <w:rPr>
          <w:rFonts w:eastAsia="Times New Roman"/>
        </w:rPr>
        <w:t>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аварийного теплоснабжения каждое предприятие объединенных котельных должно иметь как минимум одну передвижную котельную. Основным преимуществом передвижных котельных при аварийном теплоснабжении является быстрота ввода установки в работу, что в зимний период является решающим фактором надежности эксплуатации. Время присоединения передвижной котельной к системе отопления и топливно-энергетическим коммуникациям для бригады из 4 чел. (два слесаря, электрик, сварщик), составляет примерно 4-8 ч.</w:t>
      </w:r>
    </w:p>
    <w:p w:rsidR="002C7C40" w:rsidRPr="000E4B3F" w:rsidRDefault="002C7C40" w:rsidP="00BF2D36">
      <w:pPr>
        <w:autoSpaceDE w:val="0"/>
        <w:autoSpaceDN w:val="0"/>
        <w:adjustRightInd w:val="0"/>
        <w:ind w:firstLine="426"/>
        <w:jc w:val="both"/>
        <w:rPr>
          <w:b/>
          <w:bCs/>
        </w:rPr>
      </w:pPr>
      <w:r w:rsidRPr="000E4B3F">
        <w:rPr>
          <w:b/>
          <w:bCs/>
        </w:rPr>
        <w:t>Совершенствование эксплуатации системы теплоснабжения</w:t>
      </w:r>
    </w:p>
    <w:p w:rsidR="002C7C40" w:rsidRPr="000E4B3F" w:rsidRDefault="002C7C40" w:rsidP="00BF2D36">
      <w:pPr>
        <w:autoSpaceDE w:val="0"/>
        <w:autoSpaceDN w:val="0"/>
        <w:adjustRightInd w:val="0"/>
        <w:ind w:firstLine="426"/>
        <w:jc w:val="both"/>
        <w:rPr>
          <w:rFonts w:eastAsia="Times New Roman"/>
        </w:rPr>
      </w:pPr>
      <w:r w:rsidRPr="000E4B3F">
        <w:rPr>
          <w:rFonts w:eastAsia="Times New Roman"/>
        </w:rPr>
        <w:t>Надежность системы теплоснабжения в значительной степени может быть повышена путем четкой организации эксплуатации системы, взаимодействия теплоснабжающих и теплопотребляющих организаций, своевременного проведения ремонта, замены изношенного оборудования, наличия аварийно- восстановительной службы и организация аварийных ремонтов. Последнее является особенно важным при наличии значительной доли ветхих теплопроводов и их высокой повреждаемости.</w:t>
      </w:r>
    </w:p>
    <w:p w:rsidR="002C7C40" w:rsidRDefault="002C7C40" w:rsidP="00BF2D36">
      <w:pPr>
        <w:autoSpaceDE w:val="0"/>
        <w:autoSpaceDN w:val="0"/>
        <w:adjustRightInd w:val="0"/>
        <w:ind w:firstLine="426"/>
        <w:jc w:val="both"/>
        <w:rPr>
          <w:rFonts w:eastAsia="Times New Roman"/>
        </w:rPr>
      </w:pPr>
      <w:r w:rsidRPr="000E4B3F">
        <w:rPr>
          <w:rFonts w:eastAsia="Times New Roman"/>
        </w:rPr>
        <w:t xml:space="preserve">С целью определения состояния строительно-изоляционных конструкций, тепловой изоляции и трубопроводов должны проводиться </w:t>
      </w:r>
      <w:r>
        <w:rPr>
          <w:rFonts w:eastAsia="Times New Roman"/>
        </w:rPr>
        <w:t>ш</w:t>
      </w:r>
      <w:r w:rsidRPr="000E4B3F">
        <w:rPr>
          <w:rFonts w:eastAsia="Times New Roman"/>
        </w:rPr>
        <w:t xml:space="preserve">урфовки, которые в настоящее время являются единственным способом оценки состояния элементов подземных прокладок тепловых сетей. Тепловые сети от источника теплоснабжения до тепловых пунктов теплопотребителя, включая магистральные, разводящие трубопроводы и абонентские ответвления, должны подвергаться испытаниям на расчетную температуру теплоносителя не реже одного раза в год.   Тепловые сети, находящиеся в эксплуатации, должны подвергаться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w:t>
      </w:r>
    </w:p>
    <w:p w:rsidR="002C7C40" w:rsidRPr="000E4B3F" w:rsidRDefault="002C7C40" w:rsidP="00BF2D36">
      <w:pPr>
        <w:autoSpaceDE w:val="0"/>
        <w:autoSpaceDN w:val="0"/>
        <w:adjustRightInd w:val="0"/>
        <w:ind w:firstLine="426"/>
        <w:jc w:val="both"/>
        <w:rPr>
          <w:b/>
          <w:highlight w:val="yellow"/>
        </w:rPr>
      </w:pPr>
    </w:p>
    <w:p w:rsidR="002C7C40" w:rsidRPr="00235039" w:rsidRDefault="002C7C40" w:rsidP="00F566D6">
      <w:pPr>
        <w:autoSpaceDE w:val="0"/>
        <w:autoSpaceDN w:val="0"/>
        <w:adjustRightInd w:val="0"/>
        <w:ind w:firstLine="720"/>
        <w:jc w:val="both"/>
        <w:rPr>
          <w:b/>
          <w:sz w:val="28"/>
          <w:szCs w:val="28"/>
        </w:rPr>
      </w:pPr>
      <w:bookmarkStart w:id="68" w:name="sub_162"/>
      <w:bookmarkEnd w:id="67"/>
      <w:r w:rsidRPr="00235039">
        <w:rPr>
          <w:b/>
          <w:sz w:val="28"/>
          <w:szCs w:val="28"/>
        </w:rPr>
        <w:t>б) анализ аварийных отключений потребителей</w:t>
      </w:r>
    </w:p>
    <w:p w:rsidR="002C7C40" w:rsidRDefault="002C7C40" w:rsidP="00235039">
      <w:pPr>
        <w:tabs>
          <w:tab w:val="left" w:pos="1134"/>
        </w:tabs>
        <w:ind w:left="426"/>
        <w:jc w:val="both"/>
      </w:pPr>
      <w:r w:rsidRPr="00235039">
        <w:t xml:space="preserve">      </w:t>
      </w:r>
    </w:p>
    <w:p w:rsidR="002C7C40" w:rsidRDefault="002C7C40" w:rsidP="005E2146">
      <w:pPr>
        <w:tabs>
          <w:tab w:val="left" w:pos="709"/>
        </w:tabs>
        <w:jc w:val="both"/>
      </w:pPr>
      <w:r>
        <w:tab/>
      </w:r>
      <w:r w:rsidRPr="00235039">
        <w:t>Крупных отказов, приводящих к перебою теплосн</w:t>
      </w:r>
      <w:r>
        <w:t xml:space="preserve">абжения потребителей более двух </w:t>
      </w:r>
      <w:r w:rsidRPr="00235039">
        <w:t>ча</w:t>
      </w:r>
      <w:r>
        <w:t>сов, за последние 5 лет не было.</w:t>
      </w:r>
    </w:p>
    <w:p w:rsidR="002C7C40" w:rsidRPr="00F3545F" w:rsidRDefault="002C7C40" w:rsidP="00F566D6">
      <w:pPr>
        <w:autoSpaceDE w:val="0"/>
        <w:autoSpaceDN w:val="0"/>
        <w:adjustRightInd w:val="0"/>
        <w:ind w:firstLine="720"/>
        <w:jc w:val="both"/>
        <w:rPr>
          <w:color w:val="FF0000"/>
          <w:highlight w:val="yellow"/>
        </w:rPr>
      </w:pPr>
    </w:p>
    <w:p w:rsidR="002C7C40" w:rsidRPr="00235039" w:rsidRDefault="002C7C40" w:rsidP="00F566D6">
      <w:pPr>
        <w:autoSpaceDE w:val="0"/>
        <w:autoSpaceDN w:val="0"/>
        <w:adjustRightInd w:val="0"/>
        <w:ind w:firstLine="720"/>
        <w:jc w:val="both"/>
        <w:rPr>
          <w:b/>
          <w:sz w:val="28"/>
          <w:szCs w:val="28"/>
        </w:rPr>
      </w:pPr>
      <w:bookmarkStart w:id="69" w:name="sub_163"/>
      <w:bookmarkEnd w:id="68"/>
      <w:r w:rsidRPr="00235039">
        <w:rPr>
          <w:b/>
          <w:sz w:val="28"/>
          <w:szCs w:val="28"/>
        </w:rPr>
        <w:t>в) анализ времени восстановления теплоснабжения потребителей после аварийных отключений</w:t>
      </w:r>
    </w:p>
    <w:p w:rsidR="002C7C40" w:rsidRDefault="002C7C40" w:rsidP="005E2146">
      <w:pPr>
        <w:tabs>
          <w:tab w:val="left" w:pos="1134"/>
        </w:tabs>
        <w:jc w:val="both"/>
      </w:pPr>
    </w:p>
    <w:p w:rsidR="002C7C40" w:rsidRPr="00235039" w:rsidRDefault="002C7C40" w:rsidP="005E2146">
      <w:pPr>
        <w:tabs>
          <w:tab w:val="left" w:pos="709"/>
        </w:tabs>
        <w:jc w:val="both"/>
      </w:pPr>
      <w:r>
        <w:tab/>
      </w:r>
      <w:r w:rsidRPr="00235039">
        <w:t>Среднее время, затраченное на восстановление работоспособности тепловых сетей на аварийно-восстановительные ремонты в тепловых сетях</w:t>
      </w:r>
      <w:r>
        <w:t>,</w:t>
      </w:r>
      <w:r w:rsidRPr="00235039">
        <w:t xml:space="preserve"> за последние 5 лет не превышало двух часов.</w:t>
      </w:r>
    </w:p>
    <w:p w:rsidR="002C7C40" w:rsidRPr="00075688" w:rsidRDefault="002C7C40" w:rsidP="00075688">
      <w:pPr>
        <w:pStyle w:val="10"/>
        <w:rPr>
          <w:rFonts w:ascii="Times New Roman" w:hAnsi="Times New Roman"/>
        </w:rPr>
      </w:pPr>
      <w:bookmarkStart w:id="70" w:name="_Toc446597659"/>
      <w:bookmarkEnd w:id="69"/>
      <w:r>
        <w:rPr>
          <w:rFonts w:ascii="Times New Roman" w:hAnsi="Times New Roman"/>
        </w:rPr>
        <w:t xml:space="preserve">2.1.10 </w:t>
      </w:r>
      <w:r w:rsidRPr="00075688">
        <w:rPr>
          <w:rFonts w:ascii="Times New Roman" w:hAnsi="Times New Roman"/>
        </w:rPr>
        <w:t>Технико-экономические показатели теплоснабжающих и теплосетевых организаций</w:t>
      </w:r>
      <w:bookmarkEnd w:id="70"/>
    </w:p>
    <w:p w:rsidR="002C7C40" w:rsidRPr="00045511" w:rsidRDefault="002C7C40" w:rsidP="00045511">
      <w:pPr>
        <w:pStyle w:val="13"/>
        <w:spacing w:before="0" w:after="0"/>
        <w:ind w:firstLine="709"/>
        <w:jc w:val="left"/>
        <w:rPr>
          <w:spacing w:val="0"/>
          <w:sz w:val="24"/>
          <w:szCs w:val="24"/>
        </w:rPr>
      </w:pPr>
    </w:p>
    <w:p w:rsidR="002C7C40" w:rsidRPr="00045511" w:rsidRDefault="002C7C40" w:rsidP="00045511">
      <w:pPr>
        <w:autoSpaceDE w:val="0"/>
        <w:autoSpaceDN w:val="0"/>
        <w:adjustRightInd w:val="0"/>
        <w:ind w:firstLine="709"/>
        <w:jc w:val="both"/>
        <w:rPr>
          <w:rFonts w:eastAsia="Times New Roman"/>
          <w:color w:val="000000"/>
          <w:lang w:eastAsia="en-US"/>
        </w:rPr>
      </w:pPr>
      <w:r w:rsidRPr="00045511">
        <w:rPr>
          <w:rFonts w:eastAsia="Times New Roman"/>
          <w:color w:val="000000"/>
          <w:lang w:eastAsia="en-US"/>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следующая информация: </w:t>
      </w:r>
    </w:p>
    <w:p w:rsidR="002C7C40" w:rsidRPr="00045511" w:rsidRDefault="002C7C40" w:rsidP="00045511">
      <w:pPr>
        <w:autoSpaceDE w:val="0"/>
        <w:autoSpaceDN w:val="0"/>
        <w:adjustRightInd w:val="0"/>
        <w:ind w:firstLine="709"/>
        <w:jc w:val="both"/>
        <w:rPr>
          <w:rFonts w:eastAsia="Times New Roman"/>
          <w:color w:val="000000"/>
          <w:lang w:eastAsia="en-US"/>
        </w:rPr>
      </w:pPr>
      <w:r w:rsidRPr="00045511">
        <w:rPr>
          <w:rFonts w:eastAsia="Times New Roman"/>
          <w:color w:val="000000"/>
          <w:lang w:eastAsia="en-US"/>
        </w:rPr>
        <w:t xml:space="preserve">- о ценах (тарифах) на регулируемые товары и услуги и надбавках к этим ценам (тарифам); </w:t>
      </w:r>
    </w:p>
    <w:p w:rsidR="002C7C40" w:rsidRPr="00045511" w:rsidRDefault="002C7C40" w:rsidP="00045511">
      <w:pPr>
        <w:autoSpaceDE w:val="0"/>
        <w:autoSpaceDN w:val="0"/>
        <w:adjustRightInd w:val="0"/>
        <w:ind w:firstLine="709"/>
        <w:jc w:val="both"/>
        <w:rPr>
          <w:rFonts w:eastAsia="Times New Roman"/>
          <w:color w:val="000000"/>
          <w:lang w:eastAsia="en-US"/>
        </w:rPr>
      </w:pPr>
      <w:r w:rsidRPr="00045511">
        <w:rPr>
          <w:rFonts w:eastAsia="Times New Roman"/>
          <w:color w:val="000000"/>
          <w:lang w:eastAsia="en-US"/>
        </w:rPr>
        <w:t xml:space="preserve">-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rsidR="002C7C40" w:rsidRPr="00045511" w:rsidRDefault="002C7C40" w:rsidP="00045511">
      <w:pPr>
        <w:autoSpaceDE w:val="0"/>
        <w:autoSpaceDN w:val="0"/>
        <w:adjustRightInd w:val="0"/>
        <w:ind w:firstLine="709"/>
        <w:jc w:val="both"/>
        <w:rPr>
          <w:rFonts w:eastAsia="Times New Roman"/>
          <w:color w:val="000000"/>
          <w:lang w:eastAsia="en-US"/>
        </w:rPr>
      </w:pPr>
      <w:r w:rsidRPr="00045511">
        <w:rPr>
          <w:rFonts w:eastAsia="Times New Roman"/>
          <w:color w:val="000000"/>
          <w:lang w:eastAsia="en-US"/>
        </w:rPr>
        <w:t xml:space="preserve">-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rsidR="002C7C40" w:rsidRPr="00045511" w:rsidRDefault="002C7C40" w:rsidP="00045511">
      <w:pPr>
        <w:autoSpaceDE w:val="0"/>
        <w:autoSpaceDN w:val="0"/>
        <w:adjustRightInd w:val="0"/>
        <w:ind w:firstLine="709"/>
        <w:jc w:val="both"/>
        <w:rPr>
          <w:rFonts w:eastAsia="Times New Roman"/>
          <w:color w:val="000000"/>
          <w:lang w:eastAsia="en-US"/>
        </w:rPr>
      </w:pPr>
      <w:r w:rsidRPr="00045511">
        <w:rPr>
          <w:rFonts w:eastAsia="Times New Roman"/>
          <w:color w:val="000000"/>
          <w:lang w:eastAsia="en-US"/>
        </w:rPr>
        <w:t xml:space="preserve">- об инвестиционных программах и отчетах об их реализации; </w:t>
      </w:r>
    </w:p>
    <w:p w:rsidR="002C7C40" w:rsidRPr="00045511" w:rsidRDefault="002C7C40" w:rsidP="00045511">
      <w:pPr>
        <w:pStyle w:val="Default"/>
        <w:ind w:firstLine="709"/>
        <w:jc w:val="both"/>
        <w:rPr>
          <w:rFonts w:eastAsia="Times New Roman"/>
          <w:lang w:eastAsia="en-US"/>
        </w:rPr>
      </w:pPr>
      <w:r w:rsidRPr="00045511">
        <w:rPr>
          <w:rFonts w:eastAsia="Times New Roman"/>
          <w:lang w:eastAsia="en-US"/>
        </w:rPr>
        <w:t xml:space="preserve">-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rsidR="002C7C40" w:rsidRPr="00045511" w:rsidRDefault="002C7C40" w:rsidP="00045511">
      <w:pPr>
        <w:autoSpaceDE w:val="0"/>
        <w:autoSpaceDN w:val="0"/>
        <w:adjustRightInd w:val="0"/>
        <w:ind w:firstLine="709"/>
        <w:jc w:val="both"/>
        <w:rPr>
          <w:rFonts w:eastAsia="Times New Roman"/>
          <w:color w:val="000000"/>
          <w:lang w:eastAsia="en-US"/>
        </w:rPr>
      </w:pPr>
      <w:r w:rsidRPr="00045511">
        <w:rPr>
          <w:rFonts w:eastAsia="Times New Roman"/>
          <w:color w:val="000000"/>
          <w:lang w:eastAsia="en-US"/>
        </w:rPr>
        <w:t xml:space="preserve">- об условиях, на которых осуществляется поставка регулируемых товаров и (или) оказание регулируемых услуг; </w:t>
      </w:r>
    </w:p>
    <w:p w:rsidR="002C7C40" w:rsidRDefault="002C7C40" w:rsidP="00045511">
      <w:pPr>
        <w:pStyle w:val="13"/>
        <w:spacing w:before="0" w:after="0"/>
        <w:ind w:firstLine="709"/>
        <w:jc w:val="left"/>
        <w:rPr>
          <w:rFonts w:eastAsia="Times New Roman"/>
          <w:color w:val="000000"/>
          <w:sz w:val="24"/>
          <w:szCs w:val="24"/>
        </w:rPr>
      </w:pPr>
      <w:r w:rsidRPr="00045511">
        <w:rPr>
          <w:rFonts w:eastAsia="Times New Roman"/>
          <w:color w:val="000000"/>
          <w:sz w:val="24"/>
          <w:szCs w:val="24"/>
        </w:rPr>
        <w:t>- о порядке выполнения технологических, технических и других мероприятий, связанных с подключением к системе теплоснабжения.</w:t>
      </w:r>
    </w:p>
    <w:p w:rsidR="002C7C40" w:rsidRDefault="002C7C40" w:rsidP="00045511">
      <w:pPr>
        <w:pStyle w:val="13"/>
        <w:spacing w:before="0" w:after="0"/>
        <w:ind w:firstLine="709"/>
        <w:jc w:val="left"/>
        <w:rPr>
          <w:rFonts w:eastAsia="Times New Roman"/>
          <w:color w:val="000000"/>
          <w:sz w:val="24"/>
          <w:szCs w:val="24"/>
        </w:rPr>
      </w:pPr>
      <w:r>
        <w:rPr>
          <w:rFonts w:eastAsia="Times New Roman"/>
          <w:color w:val="000000"/>
          <w:sz w:val="24"/>
          <w:szCs w:val="24"/>
        </w:rPr>
        <w:t xml:space="preserve">Показатели работы теплоснабжающей организации </w:t>
      </w:r>
      <w:r>
        <w:rPr>
          <w:sz w:val="24"/>
          <w:szCs w:val="24"/>
        </w:rPr>
        <w:t>ММП</w:t>
      </w:r>
      <w:r w:rsidRPr="00A44B15">
        <w:rPr>
          <w:sz w:val="24"/>
          <w:szCs w:val="24"/>
        </w:rPr>
        <w:t xml:space="preserve"> «</w:t>
      </w:r>
      <w:r>
        <w:rPr>
          <w:sz w:val="24"/>
          <w:szCs w:val="24"/>
        </w:rPr>
        <w:t>МИСНЭ</w:t>
      </w:r>
      <w:r w:rsidRPr="00A44B15">
        <w:rPr>
          <w:sz w:val="24"/>
          <w:szCs w:val="24"/>
        </w:rPr>
        <w:t>»</w:t>
      </w:r>
      <w:r w:rsidRPr="00A44B15">
        <w:rPr>
          <w:rFonts w:eastAsia="Times New Roman"/>
          <w:color w:val="000000"/>
          <w:sz w:val="24"/>
          <w:szCs w:val="24"/>
        </w:rPr>
        <w:t xml:space="preserve"> </w:t>
      </w:r>
      <w:r>
        <w:rPr>
          <w:rFonts w:eastAsia="Times New Roman"/>
          <w:color w:val="000000"/>
          <w:sz w:val="24"/>
          <w:szCs w:val="24"/>
        </w:rPr>
        <w:t>на 2015г. представлены в таблице:</w:t>
      </w:r>
    </w:p>
    <w:tbl>
      <w:tblPr>
        <w:tblW w:w="0" w:type="auto"/>
        <w:tblInd w:w="108" w:type="dxa"/>
        <w:tblLook w:val="00A0"/>
      </w:tblPr>
      <w:tblGrid>
        <w:gridCol w:w="677"/>
        <w:gridCol w:w="5106"/>
        <w:gridCol w:w="1012"/>
        <w:gridCol w:w="1020"/>
        <w:gridCol w:w="1647"/>
      </w:tblGrid>
      <w:tr w:rsidR="002C7C40" w:rsidRPr="00274805" w:rsidTr="003E4596">
        <w:trPr>
          <w:trHeight w:val="1545"/>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№п/п</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Статьи расходов</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Рекомендуемые значения нормативов индикаторов по ХМАО - Югре на 2015 год</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Установленные значения в тарифе 2016 года*</w:t>
            </w:r>
          </w:p>
        </w:tc>
      </w:tr>
      <w:tr w:rsidR="002C7C40" w:rsidRPr="00274805" w:rsidTr="003E4596">
        <w:trPr>
          <w:trHeight w:val="230"/>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p>
        </w:tc>
      </w:tr>
      <w:tr w:rsidR="002C7C40" w:rsidRPr="00274805" w:rsidTr="003E4596">
        <w:trPr>
          <w:trHeight w:val="70"/>
        </w:trPr>
        <w:tc>
          <w:tcPr>
            <w:tcW w:w="0" w:type="auto"/>
            <w:tcBorders>
              <w:top w:val="nil"/>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b/>
                <w:bCs/>
                <w:color w:val="000000"/>
                <w:sz w:val="20"/>
                <w:szCs w:val="20"/>
              </w:rPr>
            </w:pPr>
            <w:r w:rsidRPr="003E4596">
              <w:rPr>
                <w:rFonts w:eastAsia="Times New Roman"/>
                <w:b/>
                <w:bCs/>
                <w:color w:val="000000"/>
                <w:sz w:val="20"/>
                <w:szCs w:val="20"/>
              </w:rPr>
              <w:t>I.</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b/>
                <w:bCs/>
                <w:color w:val="000000"/>
                <w:sz w:val="20"/>
                <w:szCs w:val="20"/>
              </w:rPr>
            </w:pPr>
            <w:r w:rsidRPr="003E4596">
              <w:rPr>
                <w:rFonts w:eastAsia="Times New Roman"/>
                <w:b/>
                <w:bCs/>
                <w:color w:val="000000"/>
                <w:sz w:val="20"/>
                <w:szCs w:val="20"/>
              </w:rPr>
              <w:t>Финансовые показатели</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мин.                руб. /Гкал</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мах.                   руб. /Гкал</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руб. /Гкал</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Операционные расходы</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297,30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648,50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2 582,12</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приобретение сырья и материалов</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18,80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45,30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ремонт основных средств подрядным способом</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13,50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142,60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118,73</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1.3.</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оплату труда</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179,70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322,10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2 323,21</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1.3.1.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i/>
                <w:iCs/>
                <w:sz w:val="20"/>
                <w:szCs w:val="20"/>
              </w:rPr>
            </w:pPr>
            <w:r w:rsidRPr="003E4596">
              <w:rPr>
                <w:rFonts w:eastAsia="Times New Roman"/>
                <w:i/>
                <w:iCs/>
                <w:sz w:val="20"/>
                <w:szCs w:val="20"/>
              </w:rPr>
              <w:t>Расходы на оплату труда ОПР</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100,70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192,50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1 888,96</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1.3.2.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i/>
                <w:iCs/>
                <w:sz w:val="20"/>
                <w:szCs w:val="20"/>
              </w:rPr>
            </w:pPr>
            <w:r w:rsidRPr="003E4596">
              <w:rPr>
                <w:rFonts w:eastAsia="Times New Roman"/>
                <w:i/>
                <w:iCs/>
                <w:sz w:val="20"/>
                <w:szCs w:val="20"/>
              </w:rPr>
              <w:t>Расходы на оплату труда Цеховые</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33,80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58,90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153,53</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1.3.3.</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i/>
                <w:iCs/>
                <w:sz w:val="20"/>
                <w:szCs w:val="20"/>
              </w:rPr>
            </w:pPr>
            <w:r w:rsidRPr="003E4596">
              <w:rPr>
                <w:rFonts w:eastAsia="Times New Roman"/>
                <w:i/>
                <w:iCs/>
                <w:sz w:val="20"/>
                <w:szCs w:val="20"/>
              </w:rPr>
              <w:t>Расходы на оплату труда АУП</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45,20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70,70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280,71</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1.4.</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i/>
                <w:iCs/>
                <w:sz w:val="20"/>
                <w:szCs w:val="20"/>
              </w:rPr>
            </w:pPr>
            <w:r w:rsidRPr="003E4596">
              <w:rPr>
                <w:rFonts w:eastAsia="Times New Roman"/>
                <w:i/>
                <w:iCs/>
                <w:sz w:val="20"/>
                <w:szCs w:val="20"/>
              </w:rPr>
              <w:t>Прочие расходы</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85,30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138,50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140,18</w:t>
            </w:r>
          </w:p>
        </w:tc>
      </w:tr>
      <w:tr w:rsidR="002C7C40" w:rsidRPr="00274805" w:rsidTr="003E4596">
        <w:trPr>
          <w:trHeight w:val="690"/>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1.4.1.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оплату работ и услуг производственного характера, выполняемых по договорам со сторонними организациями</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85,30</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138,50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1170"/>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1.4.2.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информационных, аудиторских и консультационных услуг…</w:t>
            </w: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6,39</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1.4.3.</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служебные командировки</w:t>
            </w: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9,68</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1.4.4.</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обучение персонала</w:t>
            </w: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8,29</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1.4.5.</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Лизинговый платеж, арендная плата</w:t>
            </w: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109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1.4.6.</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Другие расходы, не относящиеся к неподконтрольным расходам, в том числе расходы по охране труда и технике безопасности, расходы на канцелярские товары</w:t>
            </w: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115,82</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Неподконтрольные расходы</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113,30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330,70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860,77</w:t>
            </w:r>
          </w:p>
        </w:tc>
      </w:tr>
      <w:tr w:rsidR="002C7C40" w:rsidRPr="00274805" w:rsidTr="003E4596">
        <w:trPr>
          <w:trHeight w:val="82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оплату услуг, оказываемых организациями, осуществляющими регулируемые виды деятельности и не включающие расходы на приобретение энергетических ресурсов, холодной воды и теплоносителя</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23,60</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38,30</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1500"/>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уплату налогов, сборов и других обязательных платежей, включая плату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 а также расходы на обязательное страхование</w:t>
            </w: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vMerge/>
            <w:tcBorders>
              <w:top w:val="nil"/>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5,25</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2.3.</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Концессионная плата</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2.4.</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Арендная плата</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8,80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52,20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2.5.</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по сомнительным долгам</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0,00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0,00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2.6.</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Отчисления на социальные нужды</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53,10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93,20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701,61</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2.7.</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Амортизация основных средств и нематериальных активов</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23,90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142,40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147,43</w:t>
            </w:r>
          </w:p>
        </w:tc>
      </w:tr>
      <w:tr w:rsidR="002C7C40" w:rsidRPr="00274805" w:rsidTr="003E4596">
        <w:trPr>
          <w:trHeight w:val="46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2.8.</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выплаты по договорам займа и кредитным договорам, включая проценты по ним</w:t>
            </w:r>
          </w:p>
        </w:tc>
        <w:tc>
          <w:tcPr>
            <w:tcW w:w="0" w:type="auto"/>
            <w:gridSpan w:val="2"/>
            <w:tcBorders>
              <w:top w:val="single" w:sz="4" w:space="0" w:color="auto"/>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720"/>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2.9.</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Суммарная экономия от снижения операционных расходов и от снижения потребления энергетических ресурсов…</w:t>
            </w:r>
          </w:p>
        </w:tc>
        <w:tc>
          <w:tcPr>
            <w:tcW w:w="0" w:type="auto"/>
            <w:gridSpan w:val="2"/>
            <w:tcBorders>
              <w:top w:val="single" w:sz="4" w:space="0" w:color="auto"/>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2.10.</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Налог на прибыль (20% от прибыли расчетным способом).</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3,90</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4,60</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6,48</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Расходы на приобретение энергетических ресурсов</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365,00</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651,33</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2 863,30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3.1.</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Топливо</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296,3</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482,33</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2 649,56</w:t>
            </w:r>
          </w:p>
        </w:tc>
      </w:tr>
      <w:tr w:rsidR="002C7C40" w:rsidRPr="00274805" w:rsidTr="003E4596">
        <w:trPr>
          <w:trHeight w:val="375"/>
        </w:trPr>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Электрическая энергия</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50,2</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148</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161,91</w:t>
            </w:r>
          </w:p>
        </w:tc>
      </w:tr>
      <w:tr w:rsidR="002C7C40" w:rsidRPr="00274805" w:rsidTr="003E4596">
        <w:trPr>
          <w:trHeight w:val="375"/>
        </w:trPr>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3.4.</w:t>
            </w:r>
          </w:p>
        </w:tc>
        <w:tc>
          <w:tcPr>
            <w:tcW w:w="0" w:type="auto"/>
            <w:tcBorders>
              <w:top w:val="single" w:sz="4" w:space="0" w:color="auto"/>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Вода</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18,5</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21</w:t>
            </w:r>
          </w:p>
        </w:tc>
        <w:tc>
          <w:tcPr>
            <w:tcW w:w="0" w:type="auto"/>
            <w:tcBorders>
              <w:top w:val="single" w:sz="4" w:space="0" w:color="auto"/>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51,84</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3.5.</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Покупная тепловая энергия</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4</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Прибыль</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17,1</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30,3</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58,28</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5</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Расчетная предпринимательская прибыль</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0,04</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6</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Полезный отпуск</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2,653</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7</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Тариф</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792,70</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1 660,83</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6 364,51</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8</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Средний тариф по ХМАО</w:t>
            </w:r>
          </w:p>
        </w:tc>
        <w:tc>
          <w:tcPr>
            <w:tcW w:w="0" w:type="auto"/>
            <w:gridSpan w:val="2"/>
            <w:tcBorders>
              <w:top w:val="single" w:sz="4" w:space="0" w:color="auto"/>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1 354,69</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w:t>
            </w:r>
          </w:p>
        </w:tc>
      </w:tr>
      <w:tr w:rsidR="002C7C40" w:rsidRPr="00274805" w:rsidTr="002B4F48">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b/>
                <w:bCs/>
                <w:sz w:val="20"/>
                <w:szCs w:val="20"/>
              </w:rPr>
            </w:pPr>
            <w:r w:rsidRPr="003E4596">
              <w:rPr>
                <w:rFonts w:eastAsia="Times New Roman"/>
                <w:b/>
                <w:bCs/>
                <w:sz w:val="20"/>
                <w:szCs w:val="20"/>
              </w:rPr>
              <w:t>II.</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b/>
                <w:bCs/>
                <w:sz w:val="20"/>
                <w:szCs w:val="20"/>
              </w:rPr>
            </w:pPr>
            <w:r w:rsidRPr="003E4596">
              <w:rPr>
                <w:rFonts w:eastAsia="Times New Roman"/>
                <w:b/>
                <w:bCs/>
                <w:sz w:val="20"/>
                <w:szCs w:val="20"/>
              </w:rPr>
              <w:t>Производственные показатели</w:t>
            </w:r>
          </w:p>
        </w:tc>
        <w:tc>
          <w:tcPr>
            <w:tcW w:w="0" w:type="auto"/>
            <w:gridSpan w:val="3"/>
            <w:tcBorders>
              <w:top w:val="single" w:sz="4" w:space="0" w:color="auto"/>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КПД котлов (нефть), %</w:t>
            </w:r>
          </w:p>
        </w:tc>
        <w:tc>
          <w:tcPr>
            <w:tcW w:w="0" w:type="auto"/>
            <w:gridSpan w:val="2"/>
            <w:tcBorders>
              <w:top w:val="single" w:sz="4" w:space="0" w:color="auto"/>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86</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74</w:t>
            </w:r>
          </w:p>
        </w:tc>
      </w:tr>
      <w:tr w:rsidR="002C7C40" w:rsidRPr="00274805" w:rsidTr="003E4596">
        <w:trPr>
          <w:trHeight w:val="390"/>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Удельный расход топлива на выработку 1 Гкал тепловой энергии, кг у.т./Гкал (нефть)</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150,30</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158,70</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213,76</w:t>
            </w:r>
          </w:p>
        </w:tc>
      </w:tr>
      <w:tr w:rsidR="002C7C40" w:rsidRPr="00274805" w:rsidTr="003E4596">
        <w:trPr>
          <w:trHeight w:val="61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Удельный расход воды на выработку 1 Гкал тепловой энергии, м3/Гкал</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0,40</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0,60</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0,63</w:t>
            </w:r>
          </w:p>
        </w:tc>
      </w:tr>
      <w:tr w:rsidR="002C7C40" w:rsidRPr="00274805" w:rsidTr="003E4596">
        <w:trPr>
          <w:trHeight w:val="76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Удельный расход электрической энергии на выработку 1 Гкал тепловой энергии, кВтч/Гкал</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28,00</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32,00</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28,00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Подключенная нагрузка от установленной мощности, %</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66,00</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80,00</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18,62</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Износ котельного оборудования, %</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43,24</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50,00</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95,00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Износ тепловых сетей, %</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24,00</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62,23</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75,00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Потери в тепловых сетях, %</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6,00</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13,00</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12,99</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Протяженность сетей, км.</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5,31</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Установленная мощность, Гкал/час</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6,09</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Численность основного производственного персонала, чел</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15,05</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Численность ОПР от уст. мощности, чел./Гкал.ч.</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0,27</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0,66</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2,47</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Численность ОПР, чел/км</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1,27</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4,31</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2,83</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Численность цехового персонала, чел.</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0,68</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Численность цехового персонала от уст.мощности, чел/Гкал.ч.</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0,04</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0,39</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0,11</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Численность цехового персонала, чел/км</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0,25</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1,36</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0,13</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Соотношение  цехового персонала к ОПР, коэф.</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0,10</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0,26</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0,05</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Численность общехозяйственного персонала, чел</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1,35</w:t>
            </w:r>
          </w:p>
        </w:tc>
      </w:tr>
      <w:tr w:rsidR="002C7C40" w:rsidRPr="00274805" w:rsidTr="003E4596">
        <w:trPr>
          <w:trHeight w:val="46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Численность общехозяйственного персонала от уст.мощности, чел./Гкал ч.</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0,04</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0,17</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0,22</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Численность общехозяйственного персонала, чел/км</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0,28</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0,68</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0,25</w:t>
            </w:r>
          </w:p>
        </w:tc>
      </w:tr>
      <w:tr w:rsidR="002C7C40" w:rsidRPr="00274805" w:rsidTr="003E4596">
        <w:trPr>
          <w:trHeight w:val="750"/>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Соотношение  общехозяйственного персонала к основным производственным рабочим и цеховому персоналу, коэф.</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0,05</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0,29</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0,09</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Коэффициент производительности (ПО/числ)</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2 023,00</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r w:rsidRPr="003E4596">
              <w:rPr>
                <w:rFonts w:eastAsia="Times New Roman"/>
                <w:color w:val="000000"/>
                <w:sz w:val="20"/>
                <w:szCs w:val="20"/>
              </w:rPr>
              <w:t>3 440,00</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176,28</w:t>
            </w:r>
          </w:p>
        </w:tc>
      </w:tr>
      <w:tr w:rsidR="002C7C40" w:rsidRPr="00274805" w:rsidTr="003E4596">
        <w:trPr>
          <w:trHeight w:val="405"/>
        </w:trPr>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b/>
                <w:bCs/>
                <w:sz w:val="20"/>
                <w:szCs w:val="20"/>
              </w:rPr>
            </w:pPr>
            <w:r w:rsidRPr="003E4596">
              <w:rPr>
                <w:rFonts w:eastAsia="Times New Roman"/>
                <w:b/>
                <w:bCs/>
                <w:sz w:val="20"/>
                <w:szCs w:val="20"/>
              </w:rPr>
              <w:t>III.</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3E4596" w:rsidRDefault="002C7C40" w:rsidP="003E4596">
            <w:pPr>
              <w:jc w:val="center"/>
              <w:rPr>
                <w:rFonts w:eastAsia="Times New Roman"/>
                <w:b/>
                <w:bCs/>
                <w:color w:val="000000"/>
                <w:sz w:val="20"/>
                <w:szCs w:val="20"/>
              </w:rPr>
            </w:pPr>
            <w:r w:rsidRPr="003E4596">
              <w:rPr>
                <w:rFonts w:eastAsia="Times New Roman"/>
                <w:b/>
                <w:bCs/>
                <w:color w:val="000000"/>
                <w:sz w:val="20"/>
                <w:szCs w:val="20"/>
              </w:rPr>
              <w:t>Справочные показатели</w:t>
            </w:r>
          </w:p>
        </w:tc>
        <w:tc>
          <w:tcPr>
            <w:tcW w:w="0" w:type="auto"/>
            <w:gridSpan w:val="3"/>
            <w:tcBorders>
              <w:top w:val="single" w:sz="4" w:space="0" w:color="auto"/>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color w:val="000000"/>
                <w:sz w:val="20"/>
                <w:szCs w:val="20"/>
              </w:rPr>
            </w:pPr>
          </w:p>
        </w:tc>
      </w:tr>
      <w:tr w:rsidR="002C7C40" w:rsidRPr="00274805" w:rsidTr="003E4596">
        <w:trPr>
          <w:trHeight w:val="375"/>
        </w:trPr>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1.1.</w:t>
            </w:r>
          </w:p>
        </w:tc>
        <w:tc>
          <w:tcPr>
            <w:tcW w:w="0" w:type="auto"/>
            <w:tcBorders>
              <w:top w:val="single" w:sz="4" w:space="0" w:color="auto"/>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Кол-во котельных, шт</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1.2.</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Кол-во котлов (водогр.), шт.</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4,00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1.1.</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Располагаемая мощность котельных, Гкал/час</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3,04</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1.2.</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Количество ЦТП, шт.</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0,00</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Выработка тепловой энергии, тыс. Гкал</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3,38</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1.2.</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Вид топлива</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нефть</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1.1.</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 нефти, т.н.т.</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456,69</w:t>
            </w:r>
          </w:p>
        </w:tc>
      </w:tr>
      <w:tr w:rsidR="002C7C40" w:rsidRPr="00274805" w:rsidTr="003E4596">
        <w:trPr>
          <w:trHeight w:val="750"/>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 xml:space="preserve">Средний коэффициент перевода натурального топлива в условное </w:t>
            </w:r>
            <w:r w:rsidRPr="003E4596">
              <w:rPr>
                <w:rFonts w:eastAsia="Times New Roman"/>
                <w:sz w:val="20"/>
                <w:szCs w:val="20"/>
              </w:rPr>
              <w:br/>
              <w:t>(нефть)</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1,43</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1.1.</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Годовой расход условного топлива, т.у.т.</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651,75</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1.2.</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Расход воды, тыс.м3</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shd w:val="clear" w:color="000000" w:fill="FFFFFF"/>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2,12</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Количество инцидентов в системе теплоснабжения, шт.</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r>
      <w:tr w:rsidR="002C7C40" w:rsidRPr="00274805" w:rsidTr="003E4596">
        <w:trPr>
          <w:trHeight w:val="37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Количество инцидентов на 1 км сетей, шт.</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r>
      <w:tr w:rsidR="002C7C40" w:rsidRPr="00274805" w:rsidTr="003E4596">
        <w:trPr>
          <w:trHeight w:val="780"/>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1.1.</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Прирост потребления тепловой энергии (мощности), теплоносителя нарастающим итогом (жилые здания, в т.ч. индивидуальные), тыс.Гкал</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r>
      <w:tr w:rsidR="002C7C40" w:rsidRPr="00274805" w:rsidTr="003E4596">
        <w:trPr>
          <w:trHeight w:val="705"/>
        </w:trPr>
        <w:tc>
          <w:tcPr>
            <w:tcW w:w="0" w:type="auto"/>
            <w:tcBorders>
              <w:top w:val="nil"/>
              <w:left w:val="single" w:sz="4" w:space="0" w:color="auto"/>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1.2.</w:t>
            </w:r>
          </w:p>
        </w:tc>
        <w:tc>
          <w:tcPr>
            <w:tcW w:w="0" w:type="auto"/>
            <w:tcBorders>
              <w:top w:val="nil"/>
              <w:left w:val="nil"/>
              <w:bottom w:val="single" w:sz="4" w:space="0" w:color="auto"/>
              <w:right w:val="single" w:sz="4" w:space="0" w:color="auto"/>
            </w:tcBorders>
            <w:vAlign w:val="center"/>
          </w:tcPr>
          <w:p w:rsidR="002C7C40" w:rsidRPr="003E4596" w:rsidRDefault="002C7C40" w:rsidP="003E4596">
            <w:pPr>
              <w:jc w:val="center"/>
              <w:rPr>
                <w:rFonts w:eastAsia="Times New Roman"/>
                <w:sz w:val="20"/>
                <w:szCs w:val="20"/>
              </w:rPr>
            </w:pPr>
            <w:r w:rsidRPr="003E4596">
              <w:rPr>
                <w:rFonts w:eastAsia="Times New Roman"/>
                <w:sz w:val="20"/>
                <w:szCs w:val="20"/>
              </w:rPr>
              <w:t>Прирост потребления тепловой энергии (мощности), теплоносителя нарастающим итогом (промышленные здания), тыс.Гкал</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c>
          <w:tcPr>
            <w:tcW w:w="0" w:type="auto"/>
            <w:tcBorders>
              <w:top w:val="nil"/>
              <w:left w:val="nil"/>
              <w:bottom w:val="single" w:sz="4" w:space="0" w:color="auto"/>
              <w:right w:val="single" w:sz="4" w:space="0" w:color="auto"/>
            </w:tcBorders>
            <w:noWrap/>
            <w:vAlign w:val="center"/>
          </w:tcPr>
          <w:p w:rsidR="002C7C40" w:rsidRPr="003E4596" w:rsidRDefault="002C7C40" w:rsidP="003E4596">
            <w:pPr>
              <w:jc w:val="center"/>
              <w:rPr>
                <w:rFonts w:eastAsia="Times New Roman"/>
                <w:sz w:val="20"/>
                <w:szCs w:val="20"/>
              </w:rPr>
            </w:pPr>
            <w:r w:rsidRPr="003E4596">
              <w:rPr>
                <w:rFonts w:eastAsia="Times New Roman"/>
                <w:sz w:val="20"/>
                <w:szCs w:val="20"/>
              </w:rPr>
              <w:t>х</w:t>
            </w:r>
          </w:p>
        </w:tc>
      </w:tr>
    </w:tbl>
    <w:p w:rsidR="002C7C40" w:rsidRDefault="002C7C40" w:rsidP="00045511">
      <w:pPr>
        <w:pStyle w:val="13"/>
        <w:spacing w:before="0" w:after="0"/>
        <w:ind w:firstLine="709"/>
        <w:jc w:val="left"/>
        <w:rPr>
          <w:rFonts w:eastAsia="Times New Roman"/>
          <w:color w:val="000000"/>
          <w:sz w:val="24"/>
          <w:szCs w:val="24"/>
        </w:rPr>
      </w:pPr>
    </w:p>
    <w:p w:rsidR="002C7C40" w:rsidRDefault="002C7C40" w:rsidP="00075688">
      <w:pPr>
        <w:pStyle w:val="10"/>
        <w:rPr>
          <w:rFonts w:ascii="Times New Roman" w:hAnsi="Times New Roman"/>
        </w:rPr>
        <w:sectPr w:rsidR="002C7C40" w:rsidSect="00B37B02">
          <w:pgSz w:w="11906" w:h="16838"/>
          <w:pgMar w:top="1134" w:right="851" w:bottom="1134" w:left="1701" w:header="709" w:footer="709" w:gutter="0"/>
          <w:cols w:space="720"/>
        </w:sectPr>
      </w:pPr>
    </w:p>
    <w:p w:rsidR="002C7C40" w:rsidRPr="00075688" w:rsidRDefault="002C7C40" w:rsidP="00075688">
      <w:pPr>
        <w:pStyle w:val="10"/>
        <w:rPr>
          <w:rFonts w:ascii="Times New Roman" w:hAnsi="Times New Roman"/>
        </w:rPr>
      </w:pPr>
      <w:bookmarkStart w:id="71" w:name="_Toc446597660"/>
      <w:r>
        <w:rPr>
          <w:rFonts w:ascii="Times New Roman" w:hAnsi="Times New Roman"/>
        </w:rPr>
        <w:t xml:space="preserve">2.1.11 </w:t>
      </w:r>
      <w:r w:rsidRPr="00075688">
        <w:rPr>
          <w:rFonts w:ascii="Times New Roman" w:hAnsi="Times New Roman"/>
        </w:rPr>
        <w:t>Цены (тарифы) в сфере теплоснабжения</w:t>
      </w:r>
      <w:bookmarkEnd w:id="71"/>
    </w:p>
    <w:p w:rsidR="002C7C40" w:rsidRDefault="002C7C40" w:rsidP="00F566D6">
      <w:pPr>
        <w:tabs>
          <w:tab w:val="left" w:pos="1134"/>
        </w:tabs>
        <w:jc w:val="both"/>
      </w:pPr>
      <w:bookmarkStart w:id="72" w:name="sub_167"/>
      <w:r w:rsidRPr="00DC2918">
        <w:t xml:space="preserve">  </w:t>
      </w:r>
    </w:p>
    <w:p w:rsidR="002C7C40" w:rsidRDefault="002C7C40" w:rsidP="005E2146">
      <w:pPr>
        <w:jc w:val="both"/>
      </w:pPr>
      <w:r>
        <w:tab/>
      </w:r>
      <w:r w:rsidRPr="00DC2918">
        <w:t xml:space="preserve">В таблице </w:t>
      </w:r>
      <w:r>
        <w:t xml:space="preserve">2.17 </w:t>
      </w:r>
      <w:r w:rsidRPr="00DC2918">
        <w:t xml:space="preserve">представлена </w:t>
      </w:r>
      <w:r>
        <w:t>структура</w:t>
      </w:r>
      <w:r w:rsidRPr="00DC2918">
        <w:t xml:space="preserve"> утвержденных тарифов </w:t>
      </w:r>
      <w:r>
        <w:t>на тепловую энергию в руб. за 1 Гкал на 2014-2016гг.</w:t>
      </w:r>
    </w:p>
    <w:p w:rsidR="002C7C40" w:rsidRPr="00DC2918" w:rsidRDefault="002C7C40" w:rsidP="00F566D6">
      <w:pPr>
        <w:tabs>
          <w:tab w:val="left" w:pos="1134"/>
        </w:tabs>
        <w:jc w:val="both"/>
      </w:pPr>
    </w:p>
    <w:p w:rsidR="002C7C40" w:rsidRDefault="002C7C40" w:rsidP="00BF2D36">
      <w:pPr>
        <w:tabs>
          <w:tab w:val="left" w:pos="1134"/>
        </w:tabs>
        <w:ind w:left="426"/>
        <w:jc w:val="right"/>
      </w:pPr>
      <w:r w:rsidRPr="00DC2918">
        <w:t>Таблица 2.1</w:t>
      </w:r>
      <w:r>
        <w:t>7</w:t>
      </w:r>
    </w:p>
    <w:tbl>
      <w:tblPr>
        <w:tblW w:w="0" w:type="auto"/>
        <w:tblInd w:w="108" w:type="dxa"/>
        <w:tblLook w:val="00A0"/>
      </w:tblPr>
      <w:tblGrid>
        <w:gridCol w:w="1648"/>
        <w:gridCol w:w="1098"/>
        <w:gridCol w:w="1186"/>
        <w:gridCol w:w="1140"/>
        <w:gridCol w:w="1047"/>
        <w:gridCol w:w="1457"/>
        <w:gridCol w:w="1047"/>
        <w:gridCol w:w="1047"/>
        <w:gridCol w:w="1457"/>
        <w:gridCol w:w="1047"/>
        <w:gridCol w:w="1047"/>
        <w:gridCol w:w="1457"/>
      </w:tblGrid>
      <w:tr w:rsidR="002C7C40" w:rsidRPr="00274805" w:rsidTr="0032207B">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Муниципальное образование/ наименование ЭСО</w:t>
            </w:r>
          </w:p>
        </w:tc>
        <w:tc>
          <w:tcPr>
            <w:tcW w:w="0" w:type="auto"/>
            <w:vMerge w:val="restart"/>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Поселение</w:t>
            </w:r>
          </w:p>
        </w:tc>
        <w:tc>
          <w:tcPr>
            <w:tcW w:w="0" w:type="auto"/>
            <w:gridSpan w:val="3"/>
            <w:tcBorders>
              <w:top w:val="single" w:sz="4" w:space="0" w:color="auto"/>
              <w:left w:val="nil"/>
              <w:bottom w:val="single" w:sz="4" w:space="0" w:color="auto"/>
              <w:right w:val="single" w:sz="4" w:space="0" w:color="000000"/>
            </w:tcBorders>
            <w:noWrap/>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2014 год</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реквизиты решения (приказ РСТ Югры), которым соответствует утвержденный тариф</w:t>
            </w:r>
          </w:p>
        </w:tc>
        <w:tc>
          <w:tcPr>
            <w:tcW w:w="0" w:type="auto"/>
            <w:gridSpan w:val="2"/>
            <w:tcBorders>
              <w:top w:val="single" w:sz="4" w:space="0" w:color="auto"/>
              <w:left w:val="nil"/>
              <w:bottom w:val="single" w:sz="4" w:space="0" w:color="auto"/>
              <w:right w:val="single" w:sz="4" w:space="0" w:color="auto"/>
            </w:tcBorders>
            <w:noWrap/>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2015 год</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реквизиты решения (приказ РСТ Югры), которым соответствует утвержденный тариф</w:t>
            </w:r>
          </w:p>
        </w:tc>
        <w:tc>
          <w:tcPr>
            <w:tcW w:w="0" w:type="auto"/>
            <w:gridSpan w:val="2"/>
            <w:tcBorders>
              <w:top w:val="single" w:sz="4" w:space="0" w:color="auto"/>
              <w:left w:val="nil"/>
              <w:bottom w:val="single" w:sz="4" w:space="0" w:color="auto"/>
              <w:right w:val="single" w:sz="4" w:space="0" w:color="auto"/>
            </w:tcBorders>
            <w:noWrap/>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2016 год</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реквизиты решения (приказ РСТ Югры), которым соответствует утвержденный тариф</w:t>
            </w:r>
          </w:p>
        </w:tc>
      </w:tr>
      <w:tr w:rsidR="002C7C40" w:rsidRPr="00274805" w:rsidTr="0032207B">
        <w:trPr>
          <w:trHeight w:val="220"/>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c>
          <w:tcPr>
            <w:tcW w:w="0" w:type="auto"/>
            <w:gridSpan w:val="3"/>
            <w:tcBorders>
              <w:top w:val="single" w:sz="4" w:space="0" w:color="auto"/>
              <w:left w:val="nil"/>
              <w:bottom w:val="single" w:sz="4" w:space="0" w:color="auto"/>
              <w:right w:val="single" w:sz="4" w:space="0" w:color="000000"/>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тариф, руб/Гкал (НДС не облагается в соответствии с главой 26.2 «Упрощенная система налогообложения» Налогового Кодекса Российской Федерации»)</w:t>
            </w: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c>
          <w:tcPr>
            <w:tcW w:w="0" w:type="auto"/>
            <w:gridSpan w:val="2"/>
            <w:tcBorders>
              <w:top w:val="single" w:sz="4" w:space="0" w:color="auto"/>
              <w:left w:val="nil"/>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тариф, руб/Гкал (НДС не облагается в соответствии с главой 26.2 «Упрощенная система налогообложения» Налогового Кодекса Российской Федерации»)</w:t>
            </w: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c>
          <w:tcPr>
            <w:tcW w:w="0" w:type="auto"/>
            <w:gridSpan w:val="2"/>
            <w:tcBorders>
              <w:top w:val="single" w:sz="4" w:space="0" w:color="auto"/>
              <w:left w:val="nil"/>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тариф, руб/Гкал (НДС не облагается в соответствии с главой 26.2 «Упрощенная система налогообложения» Налогового Кодекса Российской Федерации»)</w:t>
            </w: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r>
      <w:tr w:rsidR="002C7C40" w:rsidRPr="00274805" w:rsidTr="0032207B">
        <w:trPr>
          <w:trHeight w:val="70"/>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с момента вступления в силу приказа - 30.06.2014</w:t>
            </w: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01.07.2014 - 08.12.2014*</w:t>
            </w: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09.12.2014 - 31.12.2014</w:t>
            </w: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01.01.2015 - 30.06.2015</w:t>
            </w: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01.07.2015 - 31.12.2015</w:t>
            </w: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01.01.2016 - 30.06.2016</w:t>
            </w: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01.07.2016 - 31.12.2016</w:t>
            </w: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p>
        </w:tc>
      </w:tr>
      <w:tr w:rsidR="002C7C40" w:rsidRPr="00274805" w:rsidTr="0032207B">
        <w:trPr>
          <w:trHeight w:val="375"/>
        </w:trPr>
        <w:tc>
          <w:tcPr>
            <w:tcW w:w="0" w:type="auto"/>
            <w:tcBorders>
              <w:top w:val="nil"/>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b/>
                <w:bCs/>
                <w:color w:val="000000"/>
                <w:sz w:val="20"/>
                <w:szCs w:val="20"/>
              </w:rPr>
            </w:pPr>
            <w:r w:rsidRPr="0032207B">
              <w:rPr>
                <w:rFonts w:eastAsia="Times New Roman"/>
                <w:b/>
                <w:bCs/>
                <w:color w:val="000000"/>
                <w:sz w:val="20"/>
                <w:szCs w:val="20"/>
              </w:rPr>
              <w:t>Октябрьский район</w:t>
            </w:r>
          </w:p>
        </w:tc>
        <w:tc>
          <w:tcPr>
            <w:tcW w:w="0" w:type="auto"/>
            <w:tcBorders>
              <w:top w:val="nil"/>
              <w:left w:val="nil"/>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p>
        </w:tc>
        <w:tc>
          <w:tcPr>
            <w:tcW w:w="0" w:type="auto"/>
            <w:tcBorders>
              <w:top w:val="nil"/>
              <w:left w:val="nil"/>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p>
        </w:tc>
      </w:tr>
      <w:tr w:rsidR="002C7C40" w:rsidRPr="00274805" w:rsidTr="0032207B">
        <w:trPr>
          <w:trHeight w:val="1875"/>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Общество с ограниченной ответственностью «Экосервис»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сп. Каменное с. Пальяново</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5523,93</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5766,70</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sz w:val="20"/>
                <w:szCs w:val="20"/>
              </w:rPr>
            </w:pPr>
            <w:r w:rsidRPr="0032207B">
              <w:rPr>
                <w:rFonts w:eastAsia="Times New Roman"/>
                <w:sz w:val="20"/>
                <w:szCs w:val="20"/>
              </w:rPr>
              <w:t>Приказ № 14-нп от 17.02.2014 (Внесен в гос. реестр НПА  ХМАО-Югры № 1676 от 21.02.2014)</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w:t>
            </w:r>
          </w:p>
        </w:tc>
      </w:tr>
      <w:tr w:rsidR="002C7C40" w:rsidRPr="00274805" w:rsidTr="0032207B">
        <w:trPr>
          <w:trHeight w:val="1875"/>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сп. Каменное с. Каменное</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5523,93</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5766,70</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Приказ № 26-нп от 20.03.2014 (Внесен в гос. реестр НПА  ХМАО-Югры № 1718 от 26.03.2014)</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w:t>
            </w:r>
          </w:p>
        </w:tc>
      </w:tr>
      <w:tr w:rsidR="002C7C40" w:rsidRPr="00274805" w:rsidTr="006B22CC">
        <w:trPr>
          <w:trHeight w:val="70"/>
        </w:trPr>
        <w:tc>
          <w:tcPr>
            <w:tcW w:w="0" w:type="auto"/>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Муниципальное многопрофильное предприятие "Миснэ" муниципального образования сельское поселение Каменное</w:t>
            </w:r>
          </w:p>
        </w:tc>
        <w:tc>
          <w:tcPr>
            <w:tcW w:w="0" w:type="auto"/>
            <w:tcBorders>
              <w:top w:val="single" w:sz="4" w:space="0" w:color="auto"/>
              <w:left w:val="nil"/>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сп. Каменное</w:t>
            </w:r>
          </w:p>
        </w:tc>
        <w:tc>
          <w:tcPr>
            <w:tcW w:w="0" w:type="auto"/>
            <w:tcBorders>
              <w:top w:val="single" w:sz="4" w:space="0" w:color="auto"/>
              <w:left w:val="nil"/>
              <w:bottom w:val="single" w:sz="4" w:space="0" w:color="auto"/>
              <w:right w:val="single" w:sz="4" w:space="0" w:color="auto"/>
            </w:tcBorders>
            <w:noWrap/>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w:t>
            </w:r>
          </w:p>
        </w:tc>
        <w:tc>
          <w:tcPr>
            <w:tcW w:w="0" w:type="auto"/>
            <w:tcBorders>
              <w:top w:val="single" w:sz="4" w:space="0" w:color="auto"/>
              <w:left w:val="nil"/>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w:t>
            </w:r>
          </w:p>
        </w:tc>
        <w:tc>
          <w:tcPr>
            <w:tcW w:w="0" w:type="auto"/>
            <w:tcBorders>
              <w:top w:val="single" w:sz="4" w:space="0" w:color="auto"/>
              <w:left w:val="nil"/>
              <w:bottom w:val="single" w:sz="4" w:space="0" w:color="auto"/>
              <w:right w:val="nil"/>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5766,70</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32207B" w:rsidRDefault="002C7C40" w:rsidP="0032207B">
            <w:pPr>
              <w:jc w:val="center"/>
              <w:rPr>
                <w:rFonts w:eastAsia="Times New Roman"/>
                <w:color w:val="000000"/>
                <w:sz w:val="20"/>
                <w:szCs w:val="20"/>
              </w:rPr>
            </w:pPr>
            <w:r w:rsidRPr="0032207B">
              <w:rPr>
                <w:rFonts w:eastAsia="Times New Roman"/>
                <w:color w:val="000000"/>
                <w:sz w:val="20"/>
                <w:szCs w:val="20"/>
              </w:rPr>
              <w:t>Приказ № 135-нп от 18.11.2014 (Внесен в гос. реестр НПА  ХМАО-Югры № 2054 от 25.11.2014)</w:t>
            </w:r>
          </w:p>
        </w:tc>
        <w:tc>
          <w:tcPr>
            <w:tcW w:w="0" w:type="auto"/>
            <w:tcBorders>
              <w:top w:val="single" w:sz="4" w:space="0" w:color="auto"/>
              <w:left w:val="nil"/>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5766,70</w:t>
            </w:r>
          </w:p>
        </w:tc>
        <w:tc>
          <w:tcPr>
            <w:tcW w:w="0" w:type="auto"/>
            <w:tcBorders>
              <w:top w:val="single" w:sz="4" w:space="0" w:color="auto"/>
              <w:left w:val="nil"/>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6 245,34</w:t>
            </w:r>
          </w:p>
        </w:tc>
        <w:tc>
          <w:tcPr>
            <w:tcW w:w="0" w:type="auto"/>
            <w:tcBorders>
              <w:top w:val="single" w:sz="4" w:space="0" w:color="auto"/>
              <w:left w:val="nil"/>
              <w:bottom w:val="single" w:sz="4" w:space="0" w:color="auto"/>
              <w:right w:val="single" w:sz="4" w:space="0" w:color="auto"/>
            </w:tcBorders>
            <w:vAlign w:val="center"/>
          </w:tcPr>
          <w:p w:rsidR="002C7C40" w:rsidRPr="0032207B" w:rsidRDefault="002C7C40" w:rsidP="0032207B">
            <w:pPr>
              <w:jc w:val="center"/>
              <w:rPr>
                <w:rFonts w:eastAsia="Times New Roman"/>
                <w:sz w:val="20"/>
                <w:szCs w:val="20"/>
              </w:rPr>
            </w:pPr>
            <w:r w:rsidRPr="0032207B">
              <w:rPr>
                <w:rFonts w:eastAsia="Times New Roman"/>
                <w:sz w:val="20"/>
                <w:szCs w:val="20"/>
              </w:rPr>
              <w:t>Приказ № 154-нп от 09.12.2014 (Внесен в гос. реестр НПА  ХМАО-Югры № 2104 от 17.12.2014)</w:t>
            </w:r>
          </w:p>
        </w:tc>
        <w:tc>
          <w:tcPr>
            <w:tcW w:w="0" w:type="auto"/>
            <w:tcBorders>
              <w:top w:val="single" w:sz="4" w:space="0" w:color="auto"/>
              <w:left w:val="nil"/>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6 245,34</w:t>
            </w:r>
          </w:p>
        </w:tc>
        <w:tc>
          <w:tcPr>
            <w:tcW w:w="0" w:type="auto"/>
            <w:tcBorders>
              <w:top w:val="single" w:sz="4" w:space="0" w:color="auto"/>
              <w:left w:val="nil"/>
              <w:bottom w:val="single" w:sz="4" w:space="0" w:color="auto"/>
              <w:right w:val="single" w:sz="4" w:space="0" w:color="auto"/>
            </w:tcBorders>
            <w:noWrap/>
            <w:vAlign w:val="center"/>
          </w:tcPr>
          <w:p w:rsidR="002C7C40" w:rsidRPr="0032207B" w:rsidRDefault="002C7C40" w:rsidP="0032207B">
            <w:pPr>
              <w:jc w:val="center"/>
              <w:rPr>
                <w:rFonts w:eastAsia="Times New Roman"/>
                <w:sz w:val="20"/>
                <w:szCs w:val="20"/>
              </w:rPr>
            </w:pPr>
            <w:r w:rsidRPr="0032207B">
              <w:rPr>
                <w:rFonts w:eastAsia="Times New Roman"/>
                <w:sz w:val="20"/>
                <w:szCs w:val="20"/>
              </w:rPr>
              <w:t>6 507,26</w:t>
            </w:r>
          </w:p>
        </w:tc>
        <w:tc>
          <w:tcPr>
            <w:tcW w:w="0" w:type="auto"/>
            <w:tcBorders>
              <w:top w:val="single" w:sz="4" w:space="0" w:color="auto"/>
              <w:left w:val="nil"/>
              <w:bottom w:val="single" w:sz="4" w:space="0" w:color="auto"/>
              <w:right w:val="single" w:sz="4" w:space="0" w:color="auto"/>
            </w:tcBorders>
            <w:vAlign w:val="center"/>
          </w:tcPr>
          <w:p w:rsidR="002C7C40" w:rsidRPr="0032207B" w:rsidRDefault="002C7C40" w:rsidP="0032207B">
            <w:pPr>
              <w:jc w:val="center"/>
              <w:rPr>
                <w:rFonts w:eastAsia="Times New Roman"/>
                <w:sz w:val="20"/>
                <w:szCs w:val="20"/>
              </w:rPr>
            </w:pPr>
            <w:r w:rsidRPr="0032207B">
              <w:rPr>
                <w:rFonts w:eastAsia="Times New Roman"/>
                <w:sz w:val="20"/>
                <w:szCs w:val="20"/>
              </w:rPr>
              <w:t>Приказ № 147-нп от 10.11.2015 (Внесен в гос. реестр НПА  ХМАО-Югры № 2547 от 17.11.2015)</w:t>
            </w:r>
          </w:p>
        </w:tc>
      </w:tr>
    </w:tbl>
    <w:p w:rsidR="002C7C40" w:rsidRDefault="002C7C40" w:rsidP="00BF2D36">
      <w:pPr>
        <w:tabs>
          <w:tab w:val="left" w:pos="1134"/>
        </w:tabs>
        <w:ind w:left="426"/>
        <w:jc w:val="right"/>
      </w:pPr>
    </w:p>
    <w:p w:rsidR="002C7C40" w:rsidRDefault="002C7C40" w:rsidP="00750693">
      <w:pPr>
        <w:tabs>
          <w:tab w:val="left" w:pos="709"/>
        </w:tabs>
      </w:pPr>
      <w:r>
        <w:tab/>
      </w:r>
    </w:p>
    <w:p w:rsidR="002C7C40" w:rsidRDefault="002C7C40" w:rsidP="00BF2D36">
      <w:pPr>
        <w:tabs>
          <w:tab w:val="left" w:pos="1134"/>
        </w:tabs>
        <w:ind w:left="426"/>
        <w:jc w:val="right"/>
      </w:pPr>
    </w:p>
    <w:p w:rsidR="002C7C40" w:rsidRDefault="002C7C40" w:rsidP="00BF2D36">
      <w:pPr>
        <w:tabs>
          <w:tab w:val="left" w:pos="1134"/>
        </w:tabs>
        <w:ind w:left="426"/>
        <w:jc w:val="right"/>
      </w:pPr>
    </w:p>
    <w:p w:rsidR="002C7C40" w:rsidRDefault="002C7C40" w:rsidP="00BF2D36">
      <w:pPr>
        <w:tabs>
          <w:tab w:val="left" w:pos="1134"/>
        </w:tabs>
        <w:ind w:left="426"/>
        <w:jc w:val="right"/>
        <w:sectPr w:rsidR="002C7C40" w:rsidSect="0032207B">
          <w:pgSz w:w="16838" w:h="11906" w:orient="landscape"/>
          <w:pgMar w:top="1701" w:right="1134" w:bottom="851" w:left="1134" w:header="709" w:footer="709" w:gutter="0"/>
          <w:cols w:space="720"/>
        </w:sectPr>
      </w:pPr>
    </w:p>
    <w:p w:rsidR="002C7C40" w:rsidRPr="00075688" w:rsidRDefault="002C7C40" w:rsidP="00075688">
      <w:pPr>
        <w:pStyle w:val="10"/>
        <w:rPr>
          <w:rFonts w:ascii="Times New Roman" w:hAnsi="Times New Roman"/>
        </w:rPr>
      </w:pPr>
      <w:bookmarkStart w:id="73" w:name="_Toc446597661"/>
      <w:bookmarkEnd w:id="72"/>
      <w:r>
        <w:rPr>
          <w:rFonts w:ascii="Times New Roman" w:hAnsi="Times New Roman"/>
        </w:rPr>
        <w:t xml:space="preserve">2.1.12 </w:t>
      </w:r>
      <w:r w:rsidRPr="00075688">
        <w:rPr>
          <w:rFonts w:ascii="Times New Roman" w:hAnsi="Times New Roman"/>
        </w:rPr>
        <w:t xml:space="preserve">Описание существующих технических и технологических проблем в системах теплоснабжения </w:t>
      </w:r>
      <w:r>
        <w:rPr>
          <w:rFonts w:ascii="Times New Roman" w:hAnsi="Times New Roman"/>
        </w:rPr>
        <w:t xml:space="preserve">поселения, </w:t>
      </w:r>
      <w:r w:rsidRPr="00075688">
        <w:rPr>
          <w:rFonts w:ascii="Times New Roman" w:hAnsi="Times New Roman"/>
        </w:rPr>
        <w:t>городского</w:t>
      </w:r>
      <w:r>
        <w:rPr>
          <w:rFonts w:ascii="Times New Roman" w:hAnsi="Times New Roman"/>
        </w:rPr>
        <w:t xml:space="preserve"> округа</w:t>
      </w:r>
      <w:bookmarkEnd w:id="73"/>
    </w:p>
    <w:p w:rsidR="002C7C40" w:rsidRPr="00D36714" w:rsidRDefault="002C7C40" w:rsidP="00F566D6">
      <w:pPr>
        <w:tabs>
          <w:tab w:val="left" w:pos="1134"/>
        </w:tabs>
        <w:ind w:left="426"/>
        <w:jc w:val="both"/>
        <w:rPr>
          <w:b/>
        </w:rPr>
      </w:pPr>
    </w:p>
    <w:p w:rsidR="002C7C40" w:rsidRPr="00187D79" w:rsidRDefault="002C7C40" w:rsidP="00F566D6">
      <w:pPr>
        <w:autoSpaceDE w:val="0"/>
        <w:autoSpaceDN w:val="0"/>
        <w:adjustRightInd w:val="0"/>
        <w:ind w:firstLine="720"/>
        <w:jc w:val="both"/>
        <w:rPr>
          <w:b/>
          <w:sz w:val="28"/>
          <w:szCs w:val="28"/>
        </w:rPr>
      </w:pPr>
      <w:bookmarkStart w:id="74" w:name="sub_172"/>
      <w:r w:rsidRPr="00187D79">
        <w:rPr>
          <w:b/>
          <w:sz w:val="28"/>
          <w:szCs w:val="28"/>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2C7C40" w:rsidRPr="00187D79" w:rsidRDefault="002C7C40" w:rsidP="00F566D6">
      <w:pPr>
        <w:autoSpaceDE w:val="0"/>
        <w:autoSpaceDN w:val="0"/>
        <w:adjustRightInd w:val="0"/>
        <w:ind w:firstLine="720"/>
        <w:jc w:val="both"/>
      </w:pPr>
    </w:p>
    <w:p w:rsidR="002C7C40" w:rsidRDefault="002C7C40" w:rsidP="00F566D6">
      <w:pPr>
        <w:autoSpaceDE w:val="0"/>
        <w:autoSpaceDN w:val="0"/>
        <w:adjustRightInd w:val="0"/>
        <w:ind w:firstLine="720"/>
        <w:jc w:val="both"/>
        <w:rPr>
          <w:rFonts w:eastAsia="Times New Roman"/>
          <w:lang w:eastAsia="en-US"/>
        </w:rPr>
      </w:pPr>
      <w:r w:rsidRPr="00B6006E">
        <w:rPr>
          <w:rFonts w:eastAsia="Times New Roman"/>
          <w:b/>
          <w:bCs/>
          <w:lang w:eastAsia="en-US"/>
        </w:rPr>
        <w:t xml:space="preserve">Износ сетей </w:t>
      </w:r>
      <w:r w:rsidRPr="00B6006E">
        <w:rPr>
          <w:rFonts w:eastAsia="Times New Roman"/>
          <w:lang w:eastAsia="en-US"/>
        </w:rPr>
        <w:t>– наиболее существенная проблема организации качественного теплоснабжения. 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на вводах потребителей. Отложения, образовавшиеся в тепловых сетях за время эксплуатации в результате коррозии, отложений солей жесткости и прочих причин</w:t>
      </w:r>
      <w:r>
        <w:rPr>
          <w:rFonts w:eastAsia="Times New Roman"/>
          <w:lang w:eastAsia="en-US"/>
        </w:rPr>
        <w:t>, снижают качество сетевой воды</w:t>
      </w:r>
      <w:r w:rsidRPr="00B6006E">
        <w:rPr>
          <w:rFonts w:eastAsia="Times New Roman"/>
          <w:lang w:eastAsia="en-US"/>
        </w:rPr>
        <w:t>. Повышение качества теплоснабжения может быть достигнуто путем реконструкции тепловых сетей.</w:t>
      </w:r>
    </w:p>
    <w:p w:rsidR="002C7C40" w:rsidRDefault="002C7C40" w:rsidP="00F566D6">
      <w:pPr>
        <w:autoSpaceDE w:val="0"/>
        <w:autoSpaceDN w:val="0"/>
        <w:adjustRightInd w:val="0"/>
        <w:ind w:firstLine="720"/>
        <w:jc w:val="both"/>
      </w:pPr>
      <w:r w:rsidRPr="00B6006E">
        <w:rPr>
          <w:b/>
        </w:rPr>
        <w:t>Гидравлические режимы тепловых сетей</w:t>
      </w:r>
      <w:r w:rsidRPr="00B6006E">
        <w:t>. Для обеспечения качественного теплоснабжения необходимо провести работы по оптимизации тепловой сети и по наладке гидравлических режимов тепловой сети.</w:t>
      </w:r>
    </w:p>
    <w:p w:rsidR="002C7C40" w:rsidRPr="00187D79" w:rsidRDefault="002C7C40" w:rsidP="00F566D6">
      <w:pPr>
        <w:autoSpaceDE w:val="0"/>
        <w:autoSpaceDN w:val="0"/>
        <w:adjustRightInd w:val="0"/>
        <w:ind w:firstLine="720"/>
        <w:jc w:val="both"/>
        <w:rPr>
          <w:b/>
        </w:rPr>
      </w:pPr>
      <w:bookmarkStart w:id="75" w:name="sub_173"/>
      <w:bookmarkEnd w:id="74"/>
    </w:p>
    <w:p w:rsidR="002C7C40" w:rsidRPr="00187D79" w:rsidRDefault="002C7C40" w:rsidP="00F566D6">
      <w:pPr>
        <w:autoSpaceDE w:val="0"/>
        <w:autoSpaceDN w:val="0"/>
        <w:adjustRightInd w:val="0"/>
        <w:ind w:firstLine="720"/>
        <w:jc w:val="both"/>
        <w:rPr>
          <w:b/>
          <w:sz w:val="28"/>
          <w:szCs w:val="28"/>
        </w:rPr>
      </w:pPr>
      <w:r w:rsidRPr="00187D79">
        <w:rPr>
          <w:b/>
          <w:sz w:val="28"/>
          <w:szCs w:val="28"/>
        </w:rPr>
        <w:t xml:space="preserve">б) описание существующих проблем организации надежного и безопасного теплоснабжения </w:t>
      </w:r>
      <w:r>
        <w:rPr>
          <w:b/>
          <w:sz w:val="28"/>
          <w:szCs w:val="28"/>
        </w:rPr>
        <w:t>района</w:t>
      </w:r>
      <w:r w:rsidRPr="00187D79">
        <w:rPr>
          <w:b/>
          <w:sz w:val="28"/>
          <w:szCs w:val="28"/>
        </w:rPr>
        <w:t xml:space="preserve"> (перечень причин, приводящих к снижению надежного теплоснабжения, включая проблемы в работе теплопотребляющих установок потребителей)</w:t>
      </w:r>
    </w:p>
    <w:p w:rsidR="002C7C40" w:rsidRPr="00187D79" w:rsidRDefault="002C7C40" w:rsidP="00F566D6">
      <w:pPr>
        <w:autoSpaceDE w:val="0"/>
        <w:autoSpaceDN w:val="0"/>
        <w:adjustRightInd w:val="0"/>
        <w:jc w:val="both"/>
      </w:pPr>
      <w:r w:rsidRPr="00187D79">
        <w:t xml:space="preserve">      </w:t>
      </w:r>
    </w:p>
    <w:p w:rsidR="002C7C40" w:rsidRDefault="002C7C40" w:rsidP="00A13874">
      <w:pPr>
        <w:autoSpaceDE w:val="0"/>
        <w:autoSpaceDN w:val="0"/>
        <w:adjustRightInd w:val="0"/>
        <w:ind w:firstLine="708"/>
        <w:jc w:val="both"/>
        <w:rPr>
          <w:rFonts w:eastAsia="Times New Roman"/>
        </w:rPr>
      </w:pPr>
      <w:r w:rsidRPr="00187D79">
        <w:rPr>
          <w:rFonts w:eastAsia="Times New Roman"/>
        </w:rPr>
        <w:t xml:space="preserve">Надежность существующей системы теплоснабжения в </w:t>
      </w:r>
      <w:r>
        <w:rPr>
          <w:rFonts w:eastAsia="Times New Roman"/>
        </w:rPr>
        <w:t>поселках</w:t>
      </w:r>
      <w:r w:rsidRPr="00187D79">
        <w:rPr>
          <w:rFonts w:eastAsia="Times New Roman"/>
        </w:rPr>
        <w:t xml:space="preserve"> может быть повышена путем </w:t>
      </w:r>
      <w:r>
        <w:rPr>
          <w:rFonts w:eastAsia="Times New Roman"/>
        </w:rPr>
        <w:t>замены трубопроводов систем теплоснабжения в соответствии с планом по ремонту ветхих и аварийных сетей.</w:t>
      </w:r>
      <w:bookmarkStart w:id="76" w:name="sub_174"/>
      <w:bookmarkEnd w:id="75"/>
    </w:p>
    <w:p w:rsidR="002C7C40" w:rsidRDefault="002C7C40" w:rsidP="00A13874">
      <w:pPr>
        <w:autoSpaceDE w:val="0"/>
        <w:autoSpaceDN w:val="0"/>
        <w:adjustRightInd w:val="0"/>
        <w:ind w:firstLine="708"/>
        <w:jc w:val="both"/>
        <w:rPr>
          <w:rFonts w:eastAsia="Times New Roman"/>
        </w:rPr>
      </w:pPr>
      <w:r>
        <w:rPr>
          <w:lang w:eastAsia="ja-JP"/>
        </w:rPr>
        <w:t>Гидравлический расчет показал, что на тепловых сетях обоих сел завышены диаметры многих магистральных участков, что приводит к чрезмерному остыванию воды в сетях.</w:t>
      </w:r>
    </w:p>
    <w:p w:rsidR="002C7C40" w:rsidRDefault="002C7C40" w:rsidP="0005241D">
      <w:pPr>
        <w:autoSpaceDE w:val="0"/>
        <w:autoSpaceDN w:val="0"/>
        <w:adjustRightInd w:val="0"/>
        <w:ind w:firstLine="708"/>
        <w:jc w:val="both"/>
        <w:rPr>
          <w:lang w:eastAsia="ja-JP"/>
        </w:rPr>
      </w:pPr>
      <w:r>
        <w:rPr>
          <w:lang w:eastAsia="ja-JP"/>
        </w:rPr>
        <w:t>Перекладка существующих тепловых сетей в соответствии с конструкторскими диаметрами гидравлического расчета позволит повысить надежность и упростит регулировку системы теплоснабжения.</w:t>
      </w:r>
    </w:p>
    <w:p w:rsidR="002C7C40" w:rsidRDefault="002C7C40" w:rsidP="0005241D">
      <w:pPr>
        <w:autoSpaceDE w:val="0"/>
        <w:autoSpaceDN w:val="0"/>
        <w:adjustRightInd w:val="0"/>
        <w:ind w:firstLine="708"/>
        <w:jc w:val="both"/>
        <w:rPr>
          <w:rFonts w:eastAsia="Times New Roman"/>
          <w:lang w:eastAsia="en-US"/>
        </w:rPr>
      </w:pPr>
      <w:r>
        <w:rPr>
          <w:rFonts w:eastAsia="Times New Roman"/>
          <w:bCs/>
          <w:lang w:eastAsia="en-US"/>
        </w:rPr>
        <w:t>Одним из способов повышения надежности теплоснабжения является д</w:t>
      </w:r>
      <w:r w:rsidRPr="005F4F30">
        <w:rPr>
          <w:rFonts w:eastAsia="Times New Roman"/>
          <w:bCs/>
          <w:lang w:eastAsia="en-US"/>
        </w:rPr>
        <w:t>испетчеризация</w:t>
      </w:r>
      <w:r w:rsidRPr="00451F24">
        <w:rPr>
          <w:rFonts w:eastAsia="Times New Roman"/>
          <w:b/>
          <w:bCs/>
          <w:lang w:eastAsia="en-US"/>
        </w:rPr>
        <w:t xml:space="preserve"> </w:t>
      </w:r>
      <w:r w:rsidRPr="00451F24">
        <w:rPr>
          <w:rFonts w:eastAsia="Times New Roman"/>
          <w:lang w:eastAsia="en-US"/>
        </w:rPr>
        <w:t>- организация круглосуточного контроля состояния тепловых сетей и работы оборудования систем теплоснабжения. При разработке проектов перекладки тепловых сетей, рекомендуется применять трубопроводы с системой оперативного дистанционного контроля (ОДК)</w:t>
      </w:r>
      <w:r>
        <w:rPr>
          <w:rFonts w:eastAsia="Times New Roman"/>
          <w:lang w:eastAsia="en-US"/>
        </w:rPr>
        <w:t>.</w:t>
      </w:r>
    </w:p>
    <w:p w:rsidR="002C7C40" w:rsidRDefault="002C7C40" w:rsidP="0005241D">
      <w:pPr>
        <w:autoSpaceDE w:val="0"/>
        <w:autoSpaceDN w:val="0"/>
        <w:adjustRightInd w:val="0"/>
        <w:ind w:firstLine="708"/>
        <w:jc w:val="both"/>
        <w:rPr>
          <w:lang w:eastAsia="ja-JP"/>
        </w:rPr>
      </w:pPr>
    </w:p>
    <w:p w:rsidR="002C7C40" w:rsidRPr="00187D79" w:rsidRDefault="002C7C40" w:rsidP="00F566D6">
      <w:pPr>
        <w:autoSpaceDE w:val="0"/>
        <w:autoSpaceDN w:val="0"/>
        <w:adjustRightInd w:val="0"/>
        <w:ind w:firstLine="720"/>
        <w:jc w:val="both"/>
        <w:rPr>
          <w:b/>
          <w:sz w:val="28"/>
          <w:szCs w:val="28"/>
        </w:rPr>
      </w:pPr>
      <w:r w:rsidRPr="00187D79">
        <w:rPr>
          <w:b/>
          <w:sz w:val="28"/>
          <w:szCs w:val="28"/>
        </w:rPr>
        <w:t>в) описание существующих проблем развития систем теплоснабжения</w:t>
      </w:r>
    </w:p>
    <w:p w:rsidR="002C7C40" w:rsidRPr="00187D79" w:rsidRDefault="002C7C40" w:rsidP="00F566D6">
      <w:pPr>
        <w:autoSpaceDE w:val="0"/>
        <w:autoSpaceDN w:val="0"/>
        <w:adjustRightInd w:val="0"/>
        <w:ind w:firstLine="720"/>
        <w:jc w:val="both"/>
      </w:pPr>
    </w:p>
    <w:p w:rsidR="002C7C40" w:rsidRDefault="002C7C40" w:rsidP="00F566D6">
      <w:pPr>
        <w:autoSpaceDE w:val="0"/>
        <w:autoSpaceDN w:val="0"/>
        <w:adjustRightInd w:val="0"/>
        <w:ind w:firstLine="720"/>
        <w:jc w:val="both"/>
      </w:pPr>
      <w:r>
        <w:t>Проблемы в развитии системы теплоснабжения отсутствуют.</w:t>
      </w:r>
    </w:p>
    <w:p w:rsidR="002C7C40" w:rsidRDefault="002C7C40" w:rsidP="00580899">
      <w:pPr>
        <w:autoSpaceDE w:val="0"/>
        <w:autoSpaceDN w:val="0"/>
        <w:adjustRightInd w:val="0"/>
        <w:jc w:val="both"/>
        <w:rPr>
          <w:bCs/>
        </w:rPr>
      </w:pPr>
      <w:r w:rsidRPr="00187D79">
        <w:rPr>
          <w:bCs/>
        </w:rPr>
        <w:t xml:space="preserve">  </w:t>
      </w:r>
    </w:p>
    <w:p w:rsidR="002C7C40" w:rsidRPr="00187D79" w:rsidRDefault="002C7C40" w:rsidP="00F566D6">
      <w:pPr>
        <w:tabs>
          <w:tab w:val="left" w:pos="1134"/>
        </w:tabs>
        <w:ind w:left="426"/>
        <w:jc w:val="both"/>
        <w:rPr>
          <w:b/>
          <w:sz w:val="28"/>
          <w:szCs w:val="28"/>
        </w:rPr>
      </w:pPr>
      <w:bookmarkStart w:id="77" w:name="sub_175"/>
      <w:bookmarkEnd w:id="76"/>
      <w:r w:rsidRPr="00187D79">
        <w:rPr>
          <w:b/>
          <w:sz w:val="28"/>
          <w:szCs w:val="28"/>
        </w:rPr>
        <w:t>г) описание существующих проблем надежного и эффективного снабжения топливом действующих систем теплоснабжения</w:t>
      </w:r>
      <w:bookmarkEnd w:id="77"/>
    </w:p>
    <w:p w:rsidR="002C7C40" w:rsidRPr="00187D79" w:rsidRDefault="002C7C40" w:rsidP="00F566D6">
      <w:pPr>
        <w:tabs>
          <w:tab w:val="left" w:pos="1134"/>
        </w:tabs>
        <w:jc w:val="both"/>
      </w:pPr>
      <w:r w:rsidRPr="00187D79">
        <w:t xml:space="preserve">      </w:t>
      </w:r>
    </w:p>
    <w:p w:rsidR="002C7C40" w:rsidRDefault="002C7C40" w:rsidP="00E52E54">
      <w:pPr>
        <w:tabs>
          <w:tab w:val="left" w:pos="709"/>
          <w:tab w:val="left" w:pos="1134"/>
        </w:tabs>
        <w:jc w:val="both"/>
        <w:rPr>
          <w:bCs/>
        </w:rPr>
      </w:pPr>
      <w:r>
        <w:tab/>
      </w:r>
      <w:r w:rsidRPr="00187D79">
        <w:t xml:space="preserve">Проблем надежного и эффективного снабжения топливом </w:t>
      </w:r>
      <w:r>
        <w:t>поселковых котельных</w:t>
      </w:r>
      <w:r w:rsidRPr="00187D79">
        <w:t xml:space="preserve"> </w:t>
      </w:r>
      <w:r w:rsidRPr="00187D79">
        <w:rPr>
          <w:bCs/>
        </w:rPr>
        <w:t>нет</w:t>
      </w:r>
      <w:r>
        <w:rPr>
          <w:bCs/>
        </w:rPr>
        <w:t>.</w:t>
      </w:r>
    </w:p>
    <w:p w:rsidR="002C7C40" w:rsidRPr="00075688" w:rsidRDefault="002C7C40" w:rsidP="00075688">
      <w:pPr>
        <w:pStyle w:val="10"/>
        <w:rPr>
          <w:rFonts w:ascii="Times New Roman" w:hAnsi="Times New Roman"/>
        </w:rPr>
      </w:pPr>
      <w:bookmarkStart w:id="78" w:name="_Toc446597662"/>
      <w:r>
        <w:rPr>
          <w:rFonts w:ascii="Times New Roman" w:hAnsi="Times New Roman"/>
        </w:rPr>
        <w:t xml:space="preserve">2.2 </w:t>
      </w:r>
      <w:r w:rsidRPr="00075688">
        <w:rPr>
          <w:rFonts w:ascii="Times New Roman" w:hAnsi="Times New Roman"/>
        </w:rPr>
        <w:t>Перспективное потребление тепловой энергии на цели теплоснабжения.</w:t>
      </w:r>
      <w:bookmarkEnd w:id="78"/>
    </w:p>
    <w:p w:rsidR="002C7C40" w:rsidRPr="00A37C03" w:rsidRDefault="002C7C40" w:rsidP="00CE43B6">
      <w:pPr>
        <w:ind w:left="1080"/>
        <w:rPr>
          <w:b/>
        </w:rPr>
      </w:pPr>
    </w:p>
    <w:p w:rsidR="002C7C40" w:rsidRPr="000C127F" w:rsidRDefault="002C7C40" w:rsidP="000C127F">
      <w:pPr>
        <w:ind w:firstLine="708"/>
        <w:rPr>
          <w:b/>
          <w:sz w:val="28"/>
          <w:szCs w:val="28"/>
        </w:rPr>
      </w:pPr>
      <w:r w:rsidRPr="000C127F">
        <w:rPr>
          <w:b/>
          <w:sz w:val="28"/>
          <w:szCs w:val="28"/>
        </w:rPr>
        <w:t xml:space="preserve">а) </w:t>
      </w:r>
      <w:r>
        <w:rPr>
          <w:b/>
          <w:sz w:val="28"/>
          <w:szCs w:val="28"/>
        </w:rPr>
        <w:t>с</w:t>
      </w:r>
      <w:r w:rsidRPr="000C127F">
        <w:rPr>
          <w:b/>
          <w:sz w:val="28"/>
          <w:szCs w:val="28"/>
        </w:rPr>
        <w:t>уществующий уровень потребления тепла на нужды теплоснабжения.</w:t>
      </w:r>
    </w:p>
    <w:p w:rsidR="002C7C40" w:rsidRDefault="002C7C40" w:rsidP="004A6BC7">
      <w:pPr>
        <w:jc w:val="right"/>
      </w:pPr>
    </w:p>
    <w:p w:rsidR="002C7C40" w:rsidRDefault="002C7C40" w:rsidP="004A6BC7">
      <w:pPr>
        <w:jc w:val="right"/>
      </w:pPr>
      <w:r w:rsidRPr="00DE5B4D">
        <w:t>Таблица 2.</w:t>
      </w:r>
      <w:r>
        <w:t>18</w:t>
      </w:r>
    </w:p>
    <w:tbl>
      <w:tblPr>
        <w:tblW w:w="0" w:type="auto"/>
        <w:jc w:val="center"/>
        <w:tblLook w:val="00A0"/>
      </w:tblPr>
      <w:tblGrid>
        <w:gridCol w:w="758"/>
        <w:gridCol w:w="2561"/>
        <w:gridCol w:w="2975"/>
        <w:gridCol w:w="3276"/>
      </w:tblGrid>
      <w:tr w:rsidR="002C7C40" w:rsidRPr="00274805" w:rsidTr="002B4F48">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462A3D" w:rsidRDefault="002C7C40" w:rsidP="00483B01">
            <w:pPr>
              <w:jc w:val="center"/>
              <w:rPr>
                <w:rFonts w:eastAsia="Times New Roman"/>
                <w:lang w:eastAsia="ja-JP"/>
              </w:rPr>
            </w:pPr>
            <w:r w:rsidRPr="00462A3D">
              <w:rPr>
                <w:rFonts w:eastAsia="Times New Roman"/>
                <w:lang w:eastAsia="ja-JP"/>
              </w:rPr>
              <w:t>№ п/п</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462A3D" w:rsidRDefault="002C7C40" w:rsidP="00483B01">
            <w:pPr>
              <w:jc w:val="center"/>
              <w:rPr>
                <w:rFonts w:eastAsia="Times New Roman"/>
                <w:lang w:eastAsia="ja-JP"/>
              </w:rPr>
            </w:pPr>
            <w:r w:rsidRPr="00462A3D">
              <w:rPr>
                <w:rFonts w:eastAsia="Times New Roman"/>
                <w:lang w:eastAsia="ja-JP"/>
              </w:rPr>
              <w:t xml:space="preserve">Наименование </w:t>
            </w:r>
            <w:r>
              <w:rPr>
                <w:rFonts w:eastAsia="Times New Roman"/>
                <w:lang w:eastAsia="ja-JP"/>
              </w:rPr>
              <w:t>источника</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462A3D" w:rsidRDefault="002C7C40" w:rsidP="00483B01">
            <w:pPr>
              <w:jc w:val="center"/>
              <w:rPr>
                <w:rFonts w:eastAsia="Times New Roman"/>
                <w:lang w:eastAsia="ja-JP"/>
              </w:rPr>
            </w:pPr>
            <w:r w:rsidRPr="00462A3D">
              <w:rPr>
                <w:rFonts w:eastAsia="Times New Roman"/>
                <w:lang w:eastAsia="ja-JP"/>
              </w:rPr>
              <w:t xml:space="preserve">Наименование </w:t>
            </w:r>
            <w:r>
              <w:rPr>
                <w:rFonts w:eastAsia="Times New Roman"/>
                <w:lang w:eastAsia="ja-JP"/>
              </w:rPr>
              <w:t>а</w:t>
            </w:r>
            <w:r w:rsidRPr="00462A3D">
              <w:rPr>
                <w:rFonts w:eastAsia="Times New Roman"/>
                <w:lang w:eastAsia="ja-JP"/>
              </w:rPr>
              <w:t>бонента</w:t>
            </w:r>
          </w:p>
        </w:tc>
        <w:tc>
          <w:tcPr>
            <w:tcW w:w="0" w:type="auto"/>
            <w:tcBorders>
              <w:top w:val="single" w:sz="4" w:space="0" w:color="auto"/>
              <w:left w:val="nil"/>
              <w:bottom w:val="single" w:sz="4" w:space="0" w:color="auto"/>
              <w:right w:val="single" w:sz="4" w:space="0" w:color="auto"/>
            </w:tcBorders>
            <w:vAlign w:val="center"/>
          </w:tcPr>
          <w:p w:rsidR="002C7C40" w:rsidRPr="000C127F" w:rsidRDefault="002C7C40" w:rsidP="00483B01">
            <w:pPr>
              <w:jc w:val="center"/>
              <w:rPr>
                <w:rFonts w:eastAsia="Times New Roman"/>
                <w:bCs/>
                <w:lang w:eastAsia="ja-JP"/>
              </w:rPr>
            </w:pPr>
            <w:r w:rsidRPr="000C127F">
              <w:rPr>
                <w:rFonts w:eastAsia="Times New Roman"/>
                <w:bCs/>
                <w:lang w:eastAsia="ja-JP"/>
              </w:rPr>
              <w:t>Нагрузка без учета потерь, Гкал/час</w:t>
            </w:r>
          </w:p>
        </w:tc>
      </w:tr>
      <w:tr w:rsidR="002C7C40" w:rsidRPr="00274805" w:rsidTr="002B4F48">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462A3D" w:rsidRDefault="002C7C40" w:rsidP="00483B01">
            <w:pPr>
              <w:jc w:val="center"/>
              <w:rPr>
                <w:rFonts w:eastAsia="Times New Roman"/>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462A3D" w:rsidRDefault="002C7C40" w:rsidP="00483B01">
            <w:pPr>
              <w:jc w:val="center"/>
              <w:rPr>
                <w:rFonts w:eastAsia="Times New Roman"/>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462A3D" w:rsidRDefault="002C7C40" w:rsidP="00483B01">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462A3D" w:rsidRDefault="002C7C40" w:rsidP="00483B01">
            <w:pPr>
              <w:jc w:val="center"/>
              <w:rPr>
                <w:rFonts w:eastAsia="Times New Roman"/>
                <w:lang w:eastAsia="ja-JP"/>
              </w:rPr>
            </w:pPr>
            <w:r w:rsidRPr="00462A3D">
              <w:rPr>
                <w:rFonts w:eastAsia="Times New Roman"/>
                <w:lang w:eastAsia="ja-JP"/>
              </w:rPr>
              <w:t>Отопление</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lang w:eastAsia="ja-JP"/>
              </w:rPr>
              <w:t>1</w:t>
            </w:r>
          </w:p>
        </w:tc>
        <w:tc>
          <w:tcPr>
            <w:tcW w:w="0" w:type="auto"/>
            <w:vMerge w:val="restart"/>
            <w:tcBorders>
              <w:top w:val="nil"/>
              <w:left w:val="nil"/>
              <w:right w:val="single" w:sz="4" w:space="0" w:color="auto"/>
            </w:tcBorders>
            <w:vAlign w:val="center"/>
          </w:tcPr>
          <w:p w:rsidR="002C7C40" w:rsidRDefault="002C7C40" w:rsidP="001557F6">
            <w:pPr>
              <w:jc w:val="center"/>
              <w:rPr>
                <w:rFonts w:eastAsia="Times New Roman"/>
                <w:lang w:eastAsia="ja-JP"/>
              </w:rPr>
            </w:pPr>
            <w:r>
              <w:rPr>
                <w:rFonts w:eastAsia="Times New Roman"/>
                <w:lang w:eastAsia="ja-JP"/>
              </w:rPr>
              <w:t>Котельная</w:t>
            </w:r>
          </w:p>
          <w:p w:rsidR="002C7C40" w:rsidRPr="00462A3D" w:rsidRDefault="002C7C40" w:rsidP="002B4F48">
            <w:pPr>
              <w:jc w:val="center"/>
              <w:rPr>
                <w:rFonts w:eastAsia="Times New Roman"/>
                <w:lang w:eastAsia="ja-JP"/>
              </w:rPr>
            </w:pPr>
            <w:r>
              <w:rPr>
                <w:rFonts w:eastAsia="Times New Roman"/>
                <w:lang w:eastAsia="ja-JP"/>
              </w:rPr>
              <w:t>с. Каменное</w:t>
            </w:r>
          </w:p>
        </w:tc>
        <w:tc>
          <w:tcPr>
            <w:tcW w:w="0" w:type="auto"/>
            <w:tcBorders>
              <w:top w:val="nil"/>
              <w:left w:val="nil"/>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rPr>
              <w:t>Центральная 11</w:t>
            </w: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0,0097</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lang w:eastAsia="ja-JP"/>
              </w:rPr>
              <w:t>2</w:t>
            </w:r>
          </w:p>
        </w:tc>
        <w:tc>
          <w:tcPr>
            <w:tcW w:w="0" w:type="auto"/>
            <w:vMerge/>
            <w:tcBorders>
              <w:left w:val="nil"/>
              <w:right w:val="single" w:sz="4" w:space="0" w:color="auto"/>
            </w:tcBorders>
            <w:vAlign w:val="center"/>
          </w:tcPr>
          <w:p w:rsidR="002C7C40" w:rsidRPr="00462A3D" w:rsidRDefault="002C7C40" w:rsidP="001557F6">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Центральная 13</w:t>
            </w: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0,0077</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lang w:eastAsia="ja-JP"/>
              </w:rPr>
              <w:t>3</w:t>
            </w:r>
          </w:p>
        </w:tc>
        <w:tc>
          <w:tcPr>
            <w:tcW w:w="0" w:type="auto"/>
            <w:vMerge/>
            <w:tcBorders>
              <w:left w:val="nil"/>
              <w:right w:val="single" w:sz="4" w:space="0" w:color="auto"/>
            </w:tcBorders>
            <w:vAlign w:val="center"/>
          </w:tcPr>
          <w:p w:rsidR="002C7C40" w:rsidRPr="00462A3D" w:rsidRDefault="002C7C40" w:rsidP="001557F6">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rPr>
              <w:t>Центральная 14</w:t>
            </w: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0,0191</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4</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Центральная 17</w:t>
            </w: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0,0074</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5</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Центральная 19</w:t>
            </w: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0,0088</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6</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Центральная 23</w:t>
            </w: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0,0124</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7</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Центральная 36</w:t>
            </w: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0,0100</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8</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Центральная 38</w:t>
            </w: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0,0117</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9</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Центральная 40</w:t>
            </w: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0,0097</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lang w:eastAsia="ja-JP"/>
              </w:rPr>
              <w:t>10</w:t>
            </w:r>
          </w:p>
        </w:tc>
        <w:tc>
          <w:tcPr>
            <w:tcW w:w="0" w:type="auto"/>
            <w:vMerge/>
            <w:tcBorders>
              <w:left w:val="nil"/>
              <w:right w:val="single" w:sz="4" w:space="0" w:color="auto"/>
            </w:tcBorders>
            <w:vAlign w:val="center"/>
          </w:tcPr>
          <w:p w:rsidR="002C7C40" w:rsidRPr="00462A3D" w:rsidRDefault="002C7C40" w:rsidP="001557F6">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rPr>
              <w:t>Дорожная 1</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0,0153</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lang w:eastAsia="ja-JP"/>
              </w:rPr>
              <w:t>11</w:t>
            </w:r>
          </w:p>
        </w:tc>
        <w:tc>
          <w:tcPr>
            <w:tcW w:w="0" w:type="auto"/>
            <w:vMerge/>
            <w:tcBorders>
              <w:left w:val="nil"/>
              <w:right w:val="single" w:sz="4" w:space="0" w:color="auto"/>
            </w:tcBorders>
            <w:vAlign w:val="center"/>
          </w:tcPr>
          <w:p w:rsidR="002C7C40" w:rsidRPr="00462A3D" w:rsidRDefault="002C7C40" w:rsidP="001557F6">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rPr>
              <w:t>Дорожная 2</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0,0571</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lang w:eastAsia="ja-JP"/>
              </w:rPr>
              <w:t>12</w:t>
            </w:r>
          </w:p>
        </w:tc>
        <w:tc>
          <w:tcPr>
            <w:tcW w:w="0" w:type="auto"/>
            <w:vMerge/>
            <w:tcBorders>
              <w:left w:val="nil"/>
              <w:right w:val="single" w:sz="4" w:space="0" w:color="auto"/>
            </w:tcBorders>
            <w:vAlign w:val="center"/>
          </w:tcPr>
          <w:p w:rsidR="002C7C40" w:rsidRPr="00462A3D" w:rsidRDefault="002C7C40" w:rsidP="001557F6">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1557F6">
            <w:pPr>
              <w:jc w:val="center"/>
              <w:rPr>
                <w:color w:val="000000"/>
              </w:rPr>
            </w:pPr>
            <w:r w:rsidRPr="00274805">
              <w:rPr>
                <w:color w:val="000000"/>
              </w:rPr>
              <w:t>Дорожная 6</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0,0177</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13</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Дорожная 8</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0,0164</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14</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Береговая 5</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0,0089</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15</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Береговая 6</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0,0080</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16</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Береговая 10</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0,0068</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17</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Лесная 4</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0,0138</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18</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Лесная 14</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0,0121</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19</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Лесная 16</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0,0100</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20</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Лесная 20</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0,0114</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21</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Лесная 22</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0,0100</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22</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lang w:val="en-US"/>
              </w:rPr>
            </w:pPr>
            <w:r w:rsidRPr="00274805">
              <w:rPr>
                <w:color w:val="000000"/>
              </w:rPr>
              <w:t>Лесная 24</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0,0097</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23</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Векшина 1</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0,0041</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24</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Векшина 9</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0,0069</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lang w:eastAsia="ja-JP"/>
              </w:rPr>
              <w:t>25</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Векшина 11</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0,0067</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26</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Школа</w:t>
            </w:r>
          </w:p>
        </w:tc>
        <w:tc>
          <w:tcPr>
            <w:tcW w:w="0" w:type="auto"/>
            <w:tcBorders>
              <w:top w:val="nil"/>
              <w:left w:val="nil"/>
              <w:bottom w:val="single" w:sz="4" w:space="0" w:color="auto"/>
              <w:right w:val="single" w:sz="4" w:space="0" w:color="auto"/>
            </w:tcBorders>
            <w:vAlign w:val="bottom"/>
          </w:tcPr>
          <w:p w:rsidR="002C7C40" w:rsidRPr="00274805" w:rsidRDefault="002C7C40" w:rsidP="002B4F48">
            <w:pPr>
              <w:jc w:val="center"/>
              <w:rPr>
                <w:color w:val="000000"/>
              </w:rPr>
            </w:pPr>
            <w:r w:rsidRPr="00274805">
              <w:rPr>
                <w:color w:val="000000"/>
              </w:rPr>
              <w:t>0,2402</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27</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Администрация</w:t>
            </w:r>
          </w:p>
        </w:tc>
        <w:tc>
          <w:tcPr>
            <w:tcW w:w="0" w:type="auto"/>
            <w:tcBorders>
              <w:top w:val="nil"/>
              <w:left w:val="nil"/>
              <w:bottom w:val="single" w:sz="4" w:space="0" w:color="auto"/>
              <w:right w:val="single" w:sz="4" w:space="0" w:color="auto"/>
            </w:tcBorders>
            <w:vAlign w:val="bottom"/>
          </w:tcPr>
          <w:p w:rsidR="002C7C40" w:rsidRPr="00274805" w:rsidRDefault="002C7C40" w:rsidP="002B4F48">
            <w:pPr>
              <w:jc w:val="center"/>
              <w:rPr>
                <w:color w:val="000000"/>
              </w:rPr>
            </w:pPr>
            <w:r w:rsidRPr="00274805">
              <w:rPr>
                <w:color w:val="000000"/>
              </w:rPr>
              <w:t>0,0739</w:t>
            </w:r>
          </w:p>
        </w:tc>
      </w:tr>
      <w:tr w:rsidR="002C7C40" w:rsidRPr="00274805" w:rsidTr="002B4F48">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28</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ФАП</w:t>
            </w:r>
          </w:p>
        </w:tc>
        <w:tc>
          <w:tcPr>
            <w:tcW w:w="0" w:type="auto"/>
            <w:tcBorders>
              <w:top w:val="nil"/>
              <w:left w:val="nil"/>
              <w:bottom w:val="single" w:sz="4" w:space="0" w:color="auto"/>
              <w:right w:val="single" w:sz="4" w:space="0" w:color="auto"/>
            </w:tcBorders>
            <w:vAlign w:val="bottom"/>
          </w:tcPr>
          <w:p w:rsidR="002C7C40" w:rsidRPr="00274805" w:rsidRDefault="002C7C40" w:rsidP="002B4F48">
            <w:pPr>
              <w:jc w:val="center"/>
              <w:rPr>
                <w:color w:val="000000"/>
              </w:rPr>
            </w:pPr>
            <w:r w:rsidRPr="00274805">
              <w:rPr>
                <w:color w:val="000000"/>
              </w:rPr>
              <w:t>0,0089</w:t>
            </w:r>
          </w:p>
        </w:tc>
      </w:tr>
      <w:tr w:rsidR="002C7C40" w:rsidRPr="00274805" w:rsidTr="006A726B">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lang w:eastAsia="ja-JP"/>
              </w:rPr>
              <w:t>29</w:t>
            </w:r>
          </w:p>
        </w:tc>
        <w:tc>
          <w:tcPr>
            <w:tcW w:w="0" w:type="auto"/>
            <w:vMerge/>
            <w:tcBorders>
              <w:left w:val="nil"/>
              <w:right w:val="single" w:sz="4" w:space="0" w:color="auto"/>
            </w:tcBorders>
            <w:vAlign w:val="center"/>
          </w:tcPr>
          <w:p w:rsidR="002C7C40" w:rsidRPr="00462A3D" w:rsidRDefault="002C7C40" w:rsidP="002B4F48">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2B4F48">
            <w:pPr>
              <w:jc w:val="center"/>
              <w:rPr>
                <w:color w:val="000000"/>
              </w:rPr>
            </w:pPr>
            <w:r w:rsidRPr="00274805">
              <w:rPr>
                <w:color w:val="000000"/>
              </w:rPr>
              <w:t>ОП КУ «Центроспас Югория»</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0,0069</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1</w:t>
            </w:r>
          </w:p>
        </w:tc>
        <w:tc>
          <w:tcPr>
            <w:tcW w:w="0" w:type="auto"/>
            <w:vMerge w:val="restart"/>
            <w:tcBorders>
              <w:top w:val="single" w:sz="4" w:space="0" w:color="auto"/>
              <w:left w:val="nil"/>
              <w:right w:val="single" w:sz="4" w:space="0" w:color="auto"/>
            </w:tcBorders>
            <w:vAlign w:val="center"/>
          </w:tcPr>
          <w:p w:rsidR="002C7C40" w:rsidRDefault="002C7C40" w:rsidP="006A726B">
            <w:pPr>
              <w:jc w:val="center"/>
              <w:rPr>
                <w:rFonts w:eastAsia="Times New Roman"/>
                <w:lang w:eastAsia="ja-JP"/>
              </w:rPr>
            </w:pPr>
            <w:r>
              <w:rPr>
                <w:rFonts w:eastAsia="Times New Roman"/>
                <w:lang w:eastAsia="ja-JP"/>
              </w:rPr>
              <w:t>Котельная</w:t>
            </w:r>
          </w:p>
          <w:p w:rsidR="002C7C40" w:rsidRPr="00462A3D" w:rsidRDefault="002C7C40" w:rsidP="006A726B">
            <w:pPr>
              <w:jc w:val="center"/>
              <w:rPr>
                <w:rFonts w:eastAsia="Times New Roman"/>
                <w:lang w:eastAsia="ja-JP"/>
              </w:rPr>
            </w:pPr>
            <w:r>
              <w:rPr>
                <w:rFonts w:eastAsia="Times New Roman"/>
                <w:lang w:eastAsia="ja-JP"/>
              </w:rPr>
              <w:t>с. Пальяново</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Центральная 1</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0,0061</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2</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Центральная 2</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0,0094</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3</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Центральная 5</w:t>
            </w:r>
            <w:r w:rsidRPr="00274805">
              <w:rPr>
                <w:color w:val="000000"/>
                <w:lang w:val="en-US"/>
              </w:rPr>
              <w:t>/</w:t>
            </w:r>
            <w:r w:rsidRPr="00274805">
              <w:rPr>
                <w:color w:val="000000"/>
              </w:rPr>
              <w:t>ФАП</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0,0229</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4</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Центральная 7</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0,0214</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5</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Центральная 8</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0,0128</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6</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lang w:val="en-US"/>
              </w:rPr>
            </w:pPr>
            <w:r w:rsidRPr="00274805">
              <w:rPr>
                <w:color w:val="000000"/>
              </w:rPr>
              <w:t>Центральная 9</w:t>
            </w:r>
            <w:r w:rsidRPr="00274805">
              <w:rPr>
                <w:color w:val="000000"/>
                <w:lang w:val="en-US"/>
              </w:rPr>
              <w:t>/3</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0,0045</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7</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Центральная</w:t>
            </w:r>
            <w:r w:rsidRPr="00274805">
              <w:rPr>
                <w:color w:val="000000"/>
                <w:lang w:val="en-US"/>
              </w:rPr>
              <w:t xml:space="preserve"> 9/7</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0,0042</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8</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lang w:val="en-US"/>
              </w:rPr>
            </w:pPr>
            <w:r w:rsidRPr="00274805">
              <w:rPr>
                <w:color w:val="000000"/>
              </w:rPr>
              <w:t>Центральная 11</w:t>
            </w:r>
            <w:r w:rsidRPr="00274805">
              <w:rPr>
                <w:color w:val="000000"/>
                <w:lang w:val="en-US"/>
              </w:rPr>
              <w:t>/1</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0,0065</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9</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lang w:val="en-US"/>
              </w:rPr>
            </w:pPr>
            <w:r w:rsidRPr="00274805">
              <w:rPr>
                <w:color w:val="000000"/>
              </w:rPr>
              <w:t>Центральная</w:t>
            </w:r>
            <w:r w:rsidRPr="00274805">
              <w:rPr>
                <w:color w:val="000000"/>
                <w:lang w:val="en-US"/>
              </w:rPr>
              <w:t xml:space="preserve"> 11/2</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0,0065</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10</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lang w:val="en-US"/>
              </w:rPr>
            </w:pPr>
            <w:r w:rsidRPr="00274805">
              <w:rPr>
                <w:color w:val="000000"/>
              </w:rPr>
              <w:t>Центральная</w:t>
            </w:r>
            <w:r w:rsidRPr="00274805">
              <w:rPr>
                <w:color w:val="000000"/>
                <w:lang w:val="en-US"/>
              </w:rPr>
              <w:t xml:space="preserve"> 13/1</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0,0072</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11</w:t>
            </w:r>
          </w:p>
        </w:tc>
        <w:tc>
          <w:tcPr>
            <w:tcW w:w="0" w:type="auto"/>
            <w:vMerge/>
            <w:tcBorders>
              <w:left w:val="nil"/>
              <w:right w:val="single" w:sz="4" w:space="0" w:color="auto"/>
            </w:tcBorders>
            <w:vAlign w:val="center"/>
          </w:tcPr>
          <w:p w:rsidR="002C7C40" w:rsidRPr="00462A3D" w:rsidRDefault="002C7C40" w:rsidP="006A726B">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lang w:val="en-US"/>
              </w:rPr>
            </w:pPr>
            <w:r w:rsidRPr="00274805">
              <w:rPr>
                <w:color w:val="000000"/>
              </w:rPr>
              <w:t>Центральная</w:t>
            </w:r>
            <w:r w:rsidRPr="00274805">
              <w:rPr>
                <w:color w:val="000000"/>
                <w:lang w:val="en-US"/>
              </w:rPr>
              <w:t xml:space="preserve"> 13/2</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0,0072</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12</w:t>
            </w:r>
          </w:p>
        </w:tc>
        <w:tc>
          <w:tcPr>
            <w:tcW w:w="0" w:type="auto"/>
            <w:vMerge/>
            <w:tcBorders>
              <w:left w:val="nil"/>
              <w:right w:val="single" w:sz="4" w:space="0" w:color="auto"/>
            </w:tcBorders>
            <w:vAlign w:val="center"/>
          </w:tcPr>
          <w:p w:rsidR="002C7C40" w:rsidRPr="00462A3D" w:rsidRDefault="002C7C40" w:rsidP="003C6EDD">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Центральная 24</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0,0147</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13</w:t>
            </w:r>
          </w:p>
        </w:tc>
        <w:tc>
          <w:tcPr>
            <w:tcW w:w="0" w:type="auto"/>
            <w:vMerge/>
            <w:tcBorders>
              <w:left w:val="nil"/>
              <w:right w:val="single" w:sz="4" w:space="0" w:color="auto"/>
            </w:tcBorders>
            <w:vAlign w:val="center"/>
          </w:tcPr>
          <w:p w:rsidR="002C7C40" w:rsidRPr="00462A3D" w:rsidRDefault="002C7C40" w:rsidP="003C6EDD">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Центральная 30</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0,0180</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14</w:t>
            </w:r>
          </w:p>
        </w:tc>
        <w:tc>
          <w:tcPr>
            <w:tcW w:w="0" w:type="auto"/>
            <w:vMerge/>
            <w:tcBorders>
              <w:left w:val="nil"/>
              <w:right w:val="single" w:sz="4" w:space="0" w:color="auto"/>
            </w:tcBorders>
            <w:vAlign w:val="center"/>
          </w:tcPr>
          <w:p w:rsidR="002C7C40" w:rsidRPr="00462A3D" w:rsidRDefault="002C7C40" w:rsidP="003C6EDD">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Почтовая 9</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0,0122</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15</w:t>
            </w:r>
          </w:p>
        </w:tc>
        <w:tc>
          <w:tcPr>
            <w:tcW w:w="0" w:type="auto"/>
            <w:vMerge/>
            <w:tcBorders>
              <w:left w:val="nil"/>
              <w:right w:val="single" w:sz="4" w:space="0" w:color="auto"/>
            </w:tcBorders>
            <w:vAlign w:val="center"/>
          </w:tcPr>
          <w:p w:rsidR="002C7C40" w:rsidRPr="00462A3D" w:rsidRDefault="002C7C40" w:rsidP="003C6EDD">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Почтовая 11</w:t>
            </w:r>
          </w:p>
        </w:tc>
        <w:tc>
          <w:tcPr>
            <w:tcW w:w="0" w:type="auto"/>
            <w:tcBorders>
              <w:top w:val="nil"/>
              <w:left w:val="nil"/>
              <w:bottom w:val="single" w:sz="4" w:space="0" w:color="auto"/>
              <w:right w:val="single" w:sz="4" w:space="0" w:color="auto"/>
            </w:tcBorders>
            <w:vAlign w:val="center"/>
          </w:tcPr>
          <w:p w:rsidR="002C7C40" w:rsidRPr="00274805" w:rsidRDefault="002C7C40" w:rsidP="006A726B">
            <w:pPr>
              <w:jc w:val="center"/>
              <w:rPr>
                <w:color w:val="000000"/>
              </w:rPr>
            </w:pPr>
            <w:r w:rsidRPr="00274805">
              <w:rPr>
                <w:color w:val="000000"/>
              </w:rPr>
              <w:t>0,0407</w:t>
            </w:r>
          </w:p>
        </w:tc>
      </w:tr>
      <w:tr w:rsidR="002C7C40" w:rsidRPr="00274805" w:rsidTr="0013076A">
        <w:trPr>
          <w:trHeight w:val="70"/>
          <w:jc w:val="center"/>
        </w:trPr>
        <w:tc>
          <w:tcPr>
            <w:tcW w:w="0" w:type="auto"/>
            <w:tcBorders>
              <w:top w:val="nil"/>
              <w:left w:val="single" w:sz="4" w:space="0" w:color="auto"/>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16</w:t>
            </w:r>
          </w:p>
        </w:tc>
        <w:tc>
          <w:tcPr>
            <w:tcW w:w="0" w:type="auto"/>
            <w:vMerge/>
            <w:tcBorders>
              <w:left w:val="nil"/>
              <w:right w:val="single" w:sz="4" w:space="0" w:color="auto"/>
            </w:tcBorders>
            <w:vAlign w:val="center"/>
          </w:tcPr>
          <w:p w:rsidR="002C7C40" w:rsidRPr="00462A3D" w:rsidRDefault="002C7C40" w:rsidP="003C6EDD">
            <w:pPr>
              <w:jc w:val="center"/>
              <w:rPr>
                <w:rFonts w:eastAsia="Times New Roman"/>
                <w:lang w:eastAsia="ja-JP"/>
              </w:rPr>
            </w:pPr>
          </w:p>
        </w:tc>
        <w:tc>
          <w:tcPr>
            <w:tcW w:w="0" w:type="auto"/>
            <w:tcBorders>
              <w:top w:val="nil"/>
              <w:left w:val="nil"/>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Почтовая 18</w:t>
            </w:r>
          </w:p>
        </w:tc>
        <w:tc>
          <w:tcPr>
            <w:tcW w:w="0" w:type="auto"/>
            <w:tcBorders>
              <w:top w:val="nil"/>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0,0086</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17</w:t>
            </w:r>
          </w:p>
        </w:tc>
        <w:tc>
          <w:tcPr>
            <w:tcW w:w="0" w:type="auto"/>
            <w:vMerge/>
            <w:tcBorders>
              <w:left w:val="nil"/>
              <w:right w:val="single" w:sz="4" w:space="0" w:color="auto"/>
            </w:tcBorders>
            <w:vAlign w:val="center"/>
          </w:tcPr>
          <w:p w:rsidR="002C7C40" w:rsidRPr="00462A3D" w:rsidRDefault="002C7C40" w:rsidP="003C6EDD">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3C6EDD">
            <w:pPr>
              <w:jc w:val="center"/>
              <w:rPr>
                <w:color w:val="000000"/>
              </w:rPr>
            </w:pPr>
            <w:r w:rsidRPr="00274805">
              <w:rPr>
                <w:color w:val="000000"/>
              </w:rPr>
              <w:t>Почтовая 25</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0,0127</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18</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Набережная 17</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0,0083</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19</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Набережная 19</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0,0077</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20</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Набережная 20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0,0128</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21</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Школа</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0,2258</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22</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Администрация</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0,0088</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23</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ФАП</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0,0157</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24</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Магазин</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0,0113</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25</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Клуб</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0,0057</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26</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Кухня</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0,0036</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27</w:t>
            </w:r>
          </w:p>
        </w:tc>
        <w:tc>
          <w:tcPr>
            <w:tcW w:w="0" w:type="auto"/>
            <w:vMerge/>
            <w:tcBorders>
              <w:left w:val="nil"/>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Пожарная часть</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0,0007</w:t>
            </w:r>
          </w:p>
        </w:tc>
      </w:tr>
      <w:tr w:rsidR="002C7C40" w:rsidRPr="00274805" w:rsidTr="0013076A">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28</w:t>
            </w:r>
          </w:p>
        </w:tc>
        <w:tc>
          <w:tcPr>
            <w:tcW w:w="0" w:type="auto"/>
            <w:vMerge/>
            <w:tcBorders>
              <w:left w:val="nil"/>
              <w:bottom w:val="single" w:sz="4" w:space="0" w:color="auto"/>
              <w:right w:val="single" w:sz="4" w:space="0" w:color="auto"/>
            </w:tcBorders>
            <w:vAlign w:val="center"/>
          </w:tcPr>
          <w:p w:rsidR="002C7C40" w:rsidRPr="00462A3D" w:rsidRDefault="002C7C40" w:rsidP="00B9547A">
            <w:pPr>
              <w:jc w:val="center"/>
              <w:rPr>
                <w:rFonts w:eastAsia="Times New Roman"/>
                <w:lang w:eastAsia="ja-JP"/>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Гараж</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B9547A">
            <w:pPr>
              <w:jc w:val="center"/>
              <w:rPr>
                <w:color w:val="000000"/>
              </w:rPr>
            </w:pPr>
            <w:r w:rsidRPr="00274805">
              <w:rPr>
                <w:color w:val="000000"/>
              </w:rPr>
              <w:t>0,0048</w:t>
            </w:r>
          </w:p>
        </w:tc>
      </w:tr>
    </w:tbl>
    <w:p w:rsidR="002C7C40" w:rsidRPr="00462A3D" w:rsidRDefault="002C7C40" w:rsidP="00CE43B6"/>
    <w:p w:rsidR="002C7C40" w:rsidRPr="00F1098E" w:rsidRDefault="002C7C40" w:rsidP="00AE3CCE">
      <w:pPr>
        <w:ind w:firstLine="708"/>
        <w:rPr>
          <w:sz w:val="28"/>
          <w:szCs w:val="28"/>
        </w:rPr>
      </w:pPr>
      <w:r w:rsidRPr="00AE3CCE">
        <w:rPr>
          <w:b/>
          <w:sz w:val="28"/>
          <w:szCs w:val="28"/>
        </w:rPr>
        <w:t xml:space="preserve">б) </w:t>
      </w:r>
      <w:r>
        <w:rPr>
          <w:b/>
          <w:sz w:val="28"/>
          <w:szCs w:val="28"/>
        </w:rPr>
        <w:t>п</w:t>
      </w:r>
      <w:r w:rsidRPr="00AE3CCE">
        <w:rPr>
          <w:b/>
          <w:sz w:val="28"/>
          <w:szCs w:val="28"/>
        </w:rPr>
        <w:t>рогнозы приростов на каждом этапе площади строительных фондов, сгруппированные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2C7C40" w:rsidRDefault="002C7C40" w:rsidP="00CE43B6"/>
    <w:p w:rsidR="002C7C40" w:rsidRDefault="002C7C40" w:rsidP="00BB313F">
      <w:pPr>
        <w:ind w:firstLine="708"/>
      </w:pPr>
      <w:r>
        <w:t>Расчетная площадь жилищного фонда сельского поселения Каменное представлена в таблице 2.19.</w:t>
      </w:r>
    </w:p>
    <w:p w:rsidR="002C7C40" w:rsidRDefault="002C7C40" w:rsidP="00BB313F">
      <w:pPr>
        <w:ind w:firstLine="708"/>
      </w:pPr>
    </w:p>
    <w:p w:rsidR="002C7C40" w:rsidRDefault="002C7C40" w:rsidP="00FA2F1C">
      <w:pPr>
        <w:pStyle w:val="aff"/>
        <w:ind w:firstLine="426"/>
        <w:jc w:val="right"/>
      </w:pPr>
      <w:r w:rsidRPr="00066AD1">
        <w:t xml:space="preserve">Таблица </w:t>
      </w:r>
      <w:r>
        <w:t>2</w:t>
      </w:r>
      <w:r w:rsidRPr="00066AD1">
        <w:t>.</w:t>
      </w:r>
      <w:r>
        <w:t>19</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4"/>
        <w:gridCol w:w="3858"/>
        <w:gridCol w:w="1155"/>
        <w:gridCol w:w="937"/>
        <w:gridCol w:w="937"/>
        <w:gridCol w:w="988"/>
        <w:gridCol w:w="988"/>
      </w:tblGrid>
      <w:tr w:rsidR="002C7C40" w:rsidRPr="00274805" w:rsidTr="0013076A">
        <w:trPr>
          <w:trHeight w:val="298"/>
        </w:trPr>
        <w:tc>
          <w:tcPr>
            <w:tcW w:w="0" w:type="auto"/>
            <w:vMerge w:val="restart"/>
            <w:vAlign w:val="center"/>
          </w:tcPr>
          <w:p w:rsidR="002C7C40" w:rsidRPr="00274805" w:rsidRDefault="002C7C40" w:rsidP="0013076A">
            <w:pPr>
              <w:jc w:val="center"/>
            </w:pPr>
            <w:r w:rsidRPr="00274805">
              <w:rPr>
                <w:sz w:val="22"/>
                <w:szCs w:val="22"/>
              </w:rPr>
              <w:t>№ п/п</w:t>
            </w:r>
          </w:p>
        </w:tc>
        <w:tc>
          <w:tcPr>
            <w:tcW w:w="0" w:type="auto"/>
            <w:vMerge w:val="restart"/>
            <w:vAlign w:val="center"/>
          </w:tcPr>
          <w:p w:rsidR="002C7C40" w:rsidRPr="00274805" w:rsidRDefault="002C7C40" w:rsidP="0013076A">
            <w:pPr>
              <w:jc w:val="center"/>
            </w:pPr>
            <w:r w:rsidRPr="00274805">
              <w:rPr>
                <w:sz w:val="22"/>
                <w:szCs w:val="22"/>
              </w:rPr>
              <w:t>Наименование показателей</w:t>
            </w:r>
          </w:p>
        </w:tc>
        <w:tc>
          <w:tcPr>
            <w:tcW w:w="0" w:type="auto"/>
            <w:vMerge w:val="restart"/>
            <w:vAlign w:val="center"/>
          </w:tcPr>
          <w:p w:rsidR="002C7C40" w:rsidRPr="00274805" w:rsidRDefault="002C7C40" w:rsidP="0013076A">
            <w:pPr>
              <w:jc w:val="center"/>
            </w:pPr>
            <w:r w:rsidRPr="00274805">
              <w:rPr>
                <w:sz w:val="22"/>
                <w:szCs w:val="22"/>
              </w:rPr>
              <w:t>Ед.             изм.</w:t>
            </w:r>
          </w:p>
        </w:tc>
        <w:tc>
          <w:tcPr>
            <w:tcW w:w="0" w:type="auto"/>
            <w:gridSpan w:val="2"/>
            <w:vAlign w:val="center"/>
          </w:tcPr>
          <w:p w:rsidR="002C7C40" w:rsidRPr="00274805" w:rsidRDefault="002C7C40" w:rsidP="0013076A">
            <w:pPr>
              <w:jc w:val="center"/>
            </w:pPr>
            <w:r w:rsidRPr="00274805">
              <w:rPr>
                <w:sz w:val="22"/>
                <w:szCs w:val="22"/>
              </w:rPr>
              <w:t>Каменное</w:t>
            </w:r>
          </w:p>
        </w:tc>
        <w:tc>
          <w:tcPr>
            <w:tcW w:w="0" w:type="auto"/>
            <w:gridSpan w:val="2"/>
            <w:vAlign w:val="center"/>
          </w:tcPr>
          <w:p w:rsidR="002C7C40" w:rsidRPr="00274805" w:rsidRDefault="002C7C40" w:rsidP="0013076A">
            <w:pPr>
              <w:jc w:val="center"/>
            </w:pPr>
            <w:r w:rsidRPr="00274805">
              <w:rPr>
                <w:sz w:val="22"/>
                <w:szCs w:val="22"/>
              </w:rPr>
              <w:t>Пальяново</w:t>
            </w:r>
          </w:p>
        </w:tc>
      </w:tr>
      <w:tr w:rsidR="002C7C40" w:rsidRPr="00274805" w:rsidTr="0013076A">
        <w:trPr>
          <w:trHeight w:val="529"/>
        </w:trPr>
        <w:tc>
          <w:tcPr>
            <w:tcW w:w="0" w:type="auto"/>
            <w:vMerge/>
            <w:vAlign w:val="center"/>
          </w:tcPr>
          <w:p w:rsidR="002C7C40" w:rsidRPr="00274805" w:rsidRDefault="002C7C40" w:rsidP="0013076A"/>
        </w:tc>
        <w:tc>
          <w:tcPr>
            <w:tcW w:w="0" w:type="auto"/>
            <w:vMerge/>
            <w:vAlign w:val="center"/>
          </w:tcPr>
          <w:p w:rsidR="002C7C40" w:rsidRPr="00274805" w:rsidRDefault="002C7C40" w:rsidP="0013076A"/>
        </w:tc>
        <w:tc>
          <w:tcPr>
            <w:tcW w:w="0" w:type="auto"/>
            <w:vMerge/>
            <w:vAlign w:val="center"/>
          </w:tcPr>
          <w:p w:rsidR="002C7C40" w:rsidRPr="00274805" w:rsidRDefault="002C7C40" w:rsidP="0013076A"/>
        </w:tc>
        <w:tc>
          <w:tcPr>
            <w:tcW w:w="0" w:type="auto"/>
            <w:vAlign w:val="center"/>
          </w:tcPr>
          <w:p w:rsidR="002C7C40" w:rsidRPr="00274805" w:rsidRDefault="002C7C40" w:rsidP="0013076A">
            <w:pPr>
              <w:jc w:val="center"/>
              <w:rPr>
                <w:sz w:val="20"/>
                <w:szCs w:val="20"/>
              </w:rPr>
            </w:pPr>
            <w:r w:rsidRPr="00274805">
              <w:rPr>
                <w:sz w:val="20"/>
                <w:szCs w:val="20"/>
              </w:rPr>
              <w:t>2012-2017 гг.</w:t>
            </w:r>
          </w:p>
        </w:tc>
        <w:tc>
          <w:tcPr>
            <w:tcW w:w="0" w:type="auto"/>
            <w:vAlign w:val="center"/>
          </w:tcPr>
          <w:p w:rsidR="002C7C40" w:rsidRPr="00274805" w:rsidRDefault="002C7C40" w:rsidP="0013076A">
            <w:pPr>
              <w:jc w:val="center"/>
              <w:rPr>
                <w:sz w:val="20"/>
                <w:szCs w:val="20"/>
              </w:rPr>
            </w:pPr>
            <w:r w:rsidRPr="00274805">
              <w:rPr>
                <w:sz w:val="20"/>
                <w:szCs w:val="20"/>
              </w:rPr>
              <w:t>2017-2027 гг.</w:t>
            </w:r>
          </w:p>
        </w:tc>
        <w:tc>
          <w:tcPr>
            <w:tcW w:w="0" w:type="auto"/>
            <w:vAlign w:val="center"/>
          </w:tcPr>
          <w:p w:rsidR="002C7C40" w:rsidRPr="00274805" w:rsidRDefault="002C7C40" w:rsidP="0013076A">
            <w:pPr>
              <w:jc w:val="center"/>
              <w:rPr>
                <w:sz w:val="20"/>
                <w:szCs w:val="20"/>
              </w:rPr>
            </w:pPr>
            <w:r w:rsidRPr="00274805">
              <w:rPr>
                <w:sz w:val="20"/>
                <w:szCs w:val="20"/>
              </w:rPr>
              <w:t>2012-2017 гг.</w:t>
            </w:r>
          </w:p>
        </w:tc>
        <w:tc>
          <w:tcPr>
            <w:tcW w:w="0" w:type="auto"/>
            <w:vAlign w:val="center"/>
          </w:tcPr>
          <w:p w:rsidR="002C7C40" w:rsidRPr="00274805" w:rsidRDefault="002C7C40" w:rsidP="0013076A">
            <w:pPr>
              <w:jc w:val="center"/>
              <w:rPr>
                <w:sz w:val="20"/>
                <w:szCs w:val="20"/>
              </w:rPr>
            </w:pPr>
            <w:r w:rsidRPr="00274805">
              <w:rPr>
                <w:sz w:val="20"/>
                <w:szCs w:val="20"/>
              </w:rPr>
              <w:t>2017-2027 гг.</w:t>
            </w:r>
          </w:p>
        </w:tc>
      </w:tr>
      <w:tr w:rsidR="002C7C40" w:rsidRPr="00274805" w:rsidTr="0013076A">
        <w:trPr>
          <w:trHeight w:val="675"/>
        </w:trPr>
        <w:tc>
          <w:tcPr>
            <w:tcW w:w="0" w:type="auto"/>
            <w:noWrap/>
            <w:vAlign w:val="center"/>
          </w:tcPr>
          <w:p w:rsidR="002C7C40" w:rsidRPr="00274805" w:rsidRDefault="002C7C40" w:rsidP="0013076A">
            <w:pPr>
              <w:jc w:val="center"/>
            </w:pPr>
            <w:r w:rsidRPr="00274805">
              <w:rPr>
                <w:sz w:val="22"/>
                <w:szCs w:val="22"/>
              </w:rPr>
              <w:t>4</w:t>
            </w:r>
          </w:p>
        </w:tc>
        <w:tc>
          <w:tcPr>
            <w:tcW w:w="0" w:type="auto"/>
            <w:vAlign w:val="center"/>
          </w:tcPr>
          <w:p w:rsidR="002C7C40" w:rsidRPr="00274805" w:rsidRDefault="002C7C40" w:rsidP="0013076A">
            <w:r w:rsidRPr="00274805">
              <w:rPr>
                <w:sz w:val="22"/>
                <w:szCs w:val="22"/>
              </w:rPr>
              <w:t>Средняя норма общей площади жилищного фонда</w:t>
            </w:r>
          </w:p>
        </w:tc>
        <w:tc>
          <w:tcPr>
            <w:tcW w:w="0" w:type="auto"/>
            <w:vAlign w:val="center"/>
          </w:tcPr>
          <w:p w:rsidR="002C7C40" w:rsidRPr="00274805" w:rsidRDefault="002C7C40" w:rsidP="0013076A">
            <w:pPr>
              <w:jc w:val="center"/>
            </w:pPr>
            <w:r w:rsidRPr="00274805">
              <w:rPr>
                <w:sz w:val="22"/>
                <w:szCs w:val="22"/>
              </w:rPr>
              <w:t>м</w:t>
            </w:r>
            <w:r w:rsidRPr="00274805">
              <w:rPr>
                <w:sz w:val="22"/>
                <w:szCs w:val="22"/>
                <w:vertAlign w:val="superscript"/>
              </w:rPr>
              <w:t>2</w:t>
            </w:r>
            <w:r w:rsidRPr="00274805">
              <w:rPr>
                <w:sz w:val="22"/>
                <w:szCs w:val="22"/>
              </w:rPr>
              <w:t>/чел.</w:t>
            </w:r>
          </w:p>
        </w:tc>
        <w:tc>
          <w:tcPr>
            <w:tcW w:w="0" w:type="auto"/>
            <w:vAlign w:val="center"/>
          </w:tcPr>
          <w:p w:rsidR="002C7C40" w:rsidRPr="00274805" w:rsidRDefault="002C7C40" w:rsidP="0013076A">
            <w:pPr>
              <w:jc w:val="center"/>
            </w:pPr>
            <w:r w:rsidRPr="00274805">
              <w:rPr>
                <w:sz w:val="22"/>
                <w:szCs w:val="22"/>
              </w:rPr>
              <w:t>25</w:t>
            </w:r>
          </w:p>
        </w:tc>
        <w:tc>
          <w:tcPr>
            <w:tcW w:w="0" w:type="auto"/>
            <w:vAlign w:val="center"/>
          </w:tcPr>
          <w:p w:rsidR="002C7C40" w:rsidRPr="00274805" w:rsidRDefault="002C7C40" w:rsidP="0013076A">
            <w:pPr>
              <w:jc w:val="center"/>
            </w:pPr>
            <w:r w:rsidRPr="00274805">
              <w:rPr>
                <w:sz w:val="22"/>
                <w:szCs w:val="22"/>
              </w:rPr>
              <w:t>25</w:t>
            </w:r>
          </w:p>
        </w:tc>
        <w:tc>
          <w:tcPr>
            <w:tcW w:w="0" w:type="auto"/>
            <w:vAlign w:val="center"/>
          </w:tcPr>
          <w:p w:rsidR="002C7C40" w:rsidRPr="00274805" w:rsidRDefault="002C7C40" w:rsidP="0013076A">
            <w:pPr>
              <w:jc w:val="center"/>
            </w:pPr>
            <w:r w:rsidRPr="00274805">
              <w:rPr>
                <w:sz w:val="22"/>
                <w:szCs w:val="22"/>
              </w:rPr>
              <w:t>24</w:t>
            </w:r>
          </w:p>
        </w:tc>
        <w:tc>
          <w:tcPr>
            <w:tcW w:w="0" w:type="auto"/>
            <w:vAlign w:val="center"/>
          </w:tcPr>
          <w:p w:rsidR="002C7C40" w:rsidRPr="00274805" w:rsidRDefault="002C7C40" w:rsidP="0013076A">
            <w:pPr>
              <w:jc w:val="center"/>
            </w:pPr>
            <w:r w:rsidRPr="00274805">
              <w:rPr>
                <w:sz w:val="22"/>
                <w:szCs w:val="22"/>
              </w:rPr>
              <w:t>25</w:t>
            </w:r>
          </w:p>
        </w:tc>
      </w:tr>
      <w:tr w:rsidR="002C7C40" w:rsidRPr="00274805" w:rsidTr="0013076A">
        <w:trPr>
          <w:trHeight w:val="600"/>
        </w:trPr>
        <w:tc>
          <w:tcPr>
            <w:tcW w:w="0" w:type="auto"/>
            <w:noWrap/>
            <w:vAlign w:val="center"/>
          </w:tcPr>
          <w:p w:rsidR="002C7C40" w:rsidRPr="00274805" w:rsidRDefault="002C7C40" w:rsidP="0013076A">
            <w:pPr>
              <w:jc w:val="center"/>
            </w:pPr>
            <w:r w:rsidRPr="00274805">
              <w:rPr>
                <w:sz w:val="22"/>
                <w:szCs w:val="22"/>
              </w:rPr>
              <w:t>5</w:t>
            </w:r>
          </w:p>
        </w:tc>
        <w:tc>
          <w:tcPr>
            <w:tcW w:w="0" w:type="auto"/>
            <w:vAlign w:val="center"/>
          </w:tcPr>
          <w:p w:rsidR="002C7C40" w:rsidRPr="00274805" w:rsidRDefault="002C7C40" w:rsidP="0013076A">
            <w:r w:rsidRPr="00274805">
              <w:rPr>
                <w:sz w:val="22"/>
                <w:szCs w:val="22"/>
              </w:rPr>
              <w:t>Расчетная общая площадь жилищного фонда</w:t>
            </w:r>
          </w:p>
        </w:tc>
        <w:tc>
          <w:tcPr>
            <w:tcW w:w="0" w:type="auto"/>
            <w:vAlign w:val="center"/>
          </w:tcPr>
          <w:p w:rsidR="002C7C40" w:rsidRPr="00274805" w:rsidRDefault="002C7C40" w:rsidP="0013076A">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13076A">
            <w:pPr>
              <w:jc w:val="center"/>
            </w:pPr>
            <w:r w:rsidRPr="00274805">
              <w:rPr>
                <w:sz w:val="22"/>
                <w:szCs w:val="22"/>
              </w:rPr>
              <w:t>8605</w:t>
            </w:r>
          </w:p>
        </w:tc>
        <w:tc>
          <w:tcPr>
            <w:tcW w:w="0" w:type="auto"/>
            <w:vAlign w:val="center"/>
          </w:tcPr>
          <w:p w:rsidR="002C7C40" w:rsidRPr="00274805" w:rsidRDefault="002C7C40" w:rsidP="0013076A">
            <w:pPr>
              <w:jc w:val="center"/>
            </w:pPr>
            <w:r w:rsidRPr="00274805">
              <w:rPr>
                <w:sz w:val="22"/>
                <w:szCs w:val="22"/>
              </w:rPr>
              <w:t>8860</w:t>
            </w:r>
          </w:p>
        </w:tc>
        <w:tc>
          <w:tcPr>
            <w:tcW w:w="0" w:type="auto"/>
            <w:vAlign w:val="center"/>
          </w:tcPr>
          <w:p w:rsidR="002C7C40" w:rsidRPr="00274805" w:rsidRDefault="002C7C40" w:rsidP="0013076A">
            <w:pPr>
              <w:jc w:val="center"/>
            </w:pPr>
            <w:r w:rsidRPr="00274805">
              <w:rPr>
                <w:sz w:val="22"/>
                <w:szCs w:val="22"/>
              </w:rPr>
              <w:t>10920</w:t>
            </w:r>
          </w:p>
        </w:tc>
        <w:tc>
          <w:tcPr>
            <w:tcW w:w="0" w:type="auto"/>
            <w:vAlign w:val="center"/>
          </w:tcPr>
          <w:p w:rsidR="002C7C40" w:rsidRPr="00274805" w:rsidRDefault="002C7C40" w:rsidP="0013076A">
            <w:pPr>
              <w:jc w:val="center"/>
            </w:pPr>
            <w:r w:rsidRPr="00274805">
              <w:rPr>
                <w:sz w:val="22"/>
                <w:szCs w:val="22"/>
              </w:rPr>
              <w:t>12000</w:t>
            </w:r>
          </w:p>
        </w:tc>
      </w:tr>
      <w:tr w:rsidR="002C7C40" w:rsidRPr="00274805" w:rsidTr="0013076A">
        <w:trPr>
          <w:trHeight w:val="600"/>
        </w:trPr>
        <w:tc>
          <w:tcPr>
            <w:tcW w:w="0" w:type="auto"/>
            <w:noWrap/>
            <w:vAlign w:val="center"/>
          </w:tcPr>
          <w:p w:rsidR="002C7C40" w:rsidRPr="00274805" w:rsidRDefault="002C7C40" w:rsidP="0013076A">
            <w:pPr>
              <w:jc w:val="center"/>
            </w:pPr>
            <w:r w:rsidRPr="00274805">
              <w:rPr>
                <w:sz w:val="22"/>
                <w:szCs w:val="22"/>
              </w:rPr>
              <w:t>6</w:t>
            </w:r>
          </w:p>
        </w:tc>
        <w:tc>
          <w:tcPr>
            <w:tcW w:w="0" w:type="auto"/>
            <w:vAlign w:val="center"/>
          </w:tcPr>
          <w:p w:rsidR="002C7C40" w:rsidRPr="00274805" w:rsidRDefault="002C7C40" w:rsidP="0013076A">
            <w:r w:rsidRPr="00274805">
              <w:rPr>
                <w:sz w:val="22"/>
                <w:szCs w:val="22"/>
              </w:rPr>
              <w:t>Существующая сохраняемая общая площадь на начало периода</w:t>
            </w:r>
          </w:p>
        </w:tc>
        <w:tc>
          <w:tcPr>
            <w:tcW w:w="0" w:type="auto"/>
            <w:vAlign w:val="center"/>
          </w:tcPr>
          <w:p w:rsidR="002C7C40" w:rsidRPr="00274805" w:rsidRDefault="002C7C40" w:rsidP="0013076A">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13076A">
            <w:pPr>
              <w:jc w:val="center"/>
            </w:pPr>
            <w:r w:rsidRPr="00274805">
              <w:rPr>
                <w:sz w:val="22"/>
                <w:szCs w:val="22"/>
              </w:rPr>
              <w:t>8325</w:t>
            </w:r>
          </w:p>
        </w:tc>
        <w:tc>
          <w:tcPr>
            <w:tcW w:w="0" w:type="auto"/>
            <w:vAlign w:val="center"/>
          </w:tcPr>
          <w:p w:rsidR="002C7C40" w:rsidRPr="00274805" w:rsidRDefault="002C7C40" w:rsidP="0013076A">
            <w:pPr>
              <w:jc w:val="center"/>
            </w:pPr>
            <w:r w:rsidRPr="00274805">
              <w:rPr>
                <w:sz w:val="22"/>
                <w:szCs w:val="22"/>
              </w:rPr>
              <w:t>8605</w:t>
            </w:r>
          </w:p>
        </w:tc>
        <w:tc>
          <w:tcPr>
            <w:tcW w:w="0" w:type="auto"/>
            <w:vAlign w:val="center"/>
          </w:tcPr>
          <w:p w:rsidR="002C7C40" w:rsidRPr="00274805" w:rsidRDefault="002C7C40" w:rsidP="0013076A">
            <w:pPr>
              <w:jc w:val="center"/>
            </w:pPr>
            <w:r w:rsidRPr="00274805">
              <w:rPr>
                <w:sz w:val="22"/>
                <w:szCs w:val="22"/>
              </w:rPr>
              <w:t>10005</w:t>
            </w:r>
          </w:p>
        </w:tc>
        <w:tc>
          <w:tcPr>
            <w:tcW w:w="0" w:type="auto"/>
            <w:vAlign w:val="center"/>
          </w:tcPr>
          <w:p w:rsidR="002C7C40" w:rsidRPr="00274805" w:rsidRDefault="002C7C40" w:rsidP="0013076A">
            <w:pPr>
              <w:jc w:val="center"/>
            </w:pPr>
            <w:r w:rsidRPr="00274805">
              <w:rPr>
                <w:sz w:val="22"/>
                <w:szCs w:val="22"/>
              </w:rPr>
              <w:t>10920</w:t>
            </w:r>
          </w:p>
        </w:tc>
      </w:tr>
      <w:tr w:rsidR="002C7C40" w:rsidRPr="00274805" w:rsidTr="0013076A">
        <w:trPr>
          <w:trHeight w:val="360"/>
        </w:trPr>
        <w:tc>
          <w:tcPr>
            <w:tcW w:w="0" w:type="auto"/>
            <w:noWrap/>
            <w:vAlign w:val="center"/>
          </w:tcPr>
          <w:p w:rsidR="002C7C40" w:rsidRPr="00274805" w:rsidRDefault="002C7C40" w:rsidP="0013076A">
            <w:pPr>
              <w:jc w:val="center"/>
            </w:pPr>
            <w:r w:rsidRPr="00274805">
              <w:rPr>
                <w:sz w:val="22"/>
                <w:szCs w:val="22"/>
              </w:rPr>
              <w:t>7</w:t>
            </w:r>
          </w:p>
        </w:tc>
        <w:tc>
          <w:tcPr>
            <w:tcW w:w="0" w:type="auto"/>
            <w:vAlign w:val="center"/>
          </w:tcPr>
          <w:p w:rsidR="002C7C40" w:rsidRPr="00274805" w:rsidRDefault="002C7C40" w:rsidP="0013076A">
            <w:r w:rsidRPr="00274805">
              <w:rPr>
                <w:sz w:val="22"/>
                <w:szCs w:val="22"/>
              </w:rPr>
              <w:t>Снос жилья (в том числе по ветхости)</w:t>
            </w:r>
          </w:p>
        </w:tc>
        <w:tc>
          <w:tcPr>
            <w:tcW w:w="0" w:type="auto"/>
            <w:vAlign w:val="center"/>
          </w:tcPr>
          <w:p w:rsidR="002C7C40" w:rsidRPr="00274805" w:rsidRDefault="002C7C40" w:rsidP="0013076A">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13076A">
            <w:pPr>
              <w:jc w:val="center"/>
            </w:pPr>
            <w:r w:rsidRPr="00274805">
              <w:rPr>
                <w:sz w:val="22"/>
                <w:szCs w:val="22"/>
              </w:rPr>
              <w:t>600</w:t>
            </w:r>
          </w:p>
        </w:tc>
        <w:tc>
          <w:tcPr>
            <w:tcW w:w="0" w:type="auto"/>
            <w:vAlign w:val="center"/>
          </w:tcPr>
          <w:p w:rsidR="002C7C40" w:rsidRPr="00274805" w:rsidRDefault="002C7C40" w:rsidP="0013076A">
            <w:pPr>
              <w:jc w:val="center"/>
            </w:pPr>
            <w:r w:rsidRPr="00274805">
              <w:rPr>
                <w:sz w:val="22"/>
                <w:szCs w:val="22"/>
              </w:rPr>
              <w:t>1350</w:t>
            </w:r>
          </w:p>
        </w:tc>
        <w:tc>
          <w:tcPr>
            <w:tcW w:w="0" w:type="auto"/>
            <w:vAlign w:val="center"/>
          </w:tcPr>
          <w:p w:rsidR="002C7C40" w:rsidRPr="00274805" w:rsidRDefault="002C7C40" w:rsidP="0013076A">
            <w:pPr>
              <w:jc w:val="center"/>
            </w:pPr>
            <w:r w:rsidRPr="00274805">
              <w:rPr>
                <w:sz w:val="22"/>
                <w:szCs w:val="22"/>
              </w:rPr>
              <w:t>1800</w:t>
            </w:r>
          </w:p>
        </w:tc>
        <w:tc>
          <w:tcPr>
            <w:tcW w:w="0" w:type="auto"/>
            <w:vAlign w:val="center"/>
          </w:tcPr>
          <w:p w:rsidR="002C7C40" w:rsidRPr="00274805" w:rsidRDefault="002C7C40" w:rsidP="0013076A">
            <w:pPr>
              <w:jc w:val="center"/>
            </w:pPr>
            <w:r w:rsidRPr="00274805">
              <w:rPr>
                <w:sz w:val="22"/>
                <w:szCs w:val="22"/>
              </w:rPr>
              <w:t>3507</w:t>
            </w:r>
          </w:p>
        </w:tc>
      </w:tr>
      <w:tr w:rsidR="002C7C40" w:rsidRPr="00274805" w:rsidTr="0013076A">
        <w:trPr>
          <w:trHeight w:val="735"/>
        </w:trPr>
        <w:tc>
          <w:tcPr>
            <w:tcW w:w="0" w:type="auto"/>
            <w:noWrap/>
            <w:vAlign w:val="center"/>
          </w:tcPr>
          <w:p w:rsidR="002C7C40" w:rsidRPr="00274805" w:rsidRDefault="002C7C40" w:rsidP="0013076A">
            <w:pPr>
              <w:jc w:val="center"/>
            </w:pPr>
            <w:r w:rsidRPr="00274805">
              <w:rPr>
                <w:sz w:val="22"/>
                <w:szCs w:val="22"/>
              </w:rPr>
              <w:t>8</w:t>
            </w:r>
          </w:p>
        </w:tc>
        <w:tc>
          <w:tcPr>
            <w:tcW w:w="0" w:type="auto"/>
            <w:vAlign w:val="center"/>
          </w:tcPr>
          <w:p w:rsidR="002C7C40" w:rsidRPr="00274805" w:rsidRDefault="002C7C40" w:rsidP="0013076A">
            <w:r w:rsidRPr="00274805">
              <w:rPr>
                <w:sz w:val="22"/>
                <w:szCs w:val="22"/>
              </w:rPr>
              <w:t xml:space="preserve">Существующая сохраняемая общая площадь в течение периода (пригодная) </w:t>
            </w:r>
          </w:p>
        </w:tc>
        <w:tc>
          <w:tcPr>
            <w:tcW w:w="0" w:type="auto"/>
            <w:vAlign w:val="center"/>
          </w:tcPr>
          <w:p w:rsidR="002C7C40" w:rsidRPr="00274805" w:rsidRDefault="002C7C40" w:rsidP="0013076A">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13076A">
            <w:pPr>
              <w:jc w:val="center"/>
            </w:pPr>
            <w:r w:rsidRPr="00274805">
              <w:rPr>
                <w:sz w:val="22"/>
                <w:szCs w:val="22"/>
              </w:rPr>
              <w:t>7725</w:t>
            </w:r>
          </w:p>
        </w:tc>
        <w:tc>
          <w:tcPr>
            <w:tcW w:w="0" w:type="auto"/>
            <w:vAlign w:val="center"/>
          </w:tcPr>
          <w:p w:rsidR="002C7C40" w:rsidRPr="00274805" w:rsidRDefault="002C7C40" w:rsidP="0013076A">
            <w:pPr>
              <w:jc w:val="center"/>
            </w:pPr>
            <w:r w:rsidRPr="00274805">
              <w:rPr>
                <w:sz w:val="22"/>
                <w:szCs w:val="22"/>
              </w:rPr>
              <w:t>7255</w:t>
            </w:r>
          </w:p>
        </w:tc>
        <w:tc>
          <w:tcPr>
            <w:tcW w:w="0" w:type="auto"/>
            <w:vAlign w:val="center"/>
          </w:tcPr>
          <w:p w:rsidR="002C7C40" w:rsidRPr="00274805" w:rsidRDefault="002C7C40" w:rsidP="0013076A">
            <w:pPr>
              <w:jc w:val="center"/>
            </w:pPr>
            <w:r w:rsidRPr="00274805">
              <w:rPr>
                <w:sz w:val="22"/>
                <w:szCs w:val="22"/>
              </w:rPr>
              <w:t>8205</w:t>
            </w:r>
          </w:p>
        </w:tc>
        <w:tc>
          <w:tcPr>
            <w:tcW w:w="0" w:type="auto"/>
            <w:vAlign w:val="center"/>
          </w:tcPr>
          <w:p w:rsidR="002C7C40" w:rsidRPr="00274805" w:rsidRDefault="002C7C40" w:rsidP="0013076A">
            <w:pPr>
              <w:jc w:val="center"/>
            </w:pPr>
            <w:r w:rsidRPr="00274805">
              <w:rPr>
                <w:sz w:val="22"/>
                <w:szCs w:val="22"/>
              </w:rPr>
              <w:t>7413</w:t>
            </w:r>
          </w:p>
        </w:tc>
      </w:tr>
      <w:tr w:rsidR="002C7C40" w:rsidRPr="00274805" w:rsidTr="0013076A">
        <w:trPr>
          <w:trHeight w:val="330"/>
        </w:trPr>
        <w:tc>
          <w:tcPr>
            <w:tcW w:w="0" w:type="auto"/>
            <w:noWrap/>
            <w:vAlign w:val="center"/>
          </w:tcPr>
          <w:p w:rsidR="002C7C40" w:rsidRPr="00274805" w:rsidRDefault="002C7C40" w:rsidP="0013076A">
            <w:pPr>
              <w:jc w:val="center"/>
            </w:pPr>
            <w:r w:rsidRPr="00274805">
              <w:rPr>
                <w:sz w:val="22"/>
                <w:szCs w:val="22"/>
              </w:rPr>
              <w:t>9</w:t>
            </w:r>
          </w:p>
        </w:tc>
        <w:tc>
          <w:tcPr>
            <w:tcW w:w="0" w:type="auto"/>
            <w:vAlign w:val="center"/>
          </w:tcPr>
          <w:p w:rsidR="002C7C40" w:rsidRPr="00274805" w:rsidRDefault="002C7C40" w:rsidP="0013076A">
            <w:r w:rsidRPr="00274805">
              <w:rPr>
                <w:sz w:val="22"/>
                <w:szCs w:val="22"/>
              </w:rPr>
              <w:t>Дефицит жилья на периоде</w:t>
            </w:r>
          </w:p>
        </w:tc>
        <w:tc>
          <w:tcPr>
            <w:tcW w:w="0" w:type="auto"/>
            <w:vAlign w:val="center"/>
          </w:tcPr>
          <w:p w:rsidR="002C7C40" w:rsidRPr="00274805" w:rsidRDefault="002C7C40" w:rsidP="0013076A">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13076A">
            <w:pPr>
              <w:jc w:val="center"/>
            </w:pPr>
            <w:r w:rsidRPr="00274805">
              <w:rPr>
                <w:sz w:val="22"/>
                <w:szCs w:val="22"/>
              </w:rPr>
              <w:t>880</w:t>
            </w:r>
          </w:p>
        </w:tc>
        <w:tc>
          <w:tcPr>
            <w:tcW w:w="0" w:type="auto"/>
            <w:vAlign w:val="center"/>
          </w:tcPr>
          <w:p w:rsidR="002C7C40" w:rsidRPr="00274805" w:rsidRDefault="002C7C40" w:rsidP="0013076A">
            <w:pPr>
              <w:jc w:val="center"/>
            </w:pPr>
            <w:r w:rsidRPr="00274805">
              <w:rPr>
                <w:sz w:val="22"/>
                <w:szCs w:val="22"/>
              </w:rPr>
              <w:t>1605</w:t>
            </w:r>
          </w:p>
        </w:tc>
        <w:tc>
          <w:tcPr>
            <w:tcW w:w="0" w:type="auto"/>
            <w:vAlign w:val="center"/>
          </w:tcPr>
          <w:p w:rsidR="002C7C40" w:rsidRPr="00274805" w:rsidRDefault="002C7C40" w:rsidP="0013076A">
            <w:pPr>
              <w:jc w:val="center"/>
            </w:pPr>
            <w:r w:rsidRPr="00274805">
              <w:rPr>
                <w:sz w:val="22"/>
                <w:szCs w:val="22"/>
              </w:rPr>
              <w:t>2715</w:t>
            </w:r>
          </w:p>
        </w:tc>
        <w:tc>
          <w:tcPr>
            <w:tcW w:w="0" w:type="auto"/>
            <w:vAlign w:val="center"/>
          </w:tcPr>
          <w:p w:rsidR="002C7C40" w:rsidRPr="00274805" w:rsidRDefault="002C7C40" w:rsidP="0013076A">
            <w:pPr>
              <w:jc w:val="center"/>
            </w:pPr>
            <w:r w:rsidRPr="00274805">
              <w:rPr>
                <w:sz w:val="22"/>
                <w:szCs w:val="22"/>
              </w:rPr>
              <w:t>4587</w:t>
            </w:r>
          </w:p>
        </w:tc>
      </w:tr>
      <w:tr w:rsidR="002C7C40" w:rsidRPr="00274805" w:rsidTr="0013076A">
        <w:trPr>
          <w:trHeight w:val="630"/>
        </w:trPr>
        <w:tc>
          <w:tcPr>
            <w:tcW w:w="0" w:type="auto"/>
            <w:noWrap/>
            <w:vAlign w:val="center"/>
          </w:tcPr>
          <w:p w:rsidR="002C7C40" w:rsidRPr="00274805" w:rsidRDefault="002C7C40" w:rsidP="0013076A">
            <w:pPr>
              <w:jc w:val="center"/>
            </w:pPr>
            <w:r w:rsidRPr="00274805">
              <w:rPr>
                <w:sz w:val="22"/>
                <w:szCs w:val="22"/>
              </w:rPr>
              <w:t>10</w:t>
            </w:r>
          </w:p>
        </w:tc>
        <w:tc>
          <w:tcPr>
            <w:tcW w:w="0" w:type="auto"/>
            <w:vAlign w:val="center"/>
          </w:tcPr>
          <w:p w:rsidR="002C7C40" w:rsidRPr="00274805" w:rsidRDefault="002C7C40" w:rsidP="0013076A">
            <w:r w:rsidRPr="00274805">
              <w:rPr>
                <w:sz w:val="22"/>
                <w:szCs w:val="22"/>
              </w:rPr>
              <w:t>Общий объем нового строительства                                     (с учетом сноса)</w:t>
            </w:r>
          </w:p>
        </w:tc>
        <w:tc>
          <w:tcPr>
            <w:tcW w:w="0" w:type="auto"/>
            <w:vAlign w:val="center"/>
          </w:tcPr>
          <w:p w:rsidR="002C7C40" w:rsidRPr="00274805" w:rsidRDefault="002C7C40" w:rsidP="0013076A">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13076A">
            <w:pPr>
              <w:jc w:val="center"/>
            </w:pPr>
            <w:r w:rsidRPr="00274805">
              <w:rPr>
                <w:sz w:val="22"/>
                <w:szCs w:val="22"/>
              </w:rPr>
              <w:t>880</w:t>
            </w:r>
          </w:p>
        </w:tc>
        <w:tc>
          <w:tcPr>
            <w:tcW w:w="0" w:type="auto"/>
            <w:vAlign w:val="center"/>
          </w:tcPr>
          <w:p w:rsidR="002C7C40" w:rsidRPr="00274805" w:rsidRDefault="002C7C40" w:rsidP="0013076A">
            <w:pPr>
              <w:jc w:val="center"/>
            </w:pPr>
            <w:r w:rsidRPr="00274805">
              <w:rPr>
                <w:sz w:val="22"/>
                <w:szCs w:val="22"/>
              </w:rPr>
              <w:t>1605</w:t>
            </w:r>
          </w:p>
        </w:tc>
        <w:tc>
          <w:tcPr>
            <w:tcW w:w="0" w:type="auto"/>
            <w:vAlign w:val="center"/>
          </w:tcPr>
          <w:p w:rsidR="002C7C40" w:rsidRPr="00274805" w:rsidRDefault="002C7C40" w:rsidP="0013076A">
            <w:pPr>
              <w:jc w:val="center"/>
            </w:pPr>
            <w:r w:rsidRPr="00274805">
              <w:rPr>
                <w:sz w:val="22"/>
                <w:szCs w:val="22"/>
              </w:rPr>
              <w:t>2715</w:t>
            </w:r>
          </w:p>
        </w:tc>
        <w:tc>
          <w:tcPr>
            <w:tcW w:w="0" w:type="auto"/>
            <w:vAlign w:val="center"/>
          </w:tcPr>
          <w:p w:rsidR="002C7C40" w:rsidRPr="00274805" w:rsidRDefault="002C7C40" w:rsidP="0013076A">
            <w:pPr>
              <w:jc w:val="center"/>
            </w:pPr>
            <w:r w:rsidRPr="00274805">
              <w:rPr>
                <w:sz w:val="22"/>
                <w:szCs w:val="22"/>
              </w:rPr>
              <w:t>4587</w:t>
            </w:r>
          </w:p>
        </w:tc>
      </w:tr>
      <w:tr w:rsidR="002C7C40" w:rsidRPr="00274805" w:rsidTr="0013076A">
        <w:trPr>
          <w:trHeight w:val="630"/>
        </w:trPr>
        <w:tc>
          <w:tcPr>
            <w:tcW w:w="0" w:type="auto"/>
            <w:noWrap/>
            <w:vAlign w:val="center"/>
          </w:tcPr>
          <w:p w:rsidR="002C7C40" w:rsidRPr="00274805" w:rsidRDefault="002C7C40" w:rsidP="0013076A">
            <w:pPr>
              <w:jc w:val="center"/>
            </w:pPr>
            <w:r w:rsidRPr="00274805">
              <w:rPr>
                <w:sz w:val="22"/>
                <w:szCs w:val="22"/>
              </w:rPr>
              <w:t>11</w:t>
            </w:r>
          </w:p>
        </w:tc>
        <w:tc>
          <w:tcPr>
            <w:tcW w:w="0" w:type="auto"/>
            <w:vAlign w:val="center"/>
          </w:tcPr>
          <w:p w:rsidR="002C7C40" w:rsidRPr="00274805" w:rsidRDefault="002C7C40" w:rsidP="0013076A">
            <w:r w:rsidRPr="00274805">
              <w:rPr>
                <w:sz w:val="22"/>
                <w:szCs w:val="22"/>
              </w:rPr>
              <w:t>Сохраняемая общая площадь к концу периода</w:t>
            </w:r>
          </w:p>
        </w:tc>
        <w:tc>
          <w:tcPr>
            <w:tcW w:w="0" w:type="auto"/>
            <w:vAlign w:val="center"/>
          </w:tcPr>
          <w:p w:rsidR="002C7C40" w:rsidRPr="00274805" w:rsidRDefault="002C7C40" w:rsidP="0013076A">
            <w:pPr>
              <w:jc w:val="center"/>
            </w:pPr>
            <w:r w:rsidRPr="00274805">
              <w:rPr>
                <w:sz w:val="22"/>
                <w:szCs w:val="22"/>
              </w:rPr>
              <w:t>м</w:t>
            </w:r>
            <w:r w:rsidRPr="00274805">
              <w:rPr>
                <w:sz w:val="22"/>
                <w:szCs w:val="22"/>
                <w:vertAlign w:val="superscript"/>
              </w:rPr>
              <w:t>2</w:t>
            </w:r>
          </w:p>
        </w:tc>
        <w:tc>
          <w:tcPr>
            <w:tcW w:w="0" w:type="auto"/>
            <w:vAlign w:val="center"/>
          </w:tcPr>
          <w:p w:rsidR="002C7C40" w:rsidRPr="00274805" w:rsidRDefault="002C7C40" w:rsidP="0013076A">
            <w:pPr>
              <w:jc w:val="center"/>
            </w:pPr>
            <w:r w:rsidRPr="00274805">
              <w:rPr>
                <w:sz w:val="22"/>
                <w:szCs w:val="22"/>
              </w:rPr>
              <w:t>8605</w:t>
            </w:r>
          </w:p>
        </w:tc>
        <w:tc>
          <w:tcPr>
            <w:tcW w:w="0" w:type="auto"/>
            <w:vAlign w:val="center"/>
          </w:tcPr>
          <w:p w:rsidR="002C7C40" w:rsidRPr="00274805" w:rsidRDefault="002C7C40" w:rsidP="0013076A">
            <w:pPr>
              <w:jc w:val="center"/>
            </w:pPr>
            <w:r w:rsidRPr="00274805">
              <w:rPr>
                <w:sz w:val="22"/>
                <w:szCs w:val="22"/>
              </w:rPr>
              <w:t>8860</w:t>
            </w:r>
          </w:p>
        </w:tc>
        <w:tc>
          <w:tcPr>
            <w:tcW w:w="0" w:type="auto"/>
            <w:vAlign w:val="center"/>
          </w:tcPr>
          <w:p w:rsidR="002C7C40" w:rsidRPr="00274805" w:rsidRDefault="002C7C40" w:rsidP="0013076A">
            <w:pPr>
              <w:jc w:val="center"/>
            </w:pPr>
            <w:r w:rsidRPr="00274805">
              <w:rPr>
                <w:sz w:val="22"/>
                <w:szCs w:val="22"/>
              </w:rPr>
              <w:t>10920</w:t>
            </w:r>
          </w:p>
        </w:tc>
        <w:tc>
          <w:tcPr>
            <w:tcW w:w="0" w:type="auto"/>
            <w:vAlign w:val="center"/>
          </w:tcPr>
          <w:p w:rsidR="002C7C40" w:rsidRPr="00274805" w:rsidRDefault="002C7C40" w:rsidP="0013076A">
            <w:pPr>
              <w:jc w:val="center"/>
            </w:pPr>
            <w:r w:rsidRPr="00274805">
              <w:rPr>
                <w:sz w:val="22"/>
                <w:szCs w:val="22"/>
              </w:rPr>
              <w:t>12000</w:t>
            </w:r>
          </w:p>
        </w:tc>
      </w:tr>
    </w:tbl>
    <w:p w:rsidR="002C7C40" w:rsidRDefault="002C7C40" w:rsidP="00B61137"/>
    <w:p w:rsidR="002C7C40" w:rsidRPr="0030350A" w:rsidRDefault="002C7C40" w:rsidP="0030350A">
      <w:pPr>
        <w:ind w:firstLine="709"/>
        <w:rPr>
          <w:b/>
          <w:sz w:val="28"/>
          <w:szCs w:val="28"/>
        </w:rPr>
      </w:pPr>
      <w:r w:rsidRPr="0030350A">
        <w:rPr>
          <w:b/>
          <w:sz w:val="28"/>
          <w:szCs w:val="28"/>
        </w:rPr>
        <w:t>в) прогнозы перспективных удельных расходов тепловой энергии на отопление, вентиляцию и горячее водоснабжение.</w:t>
      </w:r>
    </w:p>
    <w:p w:rsidR="002C7C40" w:rsidRDefault="002C7C40" w:rsidP="00255169">
      <w:pPr>
        <w:ind w:firstLine="360"/>
        <w:jc w:val="both"/>
      </w:pPr>
    </w:p>
    <w:p w:rsidR="002C7C40" w:rsidRPr="00843DD7" w:rsidRDefault="002C7C40" w:rsidP="00255169">
      <w:pPr>
        <w:ind w:firstLine="360"/>
        <w:jc w:val="both"/>
      </w:pPr>
      <w:r w:rsidRPr="00843DD7">
        <w:t>Расчет тепловых нагрузок ведется по укрупненным показателям по формулам:</w:t>
      </w:r>
    </w:p>
    <w:p w:rsidR="002C7C40" w:rsidRDefault="002C7C40" w:rsidP="00255169">
      <w:pPr>
        <w:numPr>
          <w:ilvl w:val="0"/>
          <w:numId w:val="29"/>
        </w:numPr>
        <w:jc w:val="both"/>
      </w:pPr>
      <w:r w:rsidRPr="00843DD7">
        <w:t>Расчет нагрузки на отопление:</w:t>
      </w:r>
    </w:p>
    <w:p w:rsidR="002C7C40" w:rsidRPr="00843DD7" w:rsidRDefault="002C7C40" w:rsidP="00255169">
      <w:pPr>
        <w:pStyle w:val="14"/>
        <w:spacing w:before="120" w:after="120"/>
        <w:jc w:val="both"/>
        <w:rPr>
          <w:sz w:val="24"/>
          <w:szCs w:val="24"/>
        </w:rPr>
      </w:pPr>
      <w:r w:rsidRPr="00843DD7">
        <w:rPr>
          <w:sz w:val="24"/>
          <w:szCs w:val="24"/>
          <w:lang w:val="en-US"/>
        </w:rPr>
        <w:t>Q</w:t>
      </w:r>
      <w:r w:rsidRPr="00843DD7">
        <w:rPr>
          <w:sz w:val="24"/>
          <w:szCs w:val="24"/>
          <w:vertAlign w:val="subscript"/>
        </w:rPr>
        <w:t xml:space="preserve">ор </w:t>
      </w:r>
      <w:r w:rsidRPr="00843DD7">
        <w:rPr>
          <w:sz w:val="24"/>
          <w:szCs w:val="24"/>
        </w:rPr>
        <w:t xml:space="preserve">= </w:t>
      </w:r>
      <w:r w:rsidRPr="00843DD7">
        <w:rPr>
          <w:sz w:val="24"/>
          <w:szCs w:val="24"/>
        </w:rPr>
        <w:sym w:font="Symbol" w:char="F061"/>
      </w:r>
      <w:r w:rsidRPr="00843DD7">
        <w:rPr>
          <w:sz w:val="24"/>
          <w:szCs w:val="24"/>
        </w:rPr>
        <w:t xml:space="preserve"> · </w:t>
      </w:r>
      <w:r w:rsidRPr="00843DD7">
        <w:rPr>
          <w:sz w:val="24"/>
          <w:szCs w:val="24"/>
          <w:lang w:val="en-US"/>
        </w:rPr>
        <w:t>q</w:t>
      </w:r>
      <w:r w:rsidRPr="00843DD7">
        <w:rPr>
          <w:sz w:val="24"/>
          <w:szCs w:val="24"/>
          <w:vertAlign w:val="subscript"/>
        </w:rPr>
        <w:t>о</w:t>
      </w:r>
      <w:r w:rsidRPr="00843DD7">
        <w:rPr>
          <w:sz w:val="24"/>
          <w:szCs w:val="24"/>
        </w:rPr>
        <w:t xml:space="preserve"> · </w:t>
      </w:r>
      <w:r w:rsidRPr="00843DD7">
        <w:rPr>
          <w:sz w:val="24"/>
          <w:szCs w:val="24"/>
          <w:lang w:val="en-US"/>
        </w:rPr>
        <w:t>V</w:t>
      </w:r>
      <w:r w:rsidRPr="00843DD7">
        <w:rPr>
          <w:sz w:val="24"/>
          <w:szCs w:val="24"/>
        </w:rPr>
        <w:t xml:space="preserve"> · (</w:t>
      </w:r>
      <w:r w:rsidRPr="00843DD7">
        <w:rPr>
          <w:sz w:val="24"/>
          <w:szCs w:val="24"/>
          <w:lang w:val="en-US"/>
        </w:rPr>
        <w:t>t</w:t>
      </w:r>
      <w:r w:rsidRPr="00843DD7">
        <w:rPr>
          <w:sz w:val="24"/>
          <w:szCs w:val="24"/>
          <w:vertAlign w:val="subscript"/>
        </w:rPr>
        <w:t>вр</w:t>
      </w:r>
      <w:r w:rsidRPr="00843DD7">
        <w:rPr>
          <w:sz w:val="24"/>
          <w:szCs w:val="24"/>
        </w:rPr>
        <w:t xml:space="preserve"> - </w:t>
      </w:r>
      <w:r w:rsidRPr="00843DD7">
        <w:rPr>
          <w:sz w:val="24"/>
          <w:szCs w:val="24"/>
          <w:lang w:val="en-US"/>
        </w:rPr>
        <w:t>t</w:t>
      </w:r>
      <w:r w:rsidRPr="00843DD7">
        <w:rPr>
          <w:sz w:val="24"/>
          <w:szCs w:val="24"/>
          <w:vertAlign w:val="subscript"/>
        </w:rPr>
        <w:t>нро</w:t>
      </w:r>
      <w:r w:rsidRPr="00843DD7">
        <w:rPr>
          <w:sz w:val="24"/>
          <w:szCs w:val="24"/>
        </w:rPr>
        <w:t>) · 10</w:t>
      </w:r>
      <w:r w:rsidRPr="00843DD7">
        <w:rPr>
          <w:sz w:val="24"/>
          <w:szCs w:val="24"/>
          <w:vertAlign w:val="superscript"/>
        </w:rPr>
        <w:t>-6</w:t>
      </w:r>
      <w:r>
        <w:rPr>
          <w:sz w:val="24"/>
          <w:szCs w:val="24"/>
        </w:rPr>
        <w:t xml:space="preserve">,       </w:t>
      </w:r>
      <w:r w:rsidRPr="00843DD7">
        <w:rPr>
          <w:sz w:val="24"/>
          <w:szCs w:val="24"/>
        </w:rPr>
        <w:t xml:space="preserve">Гкал/ч </w:t>
      </w:r>
    </w:p>
    <w:p w:rsidR="002C7C40" w:rsidRPr="00843DD7" w:rsidRDefault="002C7C40" w:rsidP="00255169">
      <w:pPr>
        <w:pStyle w:val="14"/>
        <w:ind w:left="851" w:hanging="851"/>
        <w:jc w:val="both"/>
        <w:rPr>
          <w:sz w:val="24"/>
          <w:szCs w:val="24"/>
        </w:rPr>
      </w:pPr>
      <w:r w:rsidRPr="00843DD7">
        <w:rPr>
          <w:sz w:val="24"/>
          <w:szCs w:val="24"/>
        </w:rPr>
        <w:t xml:space="preserve">где  </w:t>
      </w:r>
      <w:r w:rsidRPr="00843DD7">
        <w:rPr>
          <w:sz w:val="24"/>
          <w:szCs w:val="24"/>
        </w:rPr>
        <w:sym w:font="Symbol" w:char="F061"/>
      </w:r>
      <w:r w:rsidRPr="00843DD7">
        <w:rPr>
          <w:sz w:val="24"/>
          <w:szCs w:val="24"/>
        </w:rPr>
        <w:t xml:space="preserve"> -  поправочный коэффициент на расчетную температуру наружного воздуха;   </w:t>
      </w:r>
    </w:p>
    <w:p w:rsidR="002C7C40" w:rsidRPr="00843DD7" w:rsidRDefault="002C7C40" w:rsidP="00255169">
      <w:pPr>
        <w:pStyle w:val="14"/>
        <w:ind w:left="851" w:hanging="851"/>
        <w:jc w:val="both"/>
        <w:rPr>
          <w:sz w:val="24"/>
          <w:szCs w:val="24"/>
        </w:rPr>
      </w:pPr>
      <w:r w:rsidRPr="00843DD7">
        <w:rPr>
          <w:sz w:val="24"/>
          <w:szCs w:val="24"/>
        </w:rPr>
        <w:t xml:space="preserve">              (принимается равным </w:t>
      </w:r>
      <w:r>
        <w:rPr>
          <w:sz w:val="24"/>
          <w:szCs w:val="24"/>
        </w:rPr>
        <w:t>0,87</w:t>
      </w:r>
      <w:r w:rsidRPr="00843DD7">
        <w:rPr>
          <w:sz w:val="24"/>
          <w:szCs w:val="24"/>
        </w:rPr>
        <w:t xml:space="preserve"> для расчетной температуры -</w:t>
      </w:r>
      <w:r>
        <w:rPr>
          <w:sz w:val="24"/>
          <w:szCs w:val="24"/>
        </w:rPr>
        <w:t>43</w:t>
      </w:r>
      <w:r w:rsidRPr="00843DD7">
        <w:rPr>
          <w:sz w:val="24"/>
          <w:szCs w:val="24"/>
        </w:rPr>
        <w:t xml:space="preserve"> </w:t>
      </w:r>
      <w:r w:rsidRPr="00843DD7">
        <w:rPr>
          <w:sz w:val="24"/>
          <w:szCs w:val="24"/>
        </w:rPr>
        <w:sym w:font="Symbol" w:char="F0B0"/>
      </w:r>
      <w:r w:rsidRPr="00843DD7">
        <w:rPr>
          <w:sz w:val="24"/>
          <w:szCs w:val="24"/>
        </w:rPr>
        <w:t>С);</w:t>
      </w:r>
    </w:p>
    <w:p w:rsidR="002C7C40" w:rsidRPr="00843DD7" w:rsidRDefault="002C7C40" w:rsidP="00255169">
      <w:pPr>
        <w:pStyle w:val="14"/>
        <w:ind w:left="851" w:hanging="851"/>
        <w:jc w:val="both"/>
        <w:rPr>
          <w:sz w:val="24"/>
          <w:szCs w:val="24"/>
        </w:rPr>
      </w:pPr>
      <w:r w:rsidRPr="00843DD7">
        <w:rPr>
          <w:sz w:val="24"/>
          <w:szCs w:val="24"/>
        </w:rPr>
        <w:t xml:space="preserve">       </w:t>
      </w:r>
      <w:r w:rsidRPr="00843DD7">
        <w:rPr>
          <w:sz w:val="24"/>
          <w:szCs w:val="24"/>
          <w:lang w:val="en-US"/>
        </w:rPr>
        <w:t>V</w:t>
      </w:r>
      <w:r w:rsidRPr="00843DD7">
        <w:rPr>
          <w:sz w:val="24"/>
          <w:szCs w:val="24"/>
        </w:rPr>
        <w:t xml:space="preserve"> - наружный строительный объем зданий, м</w:t>
      </w:r>
      <w:r w:rsidRPr="00843DD7">
        <w:rPr>
          <w:sz w:val="24"/>
          <w:szCs w:val="24"/>
          <w:vertAlign w:val="superscript"/>
        </w:rPr>
        <w:t>3</w:t>
      </w:r>
      <w:r w:rsidRPr="00843DD7">
        <w:rPr>
          <w:sz w:val="24"/>
          <w:szCs w:val="24"/>
        </w:rPr>
        <w:t>;</w:t>
      </w:r>
    </w:p>
    <w:p w:rsidR="002C7C40" w:rsidRPr="00843DD7" w:rsidRDefault="002C7C40" w:rsidP="00255169">
      <w:pPr>
        <w:pStyle w:val="14"/>
        <w:ind w:left="851" w:hanging="851"/>
        <w:jc w:val="both"/>
        <w:rPr>
          <w:sz w:val="24"/>
          <w:szCs w:val="24"/>
        </w:rPr>
      </w:pPr>
      <w:r w:rsidRPr="00843DD7">
        <w:rPr>
          <w:sz w:val="24"/>
          <w:szCs w:val="24"/>
        </w:rPr>
        <w:t xml:space="preserve">       </w:t>
      </w:r>
      <w:r w:rsidRPr="00843DD7">
        <w:rPr>
          <w:sz w:val="24"/>
          <w:szCs w:val="24"/>
          <w:lang w:val="en-US"/>
        </w:rPr>
        <w:t>t</w:t>
      </w:r>
      <w:r w:rsidRPr="00843DD7">
        <w:rPr>
          <w:sz w:val="24"/>
          <w:szCs w:val="24"/>
          <w:vertAlign w:val="subscript"/>
        </w:rPr>
        <w:t>вр</w:t>
      </w:r>
      <w:r w:rsidRPr="00843DD7">
        <w:rPr>
          <w:sz w:val="24"/>
          <w:szCs w:val="24"/>
        </w:rPr>
        <w:t xml:space="preserve"> - усредненная расчетная температура внутри отапливаемых помещений здания, </w:t>
      </w:r>
      <w:r w:rsidRPr="00843DD7">
        <w:rPr>
          <w:sz w:val="24"/>
          <w:szCs w:val="24"/>
        </w:rPr>
        <w:sym w:font="Symbol" w:char="F0B0"/>
      </w:r>
      <w:r w:rsidRPr="00843DD7">
        <w:rPr>
          <w:sz w:val="24"/>
          <w:szCs w:val="24"/>
        </w:rPr>
        <w:t>С; (принимается для жилых и административных зданий равной 20</w:t>
      </w:r>
      <w:r w:rsidRPr="00843DD7">
        <w:rPr>
          <w:sz w:val="24"/>
          <w:szCs w:val="24"/>
        </w:rPr>
        <w:sym w:font="Symbol" w:char="F0B0"/>
      </w:r>
      <w:r w:rsidRPr="00843DD7">
        <w:rPr>
          <w:sz w:val="24"/>
          <w:szCs w:val="24"/>
        </w:rPr>
        <w:t>С, для промышленных предприятий 18</w:t>
      </w:r>
      <w:r w:rsidRPr="00843DD7">
        <w:rPr>
          <w:sz w:val="24"/>
          <w:szCs w:val="24"/>
        </w:rPr>
        <w:sym w:font="Symbol" w:char="F0B0"/>
      </w:r>
      <w:r w:rsidRPr="00843DD7">
        <w:rPr>
          <w:sz w:val="24"/>
          <w:szCs w:val="24"/>
        </w:rPr>
        <w:t>С);</w:t>
      </w:r>
    </w:p>
    <w:p w:rsidR="002C7C40" w:rsidRPr="00843DD7" w:rsidRDefault="002C7C40" w:rsidP="00255169">
      <w:pPr>
        <w:pStyle w:val="14"/>
        <w:ind w:left="851" w:hanging="851"/>
        <w:jc w:val="both"/>
        <w:rPr>
          <w:sz w:val="24"/>
          <w:szCs w:val="24"/>
        </w:rPr>
      </w:pPr>
      <w:r w:rsidRPr="00843DD7">
        <w:rPr>
          <w:sz w:val="24"/>
          <w:szCs w:val="24"/>
        </w:rPr>
        <w:t xml:space="preserve">       </w:t>
      </w:r>
      <w:r w:rsidRPr="00843DD7">
        <w:rPr>
          <w:sz w:val="24"/>
          <w:szCs w:val="24"/>
          <w:lang w:val="en-US"/>
        </w:rPr>
        <w:t>t</w:t>
      </w:r>
      <w:r w:rsidRPr="00843DD7">
        <w:rPr>
          <w:sz w:val="24"/>
          <w:szCs w:val="24"/>
          <w:vertAlign w:val="subscript"/>
        </w:rPr>
        <w:t>нр</w:t>
      </w:r>
      <w:r w:rsidRPr="00843DD7">
        <w:rPr>
          <w:sz w:val="24"/>
          <w:szCs w:val="24"/>
        </w:rPr>
        <w:t xml:space="preserve"> - расчетная температура наружного воздуха, </w:t>
      </w:r>
      <w:r w:rsidRPr="00843DD7">
        <w:rPr>
          <w:sz w:val="24"/>
          <w:szCs w:val="24"/>
        </w:rPr>
        <w:sym w:font="Symbol" w:char="F0B0"/>
      </w:r>
      <w:r w:rsidRPr="00843DD7">
        <w:rPr>
          <w:sz w:val="24"/>
          <w:szCs w:val="24"/>
        </w:rPr>
        <w:t xml:space="preserve">С (принимается по СНиП 23-01-99 «Строительная климатология», для </w:t>
      </w:r>
      <w:r>
        <w:rPr>
          <w:sz w:val="24"/>
          <w:szCs w:val="24"/>
        </w:rPr>
        <w:t>сельского поселения</w:t>
      </w:r>
      <w:r w:rsidRPr="00843DD7">
        <w:rPr>
          <w:sz w:val="24"/>
          <w:szCs w:val="24"/>
        </w:rPr>
        <w:t xml:space="preserve"> </w:t>
      </w:r>
      <w:r>
        <w:rPr>
          <w:sz w:val="24"/>
          <w:szCs w:val="24"/>
        </w:rPr>
        <w:t>Каменное</w:t>
      </w:r>
      <w:r w:rsidRPr="00843DD7">
        <w:rPr>
          <w:sz w:val="24"/>
          <w:szCs w:val="24"/>
        </w:rPr>
        <w:t xml:space="preserve"> </w:t>
      </w:r>
      <w:r w:rsidRPr="00843DD7">
        <w:rPr>
          <w:sz w:val="24"/>
          <w:szCs w:val="24"/>
          <w:lang w:val="en-US"/>
        </w:rPr>
        <w:t>t</w:t>
      </w:r>
      <w:r w:rsidRPr="00843DD7">
        <w:rPr>
          <w:sz w:val="24"/>
          <w:szCs w:val="24"/>
          <w:vertAlign w:val="subscript"/>
        </w:rPr>
        <w:t>нро</w:t>
      </w:r>
      <w:r w:rsidRPr="00843DD7">
        <w:rPr>
          <w:sz w:val="24"/>
          <w:szCs w:val="24"/>
        </w:rPr>
        <w:t>= -</w:t>
      </w:r>
      <w:r>
        <w:rPr>
          <w:sz w:val="24"/>
          <w:szCs w:val="24"/>
        </w:rPr>
        <w:t>43</w:t>
      </w:r>
      <w:r w:rsidRPr="00843DD7">
        <w:rPr>
          <w:sz w:val="24"/>
          <w:szCs w:val="24"/>
        </w:rPr>
        <w:sym w:font="Symbol" w:char="F0B0"/>
      </w:r>
      <w:r w:rsidRPr="00843DD7">
        <w:rPr>
          <w:sz w:val="24"/>
          <w:szCs w:val="24"/>
        </w:rPr>
        <w:t>С);</w:t>
      </w:r>
    </w:p>
    <w:p w:rsidR="002C7C40" w:rsidRDefault="002C7C40" w:rsidP="00255169">
      <w:r w:rsidRPr="00843DD7">
        <w:t xml:space="preserve">       </w:t>
      </w:r>
      <w:r w:rsidRPr="00843DD7">
        <w:rPr>
          <w:lang w:val="en-US"/>
        </w:rPr>
        <w:t>q</w:t>
      </w:r>
      <w:r w:rsidRPr="00843DD7">
        <w:rPr>
          <w:vertAlign w:val="subscript"/>
        </w:rPr>
        <w:t>о</w:t>
      </w:r>
      <w:r w:rsidRPr="00843DD7">
        <w:t xml:space="preserve"> - удельная отопительная характеристика здания при расчетной температуре наружного воздуха, равной -30</w:t>
      </w:r>
      <w:r w:rsidRPr="00843DD7">
        <w:sym w:font="Symbol" w:char="F0B0"/>
      </w:r>
      <w:r w:rsidRPr="00843DD7">
        <w:t>С, ккал/м</w:t>
      </w:r>
      <w:r w:rsidRPr="00843DD7">
        <w:rPr>
          <w:vertAlign w:val="superscript"/>
        </w:rPr>
        <w:t>3</w:t>
      </w:r>
      <w:r w:rsidRPr="00843DD7">
        <w:t>·ч·</w:t>
      </w:r>
      <w:r w:rsidRPr="00843DD7">
        <w:sym w:font="Symbol" w:char="F0B0"/>
      </w:r>
      <w:r w:rsidRPr="00843DD7">
        <w:t>С (принимается по таблицам в зависимост</w:t>
      </w:r>
      <w:r>
        <w:t>и от объема и назначения здания</w:t>
      </w:r>
      <w:r w:rsidRPr="00843DD7">
        <w:t>).</w:t>
      </w:r>
    </w:p>
    <w:p w:rsidR="002C7C40" w:rsidRDefault="002C7C40" w:rsidP="00580899">
      <w:pPr>
        <w:jc w:val="right"/>
      </w:pPr>
    </w:p>
    <w:p w:rsidR="002C7C40" w:rsidRPr="00564BC2" w:rsidRDefault="002C7C40" w:rsidP="00580899">
      <w:pPr>
        <w:jc w:val="right"/>
        <w:rPr>
          <w:color w:val="FF0000"/>
        </w:rPr>
      </w:pPr>
      <w:r w:rsidRPr="00DE5B4D">
        <w:t>Таблица 2.</w:t>
      </w:r>
      <w:r>
        <w:t>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60"/>
        <w:gridCol w:w="1616"/>
        <w:gridCol w:w="1690"/>
        <w:gridCol w:w="1842"/>
        <w:gridCol w:w="3062"/>
      </w:tblGrid>
      <w:tr w:rsidR="002C7C40" w:rsidRPr="00274805" w:rsidTr="00EB795D">
        <w:trPr>
          <w:trHeight w:val="902"/>
        </w:trPr>
        <w:tc>
          <w:tcPr>
            <w:tcW w:w="0" w:type="auto"/>
            <w:vAlign w:val="center"/>
          </w:tcPr>
          <w:p w:rsidR="002C7C40" w:rsidRPr="004F6B6C" w:rsidRDefault="002C7C40" w:rsidP="00A17994">
            <w:pPr>
              <w:pStyle w:val="aff"/>
              <w:jc w:val="center"/>
              <w:rPr>
                <w:sz w:val="20"/>
                <w:lang w:eastAsia="ja-JP"/>
              </w:rPr>
            </w:pPr>
            <w:r w:rsidRPr="004F6B6C">
              <w:rPr>
                <w:sz w:val="20"/>
                <w:lang w:eastAsia="ja-JP"/>
              </w:rPr>
              <w:t>Населенный пункт</w:t>
            </w:r>
          </w:p>
        </w:tc>
        <w:tc>
          <w:tcPr>
            <w:tcW w:w="0" w:type="auto"/>
            <w:vAlign w:val="center"/>
          </w:tcPr>
          <w:p w:rsidR="002C7C40" w:rsidRPr="004F6B6C" w:rsidRDefault="002C7C40" w:rsidP="00A17994">
            <w:pPr>
              <w:pStyle w:val="aff"/>
              <w:jc w:val="center"/>
              <w:rPr>
                <w:sz w:val="20"/>
                <w:lang w:eastAsia="ja-JP"/>
              </w:rPr>
            </w:pPr>
            <w:r w:rsidRPr="004F6B6C">
              <w:rPr>
                <w:sz w:val="20"/>
                <w:lang w:eastAsia="ja-JP"/>
              </w:rPr>
              <w:t>Наименование источника</w:t>
            </w:r>
          </w:p>
        </w:tc>
        <w:tc>
          <w:tcPr>
            <w:tcW w:w="0" w:type="auto"/>
            <w:vAlign w:val="center"/>
          </w:tcPr>
          <w:p w:rsidR="002C7C40" w:rsidRPr="004F6B6C" w:rsidRDefault="002C7C40" w:rsidP="00A17994">
            <w:pPr>
              <w:pStyle w:val="aff"/>
              <w:jc w:val="center"/>
              <w:rPr>
                <w:sz w:val="20"/>
                <w:lang w:eastAsia="ja-JP"/>
              </w:rPr>
            </w:pPr>
            <w:r w:rsidRPr="004F6B6C">
              <w:rPr>
                <w:sz w:val="20"/>
                <w:lang w:eastAsia="ja-JP"/>
              </w:rPr>
              <w:t>Потребители</w:t>
            </w:r>
          </w:p>
        </w:tc>
        <w:tc>
          <w:tcPr>
            <w:tcW w:w="0" w:type="auto"/>
            <w:vAlign w:val="center"/>
          </w:tcPr>
          <w:p w:rsidR="002C7C40" w:rsidRPr="004F6B6C" w:rsidRDefault="002C7C40" w:rsidP="00A17994">
            <w:pPr>
              <w:pStyle w:val="aff"/>
              <w:jc w:val="center"/>
              <w:rPr>
                <w:sz w:val="20"/>
                <w:lang w:eastAsia="ja-JP"/>
              </w:rPr>
            </w:pPr>
            <w:r w:rsidRPr="004F6B6C">
              <w:rPr>
                <w:sz w:val="20"/>
                <w:lang w:eastAsia="ja-JP"/>
              </w:rPr>
              <w:t>Вид теплопотребления</w:t>
            </w:r>
          </w:p>
        </w:tc>
        <w:tc>
          <w:tcPr>
            <w:tcW w:w="0" w:type="auto"/>
            <w:vAlign w:val="center"/>
          </w:tcPr>
          <w:p w:rsidR="002C7C40" w:rsidRPr="004F6B6C" w:rsidRDefault="002C7C40" w:rsidP="00A17994">
            <w:pPr>
              <w:pStyle w:val="aff"/>
              <w:jc w:val="center"/>
              <w:rPr>
                <w:sz w:val="20"/>
                <w:lang w:eastAsia="ja-JP"/>
              </w:rPr>
            </w:pPr>
            <w:r w:rsidRPr="004F6B6C">
              <w:rPr>
                <w:sz w:val="20"/>
                <w:lang w:eastAsia="ja-JP"/>
              </w:rPr>
              <w:t>Объемы потребления тепловой энергии (мощности) системой централизованного теплоснабжения, Гкал/ч</w:t>
            </w:r>
          </w:p>
        </w:tc>
      </w:tr>
      <w:tr w:rsidR="002C7C40" w:rsidRPr="00274805" w:rsidTr="00EB795D">
        <w:tc>
          <w:tcPr>
            <w:tcW w:w="0" w:type="auto"/>
            <w:gridSpan w:val="5"/>
          </w:tcPr>
          <w:p w:rsidR="002C7C40" w:rsidRPr="004F6B6C" w:rsidRDefault="002C7C40" w:rsidP="00A17994">
            <w:pPr>
              <w:pStyle w:val="aff"/>
              <w:jc w:val="center"/>
              <w:rPr>
                <w:sz w:val="20"/>
                <w:lang w:eastAsia="ja-JP"/>
              </w:rPr>
            </w:pPr>
            <w:r w:rsidRPr="004F6B6C">
              <w:rPr>
                <w:sz w:val="20"/>
                <w:lang w:eastAsia="ja-JP"/>
              </w:rPr>
              <w:t>Существующее положение</w:t>
            </w:r>
          </w:p>
        </w:tc>
      </w:tr>
      <w:tr w:rsidR="002C7C40" w:rsidRPr="00274805" w:rsidTr="00EB795D">
        <w:trPr>
          <w:trHeight w:val="345"/>
        </w:trPr>
        <w:tc>
          <w:tcPr>
            <w:tcW w:w="0" w:type="auto"/>
            <w:vAlign w:val="center"/>
          </w:tcPr>
          <w:p w:rsidR="002C7C40" w:rsidRPr="004F6B6C" w:rsidRDefault="002C7C40" w:rsidP="00663EAB">
            <w:pPr>
              <w:pStyle w:val="aff"/>
              <w:jc w:val="center"/>
              <w:rPr>
                <w:sz w:val="20"/>
                <w:lang w:eastAsia="ja-JP"/>
              </w:rPr>
            </w:pPr>
            <w:r w:rsidRPr="004F6B6C">
              <w:rPr>
                <w:sz w:val="20"/>
                <w:lang w:eastAsia="ja-JP"/>
              </w:rPr>
              <w:t>с. Каменное</w:t>
            </w:r>
          </w:p>
        </w:tc>
        <w:tc>
          <w:tcPr>
            <w:tcW w:w="0" w:type="auto"/>
            <w:vAlign w:val="center"/>
          </w:tcPr>
          <w:p w:rsidR="002C7C40" w:rsidRPr="004F6B6C" w:rsidRDefault="002C7C40" w:rsidP="00663EAB">
            <w:pPr>
              <w:pStyle w:val="aff"/>
              <w:jc w:val="center"/>
              <w:rPr>
                <w:sz w:val="20"/>
                <w:lang w:eastAsia="ja-JP"/>
              </w:rPr>
            </w:pPr>
            <w:r w:rsidRPr="004F6B6C">
              <w:rPr>
                <w:sz w:val="20"/>
                <w:lang w:eastAsia="ja-JP"/>
              </w:rPr>
              <w:t>Котельная</w:t>
            </w:r>
          </w:p>
        </w:tc>
        <w:tc>
          <w:tcPr>
            <w:tcW w:w="0" w:type="auto"/>
            <w:vAlign w:val="center"/>
          </w:tcPr>
          <w:p w:rsidR="002C7C40" w:rsidRPr="004F6B6C" w:rsidRDefault="002C7C40" w:rsidP="00663EAB">
            <w:pPr>
              <w:pStyle w:val="aff"/>
              <w:jc w:val="center"/>
              <w:rPr>
                <w:sz w:val="20"/>
                <w:lang w:eastAsia="ja-JP"/>
              </w:rPr>
            </w:pPr>
            <w:r w:rsidRPr="004F6B6C">
              <w:rPr>
                <w:sz w:val="20"/>
                <w:lang w:eastAsia="ja-JP"/>
              </w:rPr>
              <w:t>Жилые и общественные здания</w:t>
            </w:r>
          </w:p>
        </w:tc>
        <w:tc>
          <w:tcPr>
            <w:tcW w:w="0" w:type="auto"/>
            <w:vAlign w:val="center"/>
          </w:tcPr>
          <w:p w:rsidR="002C7C40" w:rsidRPr="004F6B6C" w:rsidRDefault="002C7C40" w:rsidP="00663EAB">
            <w:pPr>
              <w:pStyle w:val="aff"/>
              <w:jc w:val="center"/>
              <w:rPr>
                <w:sz w:val="20"/>
                <w:lang w:eastAsia="ja-JP"/>
              </w:rPr>
            </w:pPr>
            <w:r w:rsidRPr="004F6B6C">
              <w:rPr>
                <w:sz w:val="20"/>
                <w:lang w:eastAsia="ja-JP"/>
              </w:rPr>
              <w:t>Отопление</w:t>
            </w:r>
          </w:p>
        </w:tc>
        <w:tc>
          <w:tcPr>
            <w:tcW w:w="0" w:type="auto"/>
            <w:vAlign w:val="center"/>
          </w:tcPr>
          <w:p w:rsidR="002C7C40" w:rsidRPr="004F6B6C" w:rsidRDefault="002C7C40" w:rsidP="00663EAB">
            <w:pPr>
              <w:pStyle w:val="aff"/>
              <w:jc w:val="center"/>
              <w:rPr>
                <w:bCs/>
                <w:sz w:val="20"/>
                <w:lang w:eastAsia="ja-JP"/>
              </w:rPr>
            </w:pPr>
            <w:r w:rsidRPr="004F6B6C">
              <w:rPr>
                <w:bCs/>
                <w:sz w:val="20"/>
                <w:lang w:eastAsia="ja-JP"/>
              </w:rPr>
              <w:t>0,9074</w:t>
            </w:r>
          </w:p>
        </w:tc>
      </w:tr>
      <w:tr w:rsidR="002C7C40" w:rsidRPr="00274805" w:rsidTr="00EB795D">
        <w:tc>
          <w:tcPr>
            <w:tcW w:w="0" w:type="auto"/>
            <w:vAlign w:val="center"/>
          </w:tcPr>
          <w:p w:rsidR="002C7C40" w:rsidRPr="004F6B6C" w:rsidRDefault="002C7C40" w:rsidP="00663EAB">
            <w:pPr>
              <w:pStyle w:val="aff"/>
              <w:jc w:val="center"/>
              <w:rPr>
                <w:sz w:val="20"/>
                <w:lang w:eastAsia="ja-JP"/>
              </w:rPr>
            </w:pPr>
            <w:r w:rsidRPr="004F6B6C">
              <w:rPr>
                <w:sz w:val="20"/>
                <w:lang w:eastAsia="ja-JP"/>
              </w:rPr>
              <w:t>с. Пальяново</w:t>
            </w:r>
          </w:p>
        </w:tc>
        <w:tc>
          <w:tcPr>
            <w:tcW w:w="0" w:type="auto"/>
            <w:vAlign w:val="center"/>
          </w:tcPr>
          <w:p w:rsidR="002C7C40" w:rsidRPr="004F6B6C" w:rsidRDefault="002C7C40" w:rsidP="00663EAB">
            <w:pPr>
              <w:pStyle w:val="aff"/>
              <w:jc w:val="center"/>
              <w:rPr>
                <w:sz w:val="20"/>
                <w:lang w:eastAsia="ja-JP"/>
              </w:rPr>
            </w:pPr>
            <w:r w:rsidRPr="004F6B6C">
              <w:rPr>
                <w:sz w:val="20"/>
                <w:lang w:eastAsia="ja-JP"/>
              </w:rPr>
              <w:t>Котельная</w:t>
            </w:r>
          </w:p>
        </w:tc>
        <w:tc>
          <w:tcPr>
            <w:tcW w:w="0" w:type="auto"/>
            <w:vAlign w:val="center"/>
          </w:tcPr>
          <w:p w:rsidR="002C7C40" w:rsidRPr="004F6B6C" w:rsidRDefault="002C7C40" w:rsidP="00663EAB">
            <w:pPr>
              <w:pStyle w:val="aff"/>
              <w:jc w:val="center"/>
              <w:rPr>
                <w:sz w:val="20"/>
                <w:lang w:eastAsia="ja-JP"/>
              </w:rPr>
            </w:pPr>
            <w:r w:rsidRPr="004F6B6C">
              <w:rPr>
                <w:sz w:val="20"/>
                <w:lang w:eastAsia="ja-JP"/>
              </w:rPr>
              <w:t>Жилые и общественные здания</w:t>
            </w:r>
          </w:p>
        </w:tc>
        <w:tc>
          <w:tcPr>
            <w:tcW w:w="0" w:type="auto"/>
            <w:vAlign w:val="center"/>
          </w:tcPr>
          <w:p w:rsidR="002C7C40" w:rsidRPr="004F6B6C" w:rsidRDefault="002C7C40" w:rsidP="00663EAB">
            <w:pPr>
              <w:pStyle w:val="aff"/>
              <w:jc w:val="center"/>
              <w:rPr>
                <w:sz w:val="20"/>
                <w:lang w:eastAsia="ja-JP"/>
              </w:rPr>
            </w:pPr>
            <w:r w:rsidRPr="004F6B6C">
              <w:rPr>
                <w:sz w:val="20"/>
                <w:lang w:eastAsia="ja-JP"/>
              </w:rPr>
              <w:t>Отопление</w:t>
            </w:r>
          </w:p>
        </w:tc>
        <w:tc>
          <w:tcPr>
            <w:tcW w:w="0" w:type="auto"/>
            <w:vAlign w:val="center"/>
          </w:tcPr>
          <w:p w:rsidR="002C7C40" w:rsidRPr="004F6B6C" w:rsidRDefault="002C7C40" w:rsidP="00663EAB">
            <w:pPr>
              <w:pStyle w:val="aff"/>
              <w:jc w:val="center"/>
              <w:rPr>
                <w:bCs/>
                <w:sz w:val="20"/>
                <w:lang w:eastAsia="ja-JP"/>
              </w:rPr>
            </w:pPr>
            <w:r w:rsidRPr="004F6B6C">
              <w:rPr>
                <w:bCs/>
                <w:sz w:val="20"/>
                <w:lang w:eastAsia="ja-JP"/>
              </w:rPr>
              <w:t>0,6364</w:t>
            </w:r>
          </w:p>
        </w:tc>
      </w:tr>
    </w:tbl>
    <w:p w:rsidR="002C7C40" w:rsidRDefault="002C7C40" w:rsidP="00B7404A">
      <w:pPr>
        <w:ind w:firstLine="708"/>
      </w:pPr>
    </w:p>
    <w:p w:rsidR="002C7C40" w:rsidRDefault="002C7C40" w:rsidP="00B7404A">
      <w:pPr>
        <w:ind w:firstLine="708"/>
      </w:pPr>
    </w:p>
    <w:p w:rsidR="002C7C40" w:rsidRDefault="002C7C40" w:rsidP="00B7404A">
      <w:pPr>
        <w:ind w:firstLine="708"/>
      </w:pPr>
    </w:p>
    <w:p w:rsidR="002C7C40" w:rsidRDefault="002C7C40" w:rsidP="00B7404A">
      <w:pPr>
        <w:ind w:firstLine="708"/>
      </w:pPr>
    </w:p>
    <w:p w:rsidR="002C7C40" w:rsidRDefault="002C7C40" w:rsidP="00B7404A">
      <w:pPr>
        <w:ind w:firstLine="708"/>
      </w:pPr>
    </w:p>
    <w:p w:rsidR="002C7C40" w:rsidRPr="007C58D0" w:rsidRDefault="002C7C40" w:rsidP="007C58D0">
      <w:pPr>
        <w:ind w:firstLine="708"/>
        <w:rPr>
          <w:b/>
          <w:sz w:val="28"/>
          <w:szCs w:val="28"/>
          <w:lang w:eastAsia="ja-JP"/>
        </w:rPr>
      </w:pPr>
      <w:r w:rsidRPr="007C58D0">
        <w:rPr>
          <w:b/>
          <w:sz w:val="28"/>
          <w:szCs w:val="28"/>
        </w:rPr>
        <w:t xml:space="preserve">г) прогнозы приростов объемов потребления тепловой энергии </w:t>
      </w:r>
    </w:p>
    <w:p w:rsidR="002C7C40" w:rsidRPr="00157FF3" w:rsidRDefault="002C7C40" w:rsidP="00564BC2">
      <w:pPr>
        <w:rPr>
          <w:sz w:val="28"/>
          <w:szCs w:val="28"/>
          <w:lang w:eastAsia="ja-JP"/>
        </w:rPr>
      </w:pPr>
      <w:r w:rsidRPr="007C58D0">
        <w:rPr>
          <w:b/>
          <w:sz w:val="28"/>
          <w:szCs w:val="28"/>
        </w:rPr>
        <w:t>(мощности) и теплоносителя в зоне действия Центральной котельной с разделением по видам теплопотребления в каждом расчетном элементе территориального деления на каждом этапе.</w:t>
      </w:r>
    </w:p>
    <w:p w:rsidR="002C7C40" w:rsidRPr="00157FF3" w:rsidRDefault="002C7C40" w:rsidP="00564BC2">
      <w:pPr>
        <w:rPr>
          <w:lang w:eastAsia="ja-JP"/>
        </w:rPr>
      </w:pPr>
    </w:p>
    <w:p w:rsidR="002C7C40" w:rsidRPr="00843DD7" w:rsidRDefault="002C7C40" w:rsidP="00991BC0">
      <w:pPr>
        <w:ind w:left="709"/>
        <w:rPr>
          <w:lang w:eastAsia="ja-JP"/>
        </w:rPr>
      </w:pPr>
      <w:r w:rsidRPr="00843DD7">
        <w:rPr>
          <w:lang w:eastAsia="ja-JP"/>
        </w:rPr>
        <w:t>Расчет ведется по формуле:</w:t>
      </w:r>
    </w:p>
    <w:p w:rsidR="002C7C40" w:rsidRPr="00843DD7" w:rsidRDefault="002C7C40" w:rsidP="00991BC0">
      <w:pPr>
        <w:spacing w:before="120" w:after="120"/>
        <w:ind w:right="-2" w:firstLine="708"/>
      </w:pPr>
      <w:r w:rsidRPr="00843DD7">
        <w:rPr>
          <w:lang w:val="en-US"/>
        </w:rPr>
        <w:t>G</w:t>
      </w:r>
      <w:r w:rsidRPr="00843DD7">
        <w:rPr>
          <w:vertAlign w:val="subscript"/>
        </w:rPr>
        <w:t xml:space="preserve"> </w:t>
      </w:r>
      <w:r w:rsidRPr="00843DD7">
        <w:t xml:space="preserve">= </w:t>
      </w:r>
      <w:r w:rsidRPr="00843DD7">
        <w:rPr>
          <w:lang w:val="en-US"/>
        </w:rPr>
        <w:t>Q</w:t>
      </w:r>
      <w:r w:rsidRPr="00843DD7">
        <w:rPr>
          <w:lang w:eastAsia="ja-JP"/>
        </w:rPr>
        <w:t>/(</w:t>
      </w:r>
      <w:r w:rsidRPr="00843DD7">
        <w:sym w:font="Symbol" w:char="F072"/>
      </w:r>
      <w:r w:rsidRPr="00843DD7">
        <w:rPr>
          <w:vertAlign w:val="subscript"/>
        </w:rPr>
        <w:t>в</w:t>
      </w:r>
      <w:r w:rsidRPr="00843DD7">
        <w:t xml:space="preserve"> · (</w:t>
      </w:r>
      <w:r w:rsidRPr="00843DD7">
        <w:rPr>
          <w:lang w:val="en-US"/>
        </w:rPr>
        <w:t>t</w:t>
      </w:r>
      <w:r w:rsidRPr="00843DD7">
        <w:rPr>
          <w:vertAlign w:val="subscript"/>
          <w:lang w:eastAsia="ja-JP"/>
        </w:rPr>
        <w:t>под</w:t>
      </w:r>
      <w:r w:rsidRPr="00843DD7">
        <w:t xml:space="preserve"> - </w:t>
      </w:r>
      <w:r w:rsidRPr="00843DD7">
        <w:rPr>
          <w:lang w:val="en-US"/>
        </w:rPr>
        <w:t>t</w:t>
      </w:r>
      <w:r w:rsidRPr="00843DD7">
        <w:rPr>
          <w:vertAlign w:val="subscript"/>
        </w:rPr>
        <w:t>обр</w:t>
      </w:r>
      <w:r w:rsidRPr="00843DD7">
        <w:t>) ·10</w:t>
      </w:r>
      <w:r w:rsidRPr="00843DD7">
        <w:rPr>
          <w:vertAlign w:val="superscript"/>
        </w:rPr>
        <w:t>-3</w:t>
      </w:r>
      <w:r w:rsidRPr="00843DD7">
        <w:rPr>
          <w:lang w:eastAsia="ja-JP"/>
        </w:rPr>
        <w:t>)</w:t>
      </w:r>
      <w:r w:rsidRPr="00843DD7">
        <w:t xml:space="preserve">,        Гкал/ч                       </w:t>
      </w:r>
    </w:p>
    <w:p w:rsidR="002C7C40" w:rsidRPr="00843DD7" w:rsidRDefault="002C7C40" w:rsidP="00991BC0">
      <w:pPr>
        <w:jc w:val="both"/>
      </w:pPr>
      <w:r w:rsidRPr="00843DD7">
        <w:t xml:space="preserve">где </w:t>
      </w:r>
      <w:r w:rsidRPr="00843DD7">
        <w:rPr>
          <w:lang w:val="en-US"/>
        </w:rPr>
        <w:t>Q</w:t>
      </w:r>
      <w:r w:rsidRPr="00843DD7">
        <w:t xml:space="preserve"> - тепловая нагрузка;</w:t>
      </w:r>
    </w:p>
    <w:p w:rsidR="002C7C40" w:rsidRPr="00843DD7" w:rsidRDefault="002C7C40" w:rsidP="00991BC0">
      <w:pPr>
        <w:jc w:val="both"/>
      </w:pPr>
      <w:r w:rsidRPr="00843DD7">
        <w:t xml:space="preserve">      t</w:t>
      </w:r>
      <w:r w:rsidRPr="00843DD7">
        <w:rPr>
          <w:vertAlign w:val="subscript"/>
          <w:lang w:eastAsia="ja-JP"/>
        </w:rPr>
        <w:t>под</w:t>
      </w:r>
      <w:r w:rsidRPr="00843DD7">
        <w:t xml:space="preserve"> - температура в подающем трубопроводе, </w:t>
      </w:r>
      <w:r w:rsidRPr="00843DD7">
        <w:sym w:font="Symbol" w:char="F0B0"/>
      </w:r>
      <w:r w:rsidRPr="00843DD7">
        <w:t xml:space="preserve">С (принимается равной </w:t>
      </w:r>
      <w:r>
        <w:t>95</w:t>
      </w:r>
      <w:r w:rsidRPr="00843DD7">
        <w:sym w:font="Symbol" w:char="F0B0"/>
      </w:r>
      <w:r w:rsidRPr="00843DD7">
        <w:t>С.);</w:t>
      </w:r>
    </w:p>
    <w:p w:rsidR="002C7C40" w:rsidRPr="00843DD7" w:rsidRDefault="002C7C40" w:rsidP="00991BC0">
      <w:pPr>
        <w:jc w:val="both"/>
      </w:pPr>
      <w:r w:rsidRPr="00843DD7">
        <w:t xml:space="preserve">      t</w:t>
      </w:r>
      <w:r w:rsidRPr="00843DD7">
        <w:rPr>
          <w:vertAlign w:val="subscript"/>
        </w:rPr>
        <w:t>обр</w:t>
      </w:r>
      <w:r w:rsidRPr="00843DD7">
        <w:t xml:space="preserve"> - температура в обратном трубопроводе, </w:t>
      </w:r>
      <w:r w:rsidRPr="00843DD7">
        <w:sym w:font="Symbol" w:char="F0B0"/>
      </w:r>
      <w:r w:rsidRPr="00843DD7">
        <w:t>С (принимается равной 70</w:t>
      </w:r>
      <w:r w:rsidRPr="00843DD7">
        <w:sym w:font="Symbol" w:char="F0B0"/>
      </w:r>
      <w:r w:rsidRPr="00843DD7">
        <w:t>С);</w:t>
      </w:r>
    </w:p>
    <w:p w:rsidR="002C7C40" w:rsidRDefault="002C7C40" w:rsidP="00991BC0">
      <w:pPr>
        <w:jc w:val="both"/>
      </w:pPr>
      <w:r>
        <w:t xml:space="preserve">      </w:t>
      </w:r>
      <w:r w:rsidRPr="00843DD7">
        <w:sym w:font="Symbol" w:char="F072"/>
      </w:r>
      <w:r w:rsidRPr="00843DD7">
        <w:rPr>
          <w:vertAlign w:val="subscript"/>
        </w:rPr>
        <w:t>в</w:t>
      </w:r>
      <w:r w:rsidRPr="00843DD7">
        <w:t xml:space="preserve"> - плотность воды (принимается равной 1,0 т/м</w:t>
      </w:r>
      <w:r w:rsidRPr="00843DD7">
        <w:rPr>
          <w:vertAlign w:val="superscript"/>
        </w:rPr>
        <w:t>3</w:t>
      </w:r>
      <w:r w:rsidRPr="00843DD7">
        <w:t>).</w:t>
      </w:r>
    </w:p>
    <w:p w:rsidR="002C7C40" w:rsidRDefault="002C7C40" w:rsidP="00991BC0">
      <w:pPr>
        <w:jc w:val="both"/>
      </w:pPr>
    </w:p>
    <w:p w:rsidR="002C7C40" w:rsidRPr="00157FF3" w:rsidRDefault="002C7C40" w:rsidP="00991BC0">
      <w:pPr>
        <w:jc w:val="right"/>
      </w:pPr>
      <w:r w:rsidRPr="00DE5B4D">
        <w:t>Таблица 2.</w:t>
      </w:r>
      <w:r>
        <w:t>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83"/>
        <w:gridCol w:w="1516"/>
        <w:gridCol w:w="1562"/>
        <w:gridCol w:w="1796"/>
        <w:gridCol w:w="1879"/>
        <w:gridCol w:w="1534"/>
      </w:tblGrid>
      <w:tr w:rsidR="002C7C40" w:rsidRPr="00274805" w:rsidTr="00A17994">
        <w:trPr>
          <w:trHeight w:val="902"/>
        </w:trPr>
        <w:tc>
          <w:tcPr>
            <w:tcW w:w="1283" w:type="dxa"/>
            <w:vAlign w:val="center"/>
          </w:tcPr>
          <w:p w:rsidR="002C7C40" w:rsidRPr="004F6B6C" w:rsidRDefault="002C7C40" w:rsidP="00A17994">
            <w:pPr>
              <w:pStyle w:val="aff"/>
              <w:jc w:val="center"/>
              <w:rPr>
                <w:sz w:val="20"/>
                <w:lang w:eastAsia="ja-JP"/>
              </w:rPr>
            </w:pPr>
            <w:r w:rsidRPr="004F6B6C">
              <w:rPr>
                <w:sz w:val="20"/>
                <w:lang w:eastAsia="ja-JP"/>
              </w:rPr>
              <w:t>Населенный пункт</w:t>
            </w:r>
          </w:p>
        </w:tc>
        <w:tc>
          <w:tcPr>
            <w:tcW w:w="1516" w:type="dxa"/>
            <w:vAlign w:val="center"/>
          </w:tcPr>
          <w:p w:rsidR="002C7C40" w:rsidRPr="004F6B6C" w:rsidRDefault="002C7C40" w:rsidP="00A17994">
            <w:pPr>
              <w:pStyle w:val="aff"/>
              <w:jc w:val="center"/>
              <w:rPr>
                <w:sz w:val="20"/>
                <w:lang w:eastAsia="ja-JP"/>
              </w:rPr>
            </w:pPr>
            <w:r w:rsidRPr="004F6B6C">
              <w:rPr>
                <w:sz w:val="20"/>
                <w:lang w:eastAsia="ja-JP"/>
              </w:rPr>
              <w:t>Наименование источника</w:t>
            </w:r>
          </w:p>
        </w:tc>
        <w:tc>
          <w:tcPr>
            <w:tcW w:w="1562" w:type="dxa"/>
            <w:vAlign w:val="center"/>
          </w:tcPr>
          <w:p w:rsidR="002C7C40" w:rsidRPr="004F6B6C" w:rsidRDefault="002C7C40" w:rsidP="00A17994">
            <w:pPr>
              <w:pStyle w:val="aff"/>
              <w:jc w:val="center"/>
              <w:rPr>
                <w:sz w:val="20"/>
                <w:lang w:eastAsia="ja-JP"/>
              </w:rPr>
            </w:pPr>
            <w:r w:rsidRPr="004F6B6C">
              <w:rPr>
                <w:sz w:val="20"/>
                <w:lang w:eastAsia="ja-JP"/>
              </w:rPr>
              <w:t>Потребители</w:t>
            </w:r>
          </w:p>
        </w:tc>
        <w:tc>
          <w:tcPr>
            <w:tcW w:w="1796" w:type="dxa"/>
            <w:vAlign w:val="center"/>
          </w:tcPr>
          <w:p w:rsidR="002C7C40" w:rsidRPr="004F6B6C" w:rsidRDefault="002C7C40" w:rsidP="00A17994">
            <w:pPr>
              <w:pStyle w:val="aff"/>
              <w:jc w:val="center"/>
              <w:rPr>
                <w:sz w:val="20"/>
                <w:lang w:eastAsia="ja-JP"/>
              </w:rPr>
            </w:pPr>
            <w:r w:rsidRPr="004F6B6C">
              <w:rPr>
                <w:sz w:val="20"/>
                <w:lang w:eastAsia="ja-JP"/>
              </w:rPr>
              <w:t>Вид теплопотребления</w:t>
            </w:r>
          </w:p>
        </w:tc>
        <w:tc>
          <w:tcPr>
            <w:tcW w:w="1879" w:type="dxa"/>
            <w:vAlign w:val="center"/>
          </w:tcPr>
          <w:p w:rsidR="002C7C40" w:rsidRPr="004F6B6C" w:rsidRDefault="002C7C40" w:rsidP="00EE6F64">
            <w:pPr>
              <w:pStyle w:val="aff"/>
              <w:jc w:val="center"/>
              <w:rPr>
                <w:sz w:val="20"/>
                <w:lang w:eastAsia="ja-JP"/>
              </w:rPr>
            </w:pPr>
            <w:r w:rsidRPr="004F6B6C">
              <w:rPr>
                <w:sz w:val="20"/>
                <w:lang w:eastAsia="ja-JP"/>
              </w:rPr>
              <w:t>Объемы потребления тепловой энергии (мощности) системой централизованного теплоснабжения, Гкал/год</w:t>
            </w:r>
          </w:p>
        </w:tc>
        <w:tc>
          <w:tcPr>
            <w:tcW w:w="1534" w:type="dxa"/>
            <w:vAlign w:val="center"/>
          </w:tcPr>
          <w:p w:rsidR="002C7C40" w:rsidRPr="004F6B6C" w:rsidRDefault="002C7C40" w:rsidP="00EE6F64">
            <w:pPr>
              <w:pStyle w:val="aff"/>
              <w:jc w:val="center"/>
              <w:rPr>
                <w:sz w:val="20"/>
                <w:lang w:eastAsia="ja-JP"/>
              </w:rPr>
            </w:pPr>
            <w:r w:rsidRPr="004F6B6C">
              <w:rPr>
                <w:sz w:val="20"/>
                <w:lang w:eastAsia="ja-JP"/>
              </w:rPr>
              <w:t>Расход теплоносителя, т/год</w:t>
            </w:r>
          </w:p>
        </w:tc>
      </w:tr>
      <w:tr w:rsidR="002C7C40" w:rsidRPr="00274805" w:rsidTr="00A17994">
        <w:tc>
          <w:tcPr>
            <w:tcW w:w="9570" w:type="dxa"/>
            <w:gridSpan w:val="6"/>
          </w:tcPr>
          <w:p w:rsidR="002C7C40" w:rsidRPr="004F6B6C" w:rsidRDefault="002C7C40" w:rsidP="00A17994">
            <w:pPr>
              <w:pStyle w:val="aff"/>
              <w:jc w:val="center"/>
              <w:rPr>
                <w:sz w:val="20"/>
                <w:lang w:eastAsia="ja-JP"/>
              </w:rPr>
            </w:pPr>
            <w:r w:rsidRPr="004F6B6C">
              <w:rPr>
                <w:sz w:val="20"/>
                <w:lang w:eastAsia="ja-JP"/>
              </w:rPr>
              <w:t>Существующее положение</w:t>
            </w:r>
          </w:p>
        </w:tc>
      </w:tr>
      <w:tr w:rsidR="002C7C40" w:rsidRPr="00274805" w:rsidTr="00A17994">
        <w:trPr>
          <w:trHeight w:val="345"/>
        </w:trPr>
        <w:tc>
          <w:tcPr>
            <w:tcW w:w="1283" w:type="dxa"/>
            <w:vAlign w:val="center"/>
          </w:tcPr>
          <w:p w:rsidR="002C7C40" w:rsidRPr="004F6B6C" w:rsidRDefault="002C7C40" w:rsidP="00717987">
            <w:pPr>
              <w:pStyle w:val="aff"/>
              <w:jc w:val="center"/>
              <w:rPr>
                <w:sz w:val="20"/>
                <w:lang w:eastAsia="ja-JP"/>
              </w:rPr>
            </w:pPr>
            <w:r w:rsidRPr="004F6B6C">
              <w:rPr>
                <w:sz w:val="20"/>
                <w:lang w:eastAsia="ja-JP"/>
              </w:rPr>
              <w:t>с. Каменное</w:t>
            </w:r>
          </w:p>
        </w:tc>
        <w:tc>
          <w:tcPr>
            <w:tcW w:w="1516" w:type="dxa"/>
            <w:vAlign w:val="center"/>
          </w:tcPr>
          <w:p w:rsidR="002C7C40" w:rsidRPr="004F6B6C" w:rsidRDefault="002C7C40" w:rsidP="00717987">
            <w:pPr>
              <w:pStyle w:val="aff"/>
              <w:jc w:val="center"/>
              <w:rPr>
                <w:sz w:val="20"/>
                <w:lang w:eastAsia="ja-JP"/>
              </w:rPr>
            </w:pPr>
            <w:r w:rsidRPr="004F6B6C">
              <w:rPr>
                <w:sz w:val="20"/>
                <w:lang w:eastAsia="ja-JP"/>
              </w:rPr>
              <w:t>Котельная</w:t>
            </w:r>
          </w:p>
        </w:tc>
        <w:tc>
          <w:tcPr>
            <w:tcW w:w="1562" w:type="dxa"/>
            <w:vAlign w:val="center"/>
          </w:tcPr>
          <w:p w:rsidR="002C7C40" w:rsidRPr="004F6B6C" w:rsidRDefault="002C7C40" w:rsidP="00717987">
            <w:pPr>
              <w:pStyle w:val="aff"/>
              <w:jc w:val="center"/>
              <w:rPr>
                <w:sz w:val="20"/>
                <w:lang w:eastAsia="ja-JP"/>
              </w:rPr>
            </w:pPr>
            <w:r w:rsidRPr="004F6B6C">
              <w:rPr>
                <w:sz w:val="20"/>
                <w:lang w:eastAsia="ja-JP"/>
              </w:rPr>
              <w:t>Жилые и общественные здания</w:t>
            </w:r>
          </w:p>
        </w:tc>
        <w:tc>
          <w:tcPr>
            <w:tcW w:w="1796" w:type="dxa"/>
            <w:vAlign w:val="center"/>
          </w:tcPr>
          <w:p w:rsidR="002C7C40" w:rsidRPr="004F6B6C" w:rsidRDefault="002C7C40" w:rsidP="00717987">
            <w:pPr>
              <w:pStyle w:val="aff"/>
              <w:jc w:val="center"/>
              <w:rPr>
                <w:sz w:val="20"/>
                <w:lang w:eastAsia="ja-JP"/>
              </w:rPr>
            </w:pPr>
            <w:r w:rsidRPr="004F6B6C">
              <w:rPr>
                <w:sz w:val="20"/>
                <w:lang w:eastAsia="ja-JP"/>
              </w:rPr>
              <w:t>Отопление</w:t>
            </w:r>
          </w:p>
        </w:tc>
        <w:tc>
          <w:tcPr>
            <w:tcW w:w="1879" w:type="dxa"/>
            <w:vAlign w:val="center"/>
          </w:tcPr>
          <w:p w:rsidR="002C7C40" w:rsidRPr="00274805" w:rsidRDefault="002C7C40" w:rsidP="00717987">
            <w:pPr>
              <w:jc w:val="center"/>
              <w:rPr>
                <w:color w:val="000000"/>
                <w:sz w:val="20"/>
                <w:szCs w:val="20"/>
              </w:rPr>
            </w:pPr>
            <w:r w:rsidRPr="00274805">
              <w:rPr>
                <w:color w:val="000000"/>
                <w:sz w:val="20"/>
                <w:szCs w:val="20"/>
              </w:rPr>
              <w:t>2655</w:t>
            </w:r>
          </w:p>
        </w:tc>
        <w:tc>
          <w:tcPr>
            <w:tcW w:w="1534" w:type="dxa"/>
            <w:vAlign w:val="center"/>
          </w:tcPr>
          <w:p w:rsidR="002C7C40" w:rsidRPr="00274805" w:rsidRDefault="002C7C40" w:rsidP="00717987">
            <w:pPr>
              <w:jc w:val="center"/>
              <w:rPr>
                <w:color w:val="000000"/>
                <w:sz w:val="20"/>
                <w:szCs w:val="20"/>
              </w:rPr>
            </w:pPr>
            <w:r w:rsidRPr="00274805">
              <w:rPr>
                <w:color w:val="000000"/>
                <w:sz w:val="20"/>
                <w:szCs w:val="20"/>
              </w:rPr>
              <w:t>172932</w:t>
            </w:r>
          </w:p>
        </w:tc>
      </w:tr>
      <w:tr w:rsidR="002C7C40" w:rsidRPr="00274805" w:rsidTr="00A17994">
        <w:tc>
          <w:tcPr>
            <w:tcW w:w="1283" w:type="dxa"/>
            <w:vAlign w:val="center"/>
          </w:tcPr>
          <w:p w:rsidR="002C7C40" w:rsidRPr="004F6B6C" w:rsidRDefault="002C7C40" w:rsidP="00717987">
            <w:pPr>
              <w:pStyle w:val="aff"/>
              <w:jc w:val="center"/>
              <w:rPr>
                <w:sz w:val="20"/>
                <w:lang w:eastAsia="ja-JP"/>
              </w:rPr>
            </w:pPr>
            <w:r w:rsidRPr="004F6B6C">
              <w:rPr>
                <w:sz w:val="20"/>
                <w:lang w:eastAsia="ja-JP"/>
              </w:rPr>
              <w:t>с. Пальяново</w:t>
            </w:r>
          </w:p>
        </w:tc>
        <w:tc>
          <w:tcPr>
            <w:tcW w:w="1516" w:type="dxa"/>
            <w:vAlign w:val="center"/>
          </w:tcPr>
          <w:p w:rsidR="002C7C40" w:rsidRPr="004F6B6C" w:rsidRDefault="002C7C40" w:rsidP="00717987">
            <w:pPr>
              <w:pStyle w:val="aff"/>
              <w:jc w:val="center"/>
              <w:rPr>
                <w:sz w:val="20"/>
                <w:lang w:eastAsia="ja-JP"/>
              </w:rPr>
            </w:pPr>
            <w:r w:rsidRPr="004F6B6C">
              <w:rPr>
                <w:sz w:val="20"/>
                <w:lang w:eastAsia="ja-JP"/>
              </w:rPr>
              <w:t>Котельная</w:t>
            </w:r>
          </w:p>
        </w:tc>
        <w:tc>
          <w:tcPr>
            <w:tcW w:w="1562" w:type="dxa"/>
            <w:vAlign w:val="center"/>
          </w:tcPr>
          <w:p w:rsidR="002C7C40" w:rsidRPr="004F6B6C" w:rsidRDefault="002C7C40" w:rsidP="00717987">
            <w:pPr>
              <w:pStyle w:val="aff"/>
              <w:jc w:val="center"/>
              <w:rPr>
                <w:sz w:val="20"/>
                <w:lang w:eastAsia="ja-JP"/>
              </w:rPr>
            </w:pPr>
            <w:r w:rsidRPr="004F6B6C">
              <w:rPr>
                <w:sz w:val="20"/>
                <w:lang w:eastAsia="ja-JP"/>
              </w:rPr>
              <w:t>Жилые и общественные здания</w:t>
            </w:r>
          </w:p>
        </w:tc>
        <w:tc>
          <w:tcPr>
            <w:tcW w:w="1796" w:type="dxa"/>
            <w:vAlign w:val="center"/>
          </w:tcPr>
          <w:p w:rsidR="002C7C40" w:rsidRPr="004F6B6C" w:rsidRDefault="002C7C40" w:rsidP="00717987">
            <w:pPr>
              <w:pStyle w:val="aff"/>
              <w:jc w:val="center"/>
              <w:rPr>
                <w:sz w:val="20"/>
                <w:lang w:eastAsia="ja-JP"/>
              </w:rPr>
            </w:pPr>
            <w:r w:rsidRPr="004F6B6C">
              <w:rPr>
                <w:sz w:val="20"/>
                <w:lang w:eastAsia="ja-JP"/>
              </w:rPr>
              <w:t>Отопление</w:t>
            </w:r>
          </w:p>
        </w:tc>
        <w:tc>
          <w:tcPr>
            <w:tcW w:w="1879" w:type="dxa"/>
            <w:vAlign w:val="center"/>
          </w:tcPr>
          <w:p w:rsidR="002C7C40" w:rsidRPr="00274805" w:rsidRDefault="002C7C40" w:rsidP="00717987">
            <w:pPr>
              <w:jc w:val="center"/>
              <w:rPr>
                <w:color w:val="000000"/>
                <w:sz w:val="20"/>
                <w:szCs w:val="20"/>
              </w:rPr>
            </w:pPr>
            <w:r w:rsidRPr="00274805">
              <w:rPr>
                <w:color w:val="000000"/>
                <w:sz w:val="20"/>
                <w:szCs w:val="20"/>
              </w:rPr>
              <w:t>1862</w:t>
            </w:r>
          </w:p>
        </w:tc>
        <w:tc>
          <w:tcPr>
            <w:tcW w:w="1534" w:type="dxa"/>
            <w:vAlign w:val="center"/>
          </w:tcPr>
          <w:p w:rsidR="002C7C40" w:rsidRPr="00274805" w:rsidRDefault="002C7C40" w:rsidP="00717987">
            <w:pPr>
              <w:jc w:val="center"/>
              <w:rPr>
                <w:color w:val="000000"/>
                <w:sz w:val="20"/>
                <w:szCs w:val="20"/>
              </w:rPr>
            </w:pPr>
            <w:r w:rsidRPr="00274805">
              <w:rPr>
                <w:color w:val="000000"/>
                <w:sz w:val="20"/>
                <w:szCs w:val="20"/>
              </w:rPr>
              <w:t>124723</w:t>
            </w:r>
          </w:p>
        </w:tc>
      </w:tr>
    </w:tbl>
    <w:p w:rsidR="002C7C40" w:rsidRDefault="002C7C40" w:rsidP="00756225">
      <w:pPr>
        <w:ind w:firstLine="708"/>
        <w:rPr>
          <w:b/>
          <w:sz w:val="28"/>
          <w:szCs w:val="28"/>
        </w:rPr>
      </w:pPr>
    </w:p>
    <w:p w:rsidR="002C7C40" w:rsidRPr="00756225" w:rsidRDefault="002C7C40" w:rsidP="00756225">
      <w:pPr>
        <w:ind w:firstLine="708"/>
        <w:rPr>
          <w:b/>
          <w:sz w:val="28"/>
          <w:szCs w:val="28"/>
        </w:rPr>
      </w:pPr>
      <w:r w:rsidRPr="00756225">
        <w:rPr>
          <w:b/>
          <w:sz w:val="28"/>
          <w:szCs w:val="28"/>
        </w:rPr>
        <w:t>д) прогнозы приростов объемов потребления тепловой энергии (мощности) и теплоносителя в зоне с индивидуальным теплоснабжением с разделением по видам теплопотребления в каждом расчетном элементе территориального деления на каждом этапе.</w:t>
      </w:r>
    </w:p>
    <w:p w:rsidR="002C7C40" w:rsidRPr="00157FF3" w:rsidRDefault="002C7C40" w:rsidP="00564BC2">
      <w:pPr>
        <w:rPr>
          <w:sz w:val="28"/>
          <w:szCs w:val="28"/>
        </w:rPr>
      </w:pPr>
    </w:p>
    <w:p w:rsidR="002C7C40" w:rsidRPr="006109FD" w:rsidRDefault="002C7C40" w:rsidP="00EE6F64">
      <w:pPr>
        <w:ind w:firstLine="709"/>
        <w:rPr>
          <w:lang w:eastAsia="ja-JP"/>
        </w:rPr>
        <w:sectPr w:rsidR="002C7C40" w:rsidRPr="006109FD" w:rsidSect="00B37B02">
          <w:pgSz w:w="11906" w:h="16838"/>
          <w:pgMar w:top="1134" w:right="851" w:bottom="1134" w:left="1701" w:header="709" w:footer="709" w:gutter="0"/>
          <w:cols w:space="720"/>
        </w:sectPr>
      </w:pPr>
      <w:r>
        <w:t>Согласно генеральному плану, прирост жилищной площади на третий этап (2017-2027гг.) составит 255 м</w:t>
      </w:r>
      <w:r>
        <w:rPr>
          <w:vertAlign w:val="superscript"/>
        </w:rPr>
        <w:t>2</w:t>
      </w:r>
      <w:r>
        <w:t xml:space="preserve"> в с. Каменное и 1080 м</w:t>
      </w:r>
      <w:r>
        <w:rPr>
          <w:vertAlign w:val="superscript"/>
        </w:rPr>
        <w:t>2</w:t>
      </w:r>
      <w:r>
        <w:t xml:space="preserve"> в с. Пальяново</w:t>
      </w:r>
      <w:r>
        <w:rPr>
          <w:lang w:eastAsia="ja-JP"/>
        </w:rPr>
        <w:t>.</w:t>
      </w:r>
      <w:r w:rsidRPr="0024359E">
        <w:rPr>
          <w:lang w:eastAsia="ja-JP"/>
        </w:rPr>
        <w:t xml:space="preserve"> </w:t>
      </w:r>
      <w:r>
        <w:rPr>
          <w:lang w:eastAsia="ja-JP"/>
        </w:rPr>
        <w:t xml:space="preserve"> Прирост тепловой нагрузки в зонах систем индивидуального теплоснабжения на этот период составит 0,0365 Гкал</w:t>
      </w:r>
      <w:r w:rsidRPr="006109FD">
        <w:rPr>
          <w:lang w:eastAsia="ja-JP"/>
        </w:rPr>
        <w:t>/</w:t>
      </w:r>
      <w:r>
        <w:rPr>
          <w:lang w:eastAsia="ja-JP"/>
        </w:rPr>
        <w:t>ч для с. Каменное и 0,1545 Гкал</w:t>
      </w:r>
      <w:r w:rsidRPr="006109FD">
        <w:rPr>
          <w:lang w:eastAsia="ja-JP"/>
        </w:rPr>
        <w:t>/</w:t>
      </w:r>
      <w:r>
        <w:rPr>
          <w:lang w:eastAsia="ja-JP"/>
        </w:rPr>
        <w:t>ч для с. Пальяново.</w:t>
      </w:r>
    </w:p>
    <w:p w:rsidR="002C7C40" w:rsidRPr="00781123" w:rsidRDefault="002C7C40" w:rsidP="00781123">
      <w:pPr>
        <w:pStyle w:val="10"/>
        <w:numPr>
          <w:ilvl w:val="1"/>
          <w:numId w:val="30"/>
        </w:numPr>
        <w:rPr>
          <w:rFonts w:ascii="Times New Roman" w:hAnsi="Times New Roman"/>
        </w:rPr>
      </w:pPr>
      <w:bookmarkStart w:id="79" w:name="_Toc446597663"/>
      <w:r w:rsidRPr="00781123">
        <w:rPr>
          <w:rFonts w:ascii="Times New Roman" w:hAnsi="Times New Roman"/>
        </w:rPr>
        <w:t>Перспективные балансы тепловой мощности источников тепловой энергии и тепловой нагрузки.</w:t>
      </w:r>
      <w:bookmarkEnd w:id="79"/>
    </w:p>
    <w:p w:rsidR="002C7C40" w:rsidRPr="00756225" w:rsidRDefault="002C7C40" w:rsidP="00756225">
      <w:pPr>
        <w:autoSpaceDE w:val="0"/>
        <w:autoSpaceDN w:val="0"/>
        <w:adjustRightInd w:val="0"/>
        <w:ind w:firstLine="709"/>
        <w:rPr>
          <w:b/>
          <w:sz w:val="28"/>
          <w:szCs w:val="28"/>
        </w:rPr>
      </w:pPr>
      <w:r w:rsidRPr="00756225">
        <w:rPr>
          <w:b/>
          <w:sz w:val="28"/>
          <w:szCs w:val="28"/>
        </w:rPr>
        <w:t>а) балансы тепловой энергии (мощности) (Гкал</w:t>
      </w:r>
      <w:r w:rsidRPr="00756225">
        <w:rPr>
          <w:b/>
          <w:sz w:val="28"/>
          <w:szCs w:val="28"/>
          <w:lang w:eastAsia="ja-JP"/>
        </w:rPr>
        <w:t>/ч),</w:t>
      </w:r>
      <w:r w:rsidRPr="00756225">
        <w:rPr>
          <w:b/>
          <w:sz w:val="28"/>
          <w:szCs w:val="28"/>
        </w:rPr>
        <w:t xml:space="preserve"> и перспективной тепловой нагрузки (Гкал</w:t>
      </w:r>
      <w:r w:rsidRPr="00756225">
        <w:rPr>
          <w:b/>
          <w:sz w:val="28"/>
          <w:szCs w:val="28"/>
          <w:lang w:eastAsia="ja-JP"/>
        </w:rPr>
        <w:t>/ч)</w:t>
      </w:r>
      <w:r w:rsidRPr="00756225">
        <w:rPr>
          <w:b/>
          <w:sz w:val="28"/>
          <w:szCs w:val="28"/>
        </w:rPr>
        <w:t xml:space="preserve">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2C7C40" w:rsidRPr="003C02C3" w:rsidRDefault="002C7C40" w:rsidP="003C02C3">
      <w:pPr>
        <w:pStyle w:val="afd"/>
        <w:autoSpaceDE w:val="0"/>
        <w:autoSpaceDN w:val="0"/>
        <w:adjustRightInd w:val="0"/>
        <w:ind w:left="720"/>
      </w:pPr>
    </w:p>
    <w:p w:rsidR="002C7C40" w:rsidRDefault="002C7C40" w:rsidP="008F60BB">
      <w:pPr>
        <w:autoSpaceDE w:val="0"/>
        <w:autoSpaceDN w:val="0"/>
        <w:adjustRightInd w:val="0"/>
        <w:ind w:firstLine="357"/>
        <w:jc w:val="right"/>
      </w:pPr>
      <w:r w:rsidRPr="002F6646">
        <w:rPr>
          <w:sz w:val="28"/>
          <w:szCs w:val="28"/>
          <w:lang w:eastAsia="ja-JP"/>
        </w:rPr>
        <w:tab/>
      </w:r>
      <w:r w:rsidRPr="002F6646">
        <w:rPr>
          <w:lang w:eastAsia="ja-JP"/>
        </w:rPr>
        <w:t xml:space="preserve">  </w:t>
      </w:r>
      <w:r w:rsidRPr="002F6646">
        <w:t>Таблица 2.</w:t>
      </w:r>
      <w:r>
        <w:t>22</w:t>
      </w:r>
    </w:p>
    <w:tbl>
      <w:tblPr>
        <w:tblW w:w="15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5"/>
        <w:gridCol w:w="1559"/>
        <w:gridCol w:w="1747"/>
        <w:gridCol w:w="1287"/>
        <w:gridCol w:w="1267"/>
        <w:gridCol w:w="1635"/>
        <w:gridCol w:w="1438"/>
        <w:gridCol w:w="1438"/>
        <w:gridCol w:w="1368"/>
        <w:gridCol w:w="1723"/>
        <w:gridCol w:w="1548"/>
      </w:tblGrid>
      <w:tr w:rsidR="002C7C40" w:rsidRPr="00274805" w:rsidTr="0013076A">
        <w:trPr>
          <w:jc w:val="center"/>
        </w:trPr>
        <w:tc>
          <w:tcPr>
            <w:tcW w:w="725" w:type="dxa"/>
            <w:vAlign w:val="center"/>
          </w:tcPr>
          <w:p w:rsidR="002C7C40" w:rsidRPr="00274805" w:rsidRDefault="002C7C40" w:rsidP="0013076A">
            <w:pPr>
              <w:autoSpaceDE w:val="0"/>
              <w:autoSpaceDN w:val="0"/>
              <w:adjustRightInd w:val="0"/>
              <w:jc w:val="center"/>
              <w:rPr>
                <w:lang w:eastAsia="ja-JP"/>
              </w:rPr>
            </w:pPr>
            <w:r w:rsidRPr="00274805">
              <w:rPr>
                <w:lang w:eastAsia="ja-JP"/>
              </w:rPr>
              <w:t>Период</w:t>
            </w:r>
          </w:p>
        </w:tc>
        <w:tc>
          <w:tcPr>
            <w:tcW w:w="1559" w:type="dxa"/>
            <w:vAlign w:val="center"/>
          </w:tcPr>
          <w:p w:rsidR="002C7C40" w:rsidRPr="00274805" w:rsidRDefault="002C7C40" w:rsidP="0013076A">
            <w:pPr>
              <w:autoSpaceDE w:val="0"/>
              <w:autoSpaceDN w:val="0"/>
              <w:adjustRightInd w:val="0"/>
              <w:jc w:val="center"/>
              <w:rPr>
                <w:lang w:eastAsia="ja-JP"/>
              </w:rPr>
            </w:pPr>
            <w:r w:rsidRPr="00274805">
              <w:rPr>
                <w:lang w:eastAsia="ja-JP"/>
              </w:rPr>
              <w:t>Наименование источника теплоснабжения</w:t>
            </w:r>
          </w:p>
        </w:tc>
        <w:tc>
          <w:tcPr>
            <w:tcW w:w="1747" w:type="dxa"/>
            <w:vAlign w:val="center"/>
          </w:tcPr>
          <w:p w:rsidR="002C7C40" w:rsidRPr="00274805" w:rsidRDefault="002C7C40" w:rsidP="0013076A">
            <w:pPr>
              <w:autoSpaceDE w:val="0"/>
              <w:autoSpaceDN w:val="0"/>
              <w:adjustRightInd w:val="0"/>
              <w:jc w:val="center"/>
              <w:rPr>
                <w:lang w:eastAsia="ja-JP"/>
              </w:rPr>
            </w:pPr>
            <w:r w:rsidRPr="00274805">
              <w:rPr>
                <w:lang w:eastAsia="ja-JP"/>
              </w:rPr>
              <w:t>Наименование основного оборудования котельной</w:t>
            </w:r>
          </w:p>
        </w:tc>
        <w:tc>
          <w:tcPr>
            <w:tcW w:w="1287" w:type="dxa"/>
            <w:vAlign w:val="center"/>
          </w:tcPr>
          <w:p w:rsidR="002C7C40" w:rsidRPr="00274805" w:rsidRDefault="002C7C40" w:rsidP="0013076A">
            <w:pPr>
              <w:autoSpaceDE w:val="0"/>
              <w:autoSpaceDN w:val="0"/>
              <w:adjustRightInd w:val="0"/>
              <w:jc w:val="center"/>
              <w:rPr>
                <w:lang w:eastAsia="ja-JP"/>
              </w:rPr>
            </w:pPr>
            <w:r w:rsidRPr="00274805">
              <w:rPr>
                <w:lang w:eastAsia="ja-JP"/>
              </w:rPr>
              <w:t>Установленная тепловая мощность</w:t>
            </w:r>
          </w:p>
        </w:tc>
        <w:tc>
          <w:tcPr>
            <w:tcW w:w="1267" w:type="dxa"/>
            <w:vAlign w:val="center"/>
          </w:tcPr>
          <w:p w:rsidR="002C7C40" w:rsidRPr="00274805" w:rsidRDefault="002C7C40" w:rsidP="0013076A">
            <w:pPr>
              <w:autoSpaceDE w:val="0"/>
              <w:autoSpaceDN w:val="0"/>
              <w:adjustRightInd w:val="0"/>
              <w:jc w:val="center"/>
              <w:rPr>
                <w:lang w:eastAsia="ja-JP"/>
              </w:rPr>
            </w:pPr>
            <w:r w:rsidRPr="00274805">
              <w:rPr>
                <w:lang w:eastAsia="ja-JP"/>
              </w:rPr>
              <w:t>Располагаемая тепловая мощность</w:t>
            </w:r>
          </w:p>
        </w:tc>
        <w:tc>
          <w:tcPr>
            <w:tcW w:w="1635" w:type="dxa"/>
            <w:vAlign w:val="center"/>
          </w:tcPr>
          <w:p w:rsidR="002C7C40" w:rsidRPr="00274805" w:rsidRDefault="002C7C40" w:rsidP="0013076A">
            <w:pPr>
              <w:autoSpaceDE w:val="0"/>
              <w:autoSpaceDN w:val="0"/>
              <w:adjustRightInd w:val="0"/>
              <w:jc w:val="center"/>
              <w:rPr>
                <w:lang w:eastAsia="ja-JP"/>
              </w:rPr>
            </w:pPr>
            <w:r w:rsidRPr="00274805">
              <w:rPr>
                <w:lang w:eastAsia="ja-JP"/>
              </w:rPr>
              <w:t>Затраты тепловой мощности на собственные и хозяйственные нужды</w:t>
            </w:r>
          </w:p>
        </w:tc>
        <w:tc>
          <w:tcPr>
            <w:tcW w:w="1438" w:type="dxa"/>
            <w:vAlign w:val="center"/>
          </w:tcPr>
          <w:p w:rsidR="002C7C40" w:rsidRPr="00274805" w:rsidRDefault="002C7C40" w:rsidP="0013076A">
            <w:pPr>
              <w:autoSpaceDE w:val="0"/>
              <w:autoSpaceDN w:val="0"/>
              <w:adjustRightInd w:val="0"/>
              <w:jc w:val="center"/>
              <w:rPr>
                <w:lang w:eastAsia="ja-JP"/>
              </w:rPr>
            </w:pPr>
            <w:r w:rsidRPr="00274805">
              <w:rPr>
                <w:lang w:eastAsia="ja-JP"/>
              </w:rPr>
              <w:t>Располагаемая тепловая мощность «нетто»</w:t>
            </w:r>
          </w:p>
        </w:tc>
        <w:tc>
          <w:tcPr>
            <w:tcW w:w="1438" w:type="dxa"/>
            <w:vAlign w:val="center"/>
          </w:tcPr>
          <w:p w:rsidR="002C7C40" w:rsidRPr="00274805" w:rsidRDefault="002C7C40" w:rsidP="0013076A">
            <w:pPr>
              <w:autoSpaceDE w:val="0"/>
              <w:autoSpaceDN w:val="0"/>
              <w:adjustRightInd w:val="0"/>
              <w:jc w:val="center"/>
              <w:rPr>
                <w:lang w:eastAsia="ja-JP"/>
              </w:rPr>
            </w:pPr>
            <w:r w:rsidRPr="00274805">
              <w:rPr>
                <w:lang w:eastAsia="ja-JP"/>
              </w:rPr>
              <w:t>Нагрузка потребителей</w:t>
            </w:r>
          </w:p>
        </w:tc>
        <w:tc>
          <w:tcPr>
            <w:tcW w:w="1368" w:type="dxa"/>
            <w:vAlign w:val="center"/>
          </w:tcPr>
          <w:p w:rsidR="002C7C40" w:rsidRPr="00274805" w:rsidRDefault="002C7C40" w:rsidP="0013076A">
            <w:pPr>
              <w:autoSpaceDE w:val="0"/>
              <w:autoSpaceDN w:val="0"/>
              <w:adjustRightInd w:val="0"/>
              <w:jc w:val="center"/>
              <w:rPr>
                <w:lang w:eastAsia="ja-JP"/>
              </w:rPr>
            </w:pPr>
            <w:r w:rsidRPr="00274805">
              <w:rPr>
                <w:lang w:eastAsia="ja-JP"/>
              </w:rPr>
              <w:t>Потери тепловой энергии в сетях</w:t>
            </w:r>
          </w:p>
        </w:tc>
        <w:tc>
          <w:tcPr>
            <w:tcW w:w="1723" w:type="dxa"/>
            <w:vAlign w:val="center"/>
          </w:tcPr>
          <w:p w:rsidR="002C7C40" w:rsidRPr="00274805" w:rsidRDefault="002C7C40" w:rsidP="0013076A">
            <w:pPr>
              <w:autoSpaceDE w:val="0"/>
              <w:autoSpaceDN w:val="0"/>
              <w:adjustRightInd w:val="0"/>
              <w:jc w:val="center"/>
              <w:rPr>
                <w:lang w:eastAsia="ja-JP"/>
              </w:rPr>
            </w:pPr>
            <w:r w:rsidRPr="00274805">
              <w:rPr>
                <w:lang w:eastAsia="ja-JP"/>
              </w:rPr>
              <w:t>Присоединенная тепловая нагрузка (с учетом тепловых потерь в сетях)</w:t>
            </w:r>
          </w:p>
        </w:tc>
        <w:tc>
          <w:tcPr>
            <w:tcW w:w="1548" w:type="dxa"/>
            <w:vAlign w:val="center"/>
          </w:tcPr>
          <w:p w:rsidR="002C7C40" w:rsidRPr="00274805" w:rsidRDefault="002C7C40" w:rsidP="0013076A">
            <w:pPr>
              <w:autoSpaceDE w:val="0"/>
              <w:autoSpaceDN w:val="0"/>
              <w:adjustRightInd w:val="0"/>
              <w:jc w:val="center"/>
              <w:rPr>
                <w:lang w:eastAsia="ja-JP"/>
              </w:rPr>
            </w:pPr>
            <w:r w:rsidRPr="00274805">
              <w:rPr>
                <w:lang w:eastAsia="ja-JP"/>
              </w:rPr>
              <w:t>Дефициты (резервы) тепловой мощности источников тепла</w:t>
            </w:r>
          </w:p>
        </w:tc>
      </w:tr>
      <w:tr w:rsidR="002C7C40" w:rsidRPr="00274805" w:rsidTr="0013076A">
        <w:trPr>
          <w:trHeight w:val="210"/>
          <w:jc w:val="center"/>
        </w:trPr>
        <w:tc>
          <w:tcPr>
            <w:tcW w:w="725" w:type="dxa"/>
            <w:vMerge w:val="restart"/>
            <w:vAlign w:val="center"/>
          </w:tcPr>
          <w:p w:rsidR="002C7C40" w:rsidRPr="00274805" w:rsidRDefault="002C7C40" w:rsidP="0013076A">
            <w:pPr>
              <w:autoSpaceDE w:val="0"/>
              <w:autoSpaceDN w:val="0"/>
              <w:adjustRightInd w:val="0"/>
              <w:jc w:val="center"/>
              <w:rPr>
                <w:lang w:eastAsia="ja-JP"/>
              </w:rPr>
            </w:pPr>
            <w:r w:rsidRPr="00274805">
              <w:rPr>
                <w:lang w:eastAsia="ja-JP"/>
              </w:rPr>
              <w:t>До 201</w:t>
            </w:r>
            <w:r w:rsidRPr="00274805">
              <w:rPr>
                <w:lang w:val="en-US" w:eastAsia="ja-JP"/>
              </w:rPr>
              <w:t>6</w:t>
            </w:r>
            <w:r w:rsidRPr="00274805">
              <w:rPr>
                <w:lang w:eastAsia="ja-JP"/>
              </w:rPr>
              <w:t>г.</w:t>
            </w:r>
          </w:p>
        </w:tc>
        <w:tc>
          <w:tcPr>
            <w:tcW w:w="1559" w:type="dxa"/>
            <w:vAlign w:val="center"/>
          </w:tcPr>
          <w:p w:rsidR="002C7C40" w:rsidRPr="00274805" w:rsidRDefault="002C7C40" w:rsidP="0013076A">
            <w:pPr>
              <w:autoSpaceDE w:val="0"/>
              <w:autoSpaceDN w:val="0"/>
              <w:adjustRightInd w:val="0"/>
              <w:jc w:val="center"/>
              <w:rPr>
                <w:lang w:eastAsia="ja-JP"/>
              </w:rPr>
            </w:pPr>
            <w:r w:rsidRPr="00274805">
              <w:rPr>
                <w:lang w:eastAsia="ja-JP"/>
              </w:rPr>
              <w:t xml:space="preserve">Котельная </w:t>
            </w:r>
          </w:p>
          <w:p w:rsidR="002C7C40" w:rsidRPr="00274805" w:rsidRDefault="002C7C40" w:rsidP="0013076A">
            <w:pPr>
              <w:autoSpaceDE w:val="0"/>
              <w:autoSpaceDN w:val="0"/>
              <w:adjustRightInd w:val="0"/>
              <w:jc w:val="center"/>
              <w:rPr>
                <w:lang w:eastAsia="ja-JP"/>
              </w:rPr>
            </w:pPr>
            <w:r w:rsidRPr="00274805">
              <w:rPr>
                <w:lang w:eastAsia="ja-JP"/>
              </w:rPr>
              <w:t>с. Каменное</w:t>
            </w:r>
          </w:p>
        </w:tc>
        <w:tc>
          <w:tcPr>
            <w:tcW w:w="1747" w:type="dxa"/>
            <w:vAlign w:val="center"/>
          </w:tcPr>
          <w:p w:rsidR="002C7C40" w:rsidRPr="00274805" w:rsidRDefault="002C7C40" w:rsidP="0013076A">
            <w:pPr>
              <w:autoSpaceDE w:val="0"/>
              <w:autoSpaceDN w:val="0"/>
              <w:adjustRightInd w:val="0"/>
              <w:jc w:val="center"/>
              <w:rPr>
                <w:lang w:eastAsia="ja-JP"/>
              </w:rPr>
            </w:pPr>
            <w:r w:rsidRPr="00274805">
              <w:rPr>
                <w:lang w:eastAsia="ja-JP"/>
              </w:rPr>
              <w:t xml:space="preserve">2 котла </w:t>
            </w:r>
          </w:p>
          <w:p w:rsidR="002C7C40" w:rsidRPr="00274805" w:rsidRDefault="002C7C40" w:rsidP="0013076A">
            <w:pPr>
              <w:autoSpaceDE w:val="0"/>
              <w:autoSpaceDN w:val="0"/>
              <w:adjustRightInd w:val="0"/>
              <w:jc w:val="center"/>
              <w:rPr>
                <w:lang w:eastAsia="ja-JP"/>
              </w:rPr>
            </w:pPr>
            <w:r w:rsidRPr="00274805">
              <w:rPr>
                <w:lang w:val="en-US"/>
              </w:rPr>
              <w:t>WOLF</w:t>
            </w:r>
            <w:r w:rsidRPr="00274805">
              <w:t xml:space="preserve"> 1,7</w:t>
            </w:r>
          </w:p>
        </w:tc>
        <w:tc>
          <w:tcPr>
            <w:tcW w:w="1287" w:type="dxa"/>
            <w:vAlign w:val="center"/>
          </w:tcPr>
          <w:p w:rsidR="002C7C40" w:rsidRPr="00274805" w:rsidRDefault="002C7C40" w:rsidP="0013076A">
            <w:pPr>
              <w:autoSpaceDE w:val="0"/>
              <w:autoSpaceDN w:val="0"/>
              <w:adjustRightInd w:val="0"/>
              <w:jc w:val="center"/>
              <w:rPr>
                <w:lang w:eastAsia="ja-JP"/>
              </w:rPr>
            </w:pPr>
            <w:r w:rsidRPr="00274805">
              <w:rPr>
                <w:lang w:eastAsia="ja-JP"/>
              </w:rPr>
              <w:t>3,4</w:t>
            </w:r>
          </w:p>
        </w:tc>
        <w:tc>
          <w:tcPr>
            <w:tcW w:w="1267" w:type="dxa"/>
            <w:vAlign w:val="center"/>
          </w:tcPr>
          <w:p w:rsidR="002C7C40" w:rsidRPr="00274805" w:rsidRDefault="002C7C40" w:rsidP="0013076A">
            <w:pPr>
              <w:autoSpaceDE w:val="0"/>
              <w:autoSpaceDN w:val="0"/>
              <w:adjustRightInd w:val="0"/>
              <w:jc w:val="center"/>
              <w:rPr>
                <w:lang w:eastAsia="ja-JP"/>
              </w:rPr>
            </w:pPr>
            <w:r w:rsidRPr="00274805">
              <w:rPr>
                <w:lang w:eastAsia="ja-JP"/>
              </w:rPr>
              <w:t>3,4</w:t>
            </w:r>
          </w:p>
        </w:tc>
        <w:tc>
          <w:tcPr>
            <w:tcW w:w="1635" w:type="dxa"/>
            <w:vAlign w:val="center"/>
          </w:tcPr>
          <w:p w:rsidR="002C7C40" w:rsidRPr="00274805" w:rsidRDefault="002C7C40" w:rsidP="0013076A">
            <w:pPr>
              <w:autoSpaceDE w:val="0"/>
              <w:autoSpaceDN w:val="0"/>
              <w:adjustRightInd w:val="0"/>
              <w:jc w:val="center"/>
              <w:rPr>
                <w:lang w:eastAsia="ja-JP"/>
              </w:rPr>
            </w:pPr>
            <w:r w:rsidRPr="00274805">
              <w:rPr>
                <w:lang w:eastAsia="ja-JP"/>
              </w:rPr>
              <w:t>0,034</w:t>
            </w:r>
          </w:p>
        </w:tc>
        <w:tc>
          <w:tcPr>
            <w:tcW w:w="1438" w:type="dxa"/>
            <w:vAlign w:val="center"/>
          </w:tcPr>
          <w:p w:rsidR="002C7C40" w:rsidRPr="00274805" w:rsidRDefault="002C7C40" w:rsidP="0013076A">
            <w:pPr>
              <w:autoSpaceDE w:val="0"/>
              <w:autoSpaceDN w:val="0"/>
              <w:adjustRightInd w:val="0"/>
              <w:jc w:val="center"/>
              <w:rPr>
                <w:lang w:eastAsia="ja-JP"/>
              </w:rPr>
            </w:pPr>
            <w:r w:rsidRPr="00274805">
              <w:rPr>
                <w:lang w:eastAsia="ja-JP"/>
              </w:rPr>
              <w:t>3,366</w:t>
            </w:r>
          </w:p>
        </w:tc>
        <w:tc>
          <w:tcPr>
            <w:tcW w:w="1438" w:type="dxa"/>
            <w:vAlign w:val="center"/>
          </w:tcPr>
          <w:p w:rsidR="002C7C40" w:rsidRPr="00274805" w:rsidRDefault="002C7C40" w:rsidP="0013076A">
            <w:pPr>
              <w:jc w:val="center"/>
              <w:rPr>
                <w:lang w:eastAsia="ja-JP"/>
              </w:rPr>
            </w:pPr>
            <w:r w:rsidRPr="00274805">
              <w:rPr>
                <w:lang w:eastAsia="ja-JP"/>
              </w:rPr>
              <w:t>0,671</w:t>
            </w:r>
          </w:p>
        </w:tc>
        <w:tc>
          <w:tcPr>
            <w:tcW w:w="1368" w:type="dxa"/>
            <w:vAlign w:val="center"/>
          </w:tcPr>
          <w:p w:rsidR="002C7C40" w:rsidRPr="00274805" w:rsidRDefault="002C7C40" w:rsidP="0013076A">
            <w:pPr>
              <w:jc w:val="center"/>
              <w:rPr>
                <w:color w:val="000000"/>
              </w:rPr>
            </w:pPr>
            <w:r w:rsidRPr="00274805">
              <w:rPr>
                <w:color w:val="000000"/>
              </w:rPr>
              <w:t>0,236</w:t>
            </w:r>
          </w:p>
        </w:tc>
        <w:tc>
          <w:tcPr>
            <w:tcW w:w="1723" w:type="dxa"/>
            <w:vAlign w:val="center"/>
          </w:tcPr>
          <w:p w:rsidR="002C7C40" w:rsidRPr="00274805" w:rsidRDefault="002C7C40" w:rsidP="0013076A">
            <w:pPr>
              <w:jc w:val="center"/>
              <w:rPr>
                <w:color w:val="000000"/>
              </w:rPr>
            </w:pPr>
            <w:r w:rsidRPr="00274805">
              <w:rPr>
                <w:color w:val="000000"/>
              </w:rPr>
              <w:t>0,907</w:t>
            </w:r>
          </w:p>
        </w:tc>
        <w:tc>
          <w:tcPr>
            <w:tcW w:w="1548" w:type="dxa"/>
            <w:vAlign w:val="center"/>
          </w:tcPr>
          <w:p w:rsidR="002C7C40" w:rsidRPr="00274805" w:rsidRDefault="002C7C40" w:rsidP="0013076A">
            <w:pPr>
              <w:jc w:val="center"/>
              <w:rPr>
                <w:color w:val="000000"/>
              </w:rPr>
            </w:pPr>
            <w:r w:rsidRPr="00274805">
              <w:rPr>
                <w:color w:val="000000"/>
              </w:rPr>
              <w:t>2,459</w:t>
            </w:r>
          </w:p>
        </w:tc>
      </w:tr>
      <w:tr w:rsidR="002C7C40" w:rsidRPr="00274805" w:rsidTr="0013076A">
        <w:trPr>
          <w:trHeight w:val="210"/>
          <w:jc w:val="center"/>
        </w:trPr>
        <w:tc>
          <w:tcPr>
            <w:tcW w:w="725" w:type="dxa"/>
            <w:vMerge/>
            <w:vAlign w:val="center"/>
          </w:tcPr>
          <w:p w:rsidR="002C7C40" w:rsidRPr="00274805" w:rsidRDefault="002C7C40" w:rsidP="0013076A">
            <w:pPr>
              <w:autoSpaceDE w:val="0"/>
              <w:autoSpaceDN w:val="0"/>
              <w:adjustRightInd w:val="0"/>
              <w:jc w:val="center"/>
              <w:rPr>
                <w:lang w:eastAsia="ja-JP"/>
              </w:rPr>
            </w:pPr>
          </w:p>
        </w:tc>
        <w:tc>
          <w:tcPr>
            <w:tcW w:w="1559" w:type="dxa"/>
            <w:vAlign w:val="center"/>
          </w:tcPr>
          <w:p w:rsidR="002C7C40" w:rsidRPr="00274805" w:rsidRDefault="002C7C40" w:rsidP="0013076A">
            <w:pPr>
              <w:autoSpaceDE w:val="0"/>
              <w:autoSpaceDN w:val="0"/>
              <w:adjustRightInd w:val="0"/>
              <w:jc w:val="center"/>
              <w:rPr>
                <w:lang w:eastAsia="ja-JP"/>
              </w:rPr>
            </w:pPr>
            <w:r w:rsidRPr="00274805">
              <w:rPr>
                <w:lang w:eastAsia="ja-JP"/>
              </w:rPr>
              <w:t xml:space="preserve">Котельная </w:t>
            </w:r>
          </w:p>
          <w:p w:rsidR="002C7C40" w:rsidRPr="00274805" w:rsidRDefault="002C7C40" w:rsidP="0013076A">
            <w:pPr>
              <w:autoSpaceDE w:val="0"/>
              <w:autoSpaceDN w:val="0"/>
              <w:adjustRightInd w:val="0"/>
              <w:jc w:val="center"/>
              <w:rPr>
                <w:lang w:eastAsia="ja-JP"/>
              </w:rPr>
            </w:pPr>
            <w:r w:rsidRPr="00274805">
              <w:rPr>
                <w:lang w:eastAsia="ja-JP"/>
              </w:rPr>
              <w:t>с. Пальяново</w:t>
            </w:r>
          </w:p>
        </w:tc>
        <w:tc>
          <w:tcPr>
            <w:tcW w:w="1747" w:type="dxa"/>
            <w:vAlign w:val="center"/>
          </w:tcPr>
          <w:p w:rsidR="002C7C40" w:rsidRPr="00274805" w:rsidRDefault="002C7C40" w:rsidP="0013076A">
            <w:pPr>
              <w:autoSpaceDE w:val="0"/>
              <w:autoSpaceDN w:val="0"/>
              <w:adjustRightInd w:val="0"/>
              <w:jc w:val="center"/>
              <w:rPr>
                <w:lang w:eastAsia="ja-JP"/>
              </w:rPr>
            </w:pPr>
            <w:r w:rsidRPr="00274805">
              <w:rPr>
                <w:lang w:eastAsia="ja-JP"/>
              </w:rPr>
              <w:t>2 котла</w:t>
            </w:r>
          </w:p>
          <w:p w:rsidR="002C7C40" w:rsidRPr="00274805" w:rsidRDefault="002C7C40" w:rsidP="0013076A">
            <w:pPr>
              <w:autoSpaceDE w:val="0"/>
              <w:autoSpaceDN w:val="0"/>
              <w:adjustRightInd w:val="0"/>
              <w:jc w:val="center"/>
              <w:rPr>
                <w:lang w:eastAsia="ja-JP"/>
              </w:rPr>
            </w:pPr>
            <w:r w:rsidRPr="00274805">
              <w:t>КВа-1,74</w:t>
            </w:r>
          </w:p>
        </w:tc>
        <w:tc>
          <w:tcPr>
            <w:tcW w:w="1287" w:type="dxa"/>
            <w:vAlign w:val="center"/>
          </w:tcPr>
          <w:p w:rsidR="002C7C40" w:rsidRPr="00274805" w:rsidRDefault="002C7C40" w:rsidP="0013076A">
            <w:pPr>
              <w:autoSpaceDE w:val="0"/>
              <w:autoSpaceDN w:val="0"/>
              <w:adjustRightInd w:val="0"/>
              <w:jc w:val="center"/>
              <w:rPr>
                <w:lang w:eastAsia="ja-JP"/>
              </w:rPr>
            </w:pPr>
            <w:r w:rsidRPr="00274805">
              <w:rPr>
                <w:lang w:eastAsia="ja-JP"/>
              </w:rPr>
              <w:t>3,0</w:t>
            </w:r>
          </w:p>
        </w:tc>
        <w:tc>
          <w:tcPr>
            <w:tcW w:w="1267" w:type="dxa"/>
            <w:vAlign w:val="center"/>
          </w:tcPr>
          <w:p w:rsidR="002C7C40" w:rsidRPr="00274805" w:rsidRDefault="002C7C40" w:rsidP="0013076A">
            <w:pPr>
              <w:autoSpaceDE w:val="0"/>
              <w:autoSpaceDN w:val="0"/>
              <w:adjustRightInd w:val="0"/>
              <w:jc w:val="center"/>
              <w:rPr>
                <w:lang w:eastAsia="ja-JP"/>
              </w:rPr>
            </w:pPr>
            <w:r w:rsidRPr="00274805">
              <w:rPr>
                <w:lang w:eastAsia="ja-JP"/>
              </w:rPr>
              <w:t>3,0</w:t>
            </w:r>
          </w:p>
        </w:tc>
        <w:tc>
          <w:tcPr>
            <w:tcW w:w="1635" w:type="dxa"/>
            <w:vAlign w:val="center"/>
          </w:tcPr>
          <w:p w:rsidR="002C7C40" w:rsidRPr="00274805" w:rsidRDefault="002C7C40" w:rsidP="0013076A">
            <w:pPr>
              <w:autoSpaceDE w:val="0"/>
              <w:autoSpaceDN w:val="0"/>
              <w:adjustRightInd w:val="0"/>
              <w:jc w:val="center"/>
              <w:rPr>
                <w:lang w:eastAsia="ja-JP"/>
              </w:rPr>
            </w:pPr>
            <w:r w:rsidRPr="00274805">
              <w:rPr>
                <w:lang w:eastAsia="ja-JP"/>
              </w:rPr>
              <w:t>0,03</w:t>
            </w:r>
          </w:p>
        </w:tc>
        <w:tc>
          <w:tcPr>
            <w:tcW w:w="1438" w:type="dxa"/>
            <w:vAlign w:val="center"/>
          </w:tcPr>
          <w:p w:rsidR="002C7C40" w:rsidRPr="00274805" w:rsidRDefault="002C7C40" w:rsidP="0013076A">
            <w:pPr>
              <w:autoSpaceDE w:val="0"/>
              <w:autoSpaceDN w:val="0"/>
              <w:adjustRightInd w:val="0"/>
              <w:jc w:val="center"/>
              <w:rPr>
                <w:lang w:eastAsia="ja-JP"/>
              </w:rPr>
            </w:pPr>
            <w:r w:rsidRPr="00274805">
              <w:rPr>
                <w:lang w:eastAsia="ja-JP"/>
              </w:rPr>
              <w:t>2,97</w:t>
            </w:r>
          </w:p>
        </w:tc>
        <w:tc>
          <w:tcPr>
            <w:tcW w:w="1438" w:type="dxa"/>
            <w:vAlign w:val="center"/>
          </w:tcPr>
          <w:p w:rsidR="002C7C40" w:rsidRPr="00274805" w:rsidRDefault="002C7C40" w:rsidP="0013076A">
            <w:pPr>
              <w:jc w:val="center"/>
              <w:rPr>
                <w:lang w:eastAsia="ja-JP"/>
              </w:rPr>
            </w:pPr>
            <w:r w:rsidRPr="00274805">
              <w:rPr>
                <w:color w:val="000000"/>
              </w:rPr>
              <w:t>0,489</w:t>
            </w:r>
          </w:p>
        </w:tc>
        <w:tc>
          <w:tcPr>
            <w:tcW w:w="1368" w:type="dxa"/>
            <w:vAlign w:val="center"/>
          </w:tcPr>
          <w:p w:rsidR="002C7C40" w:rsidRPr="00274805" w:rsidRDefault="002C7C40" w:rsidP="0013076A">
            <w:pPr>
              <w:jc w:val="center"/>
              <w:rPr>
                <w:color w:val="000000"/>
              </w:rPr>
            </w:pPr>
            <w:r w:rsidRPr="00274805">
              <w:rPr>
                <w:color w:val="000000"/>
              </w:rPr>
              <w:t>0,147</w:t>
            </w:r>
          </w:p>
        </w:tc>
        <w:tc>
          <w:tcPr>
            <w:tcW w:w="1723" w:type="dxa"/>
            <w:vAlign w:val="center"/>
          </w:tcPr>
          <w:p w:rsidR="002C7C40" w:rsidRPr="00274805" w:rsidRDefault="002C7C40" w:rsidP="0013076A">
            <w:pPr>
              <w:jc w:val="center"/>
              <w:rPr>
                <w:color w:val="000000"/>
              </w:rPr>
            </w:pPr>
            <w:r w:rsidRPr="00274805">
              <w:rPr>
                <w:lang w:eastAsia="ja-JP"/>
              </w:rPr>
              <w:t>0,636</w:t>
            </w:r>
          </w:p>
        </w:tc>
        <w:tc>
          <w:tcPr>
            <w:tcW w:w="1548" w:type="dxa"/>
            <w:vAlign w:val="center"/>
          </w:tcPr>
          <w:p w:rsidR="002C7C40" w:rsidRPr="00274805" w:rsidRDefault="002C7C40" w:rsidP="0013076A">
            <w:pPr>
              <w:jc w:val="center"/>
              <w:rPr>
                <w:color w:val="000000"/>
              </w:rPr>
            </w:pPr>
            <w:r w:rsidRPr="00274805">
              <w:rPr>
                <w:color w:val="000000"/>
              </w:rPr>
              <w:t>2,334</w:t>
            </w:r>
          </w:p>
        </w:tc>
      </w:tr>
      <w:tr w:rsidR="002C7C40" w:rsidRPr="00274805" w:rsidTr="0013076A">
        <w:trPr>
          <w:trHeight w:val="210"/>
          <w:jc w:val="center"/>
        </w:trPr>
        <w:tc>
          <w:tcPr>
            <w:tcW w:w="725" w:type="dxa"/>
            <w:vMerge w:val="restart"/>
            <w:vAlign w:val="center"/>
          </w:tcPr>
          <w:p w:rsidR="002C7C40" w:rsidRPr="00274805" w:rsidRDefault="002C7C40" w:rsidP="0013076A">
            <w:pPr>
              <w:autoSpaceDE w:val="0"/>
              <w:autoSpaceDN w:val="0"/>
              <w:adjustRightInd w:val="0"/>
              <w:jc w:val="center"/>
              <w:rPr>
                <w:lang w:eastAsia="ja-JP"/>
              </w:rPr>
            </w:pPr>
            <w:r w:rsidRPr="00274805">
              <w:rPr>
                <w:lang w:eastAsia="ja-JP"/>
              </w:rPr>
              <w:t>С 2016г.</w:t>
            </w:r>
          </w:p>
        </w:tc>
        <w:tc>
          <w:tcPr>
            <w:tcW w:w="1559" w:type="dxa"/>
            <w:vAlign w:val="center"/>
          </w:tcPr>
          <w:p w:rsidR="002C7C40" w:rsidRPr="00274805" w:rsidRDefault="002C7C40" w:rsidP="0013076A">
            <w:pPr>
              <w:autoSpaceDE w:val="0"/>
              <w:autoSpaceDN w:val="0"/>
              <w:adjustRightInd w:val="0"/>
              <w:jc w:val="center"/>
              <w:rPr>
                <w:lang w:eastAsia="ja-JP"/>
              </w:rPr>
            </w:pPr>
            <w:r w:rsidRPr="00274805">
              <w:rPr>
                <w:lang w:eastAsia="ja-JP"/>
              </w:rPr>
              <w:t xml:space="preserve">Котельная </w:t>
            </w:r>
          </w:p>
          <w:p w:rsidR="002C7C40" w:rsidRPr="00274805" w:rsidRDefault="002C7C40" w:rsidP="0013076A">
            <w:pPr>
              <w:autoSpaceDE w:val="0"/>
              <w:autoSpaceDN w:val="0"/>
              <w:adjustRightInd w:val="0"/>
              <w:jc w:val="center"/>
              <w:rPr>
                <w:lang w:eastAsia="ja-JP"/>
              </w:rPr>
            </w:pPr>
            <w:r w:rsidRPr="00274805">
              <w:rPr>
                <w:lang w:eastAsia="ja-JP"/>
              </w:rPr>
              <w:t>с. Каменное</w:t>
            </w:r>
          </w:p>
        </w:tc>
        <w:tc>
          <w:tcPr>
            <w:tcW w:w="1747" w:type="dxa"/>
            <w:vAlign w:val="center"/>
          </w:tcPr>
          <w:p w:rsidR="002C7C40" w:rsidRPr="00274805" w:rsidRDefault="002C7C40" w:rsidP="0013076A">
            <w:pPr>
              <w:autoSpaceDE w:val="0"/>
              <w:autoSpaceDN w:val="0"/>
              <w:adjustRightInd w:val="0"/>
              <w:jc w:val="center"/>
              <w:rPr>
                <w:lang w:eastAsia="ja-JP"/>
              </w:rPr>
            </w:pPr>
            <w:r w:rsidRPr="00274805">
              <w:rPr>
                <w:lang w:eastAsia="ja-JP"/>
              </w:rPr>
              <w:t xml:space="preserve">2 котла </w:t>
            </w:r>
          </w:p>
          <w:p w:rsidR="002C7C40" w:rsidRPr="00274805" w:rsidRDefault="002C7C40" w:rsidP="0013076A">
            <w:pPr>
              <w:autoSpaceDE w:val="0"/>
              <w:autoSpaceDN w:val="0"/>
              <w:adjustRightInd w:val="0"/>
              <w:jc w:val="center"/>
              <w:rPr>
                <w:lang w:eastAsia="ja-JP"/>
              </w:rPr>
            </w:pPr>
            <w:r w:rsidRPr="00274805">
              <w:rPr>
                <w:lang w:val="en-US"/>
              </w:rPr>
              <w:t>WOLF</w:t>
            </w:r>
            <w:r w:rsidRPr="00274805">
              <w:t xml:space="preserve"> 1,7</w:t>
            </w:r>
          </w:p>
        </w:tc>
        <w:tc>
          <w:tcPr>
            <w:tcW w:w="1287" w:type="dxa"/>
            <w:vAlign w:val="center"/>
          </w:tcPr>
          <w:p w:rsidR="002C7C40" w:rsidRPr="00274805" w:rsidRDefault="002C7C40" w:rsidP="0013076A">
            <w:pPr>
              <w:autoSpaceDE w:val="0"/>
              <w:autoSpaceDN w:val="0"/>
              <w:adjustRightInd w:val="0"/>
              <w:jc w:val="center"/>
              <w:rPr>
                <w:lang w:eastAsia="ja-JP"/>
              </w:rPr>
            </w:pPr>
            <w:r w:rsidRPr="00274805">
              <w:rPr>
                <w:lang w:eastAsia="ja-JP"/>
              </w:rPr>
              <w:t>4,6</w:t>
            </w:r>
          </w:p>
        </w:tc>
        <w:tc>
          <w:tcPr>
            <w:tcW w:w="1267" w:type="dxa"/>
            <w:vAlign w:val="center"/>
          </w:tcPr>
          <w:p w:rsidR="002C7C40" w:rsidRPr="00274805" w:rsidRDefault="002C7C40" w:rsidP="0013076A">
            <w:pPr>
              <w:autoSpaceDE w:val="0"/>
              <w:autoSpaceDN w:val="0"/>
              <w:adjustRightInd w:val="0"/>
              <w:jc w:val="center"/>
              <w:rPr>
                <w:lang w:eastAsia="ja-JP"/>
              </w:rPr>
            </w:pPr>
            <w:r w:rsidRPr="00274805">
              <w:rPr>
                <w:lang w:eastAsia="ja-JP"/>
              </w:rPr>
              <w:t>3,4</w:t>
            </w:r>
          </w:p>
        </w:tc>
        <w:tc>
          <w:tcPr>
            <w:tcW w:w="1635" w:type="dxa"/>
            <w:vAlign w:val="center"/>
          </w:tcPr>
          <w:p w:rsidR="002C7C40" w:rsidRPr="00274805" w:rsidRDefault="002C7C40" w:rsidP="0013076A">
            <w:pPr>
              <w:autoSpaceDE w:val="0"/>
              <w:autoSpaceDN w:val="0"/>
              <w:adjustRightInd w:val="0"/>
              <w:jc w:val="center"/>
              <w:rPr>
                <w:lang w:eastAsia="ja-JP"/>
              </w:rPr>
            </w:pPr>
            <w:r w:rsidRPr="00274805">
              <w:rPr>
                <w:lang w:eastAsia="ja-JP"/>
              </w:rPr>
              <w:t>0,034</w:t>
            </w:r>
          </w:p>
        </w:tc>
        <w:tc>
          <w:tcPr>
            <w:tcW w:w="1438" w:type="dxa"/>
            <w:vAlign w:val="center"/>
          </w:tcPr>
          <w:p w:rsidR="002C7C40" w:rsidRPr="00274805" w:rsidRDefault="002C7C40" w:rsidP="0013076A">
            <w:pPr>
              <w:autoSpaceDE w:val="0"/>
              <w:autoSpaceDN w:val="0"/>
              <w:adjustRightInd w:val="0"/>
              <w:jc w:val="center"/>
              <w:rPr>
                <w:lang w:eastAsia="ja-JP"/>
              </w:rPr>
            </w:pPr>
            <w:r w:rsidRPr="00274805">
              <w:rPr>
                <w:lang w:eastAsia="ja-JP"/>
              </w:rPr>
              <w:t>3,366</w:t>
            </w:r>
          </w:p>
        </w:tc>
        <w:tc>
          <w:tcPr>
            <w:tcW w:w="1438" w:type="dxa"/>
            <w:vAlign w:val="center"/>
          </w:tcPr>
          <w:p w:rsidR="002C7C40" w:rsidRPr="00274805" w:rsidRDefault="002C7C40" w:rsidP="0013076A">
            <w:pPr>
              <w:jc w:val="center"/>
              <w:rPr>
                <w:lang w:eastAsia="ja-JP"/>
              </w:rPr>
            </w:pPr>
            <w:r w:rsidRPr="00274805">
              <w:rPr>
                <w:lang w:eastAsia="ja-JP"/>
              </w:rPr>
              <w:t>0,671</w:t>
            </w:r>
          </w:p>
        </w:tc>
        <w:tc>
          <w:tcPr>
            <w:tcW w:w="1368" w:type="dxa"/>
            <w:vAlign w:val="center"/>
          </w:tcPr>
          <w:p w:rsidR="002C7C40" w:rsidRPr="00274805" w:rsidRDefault="002C7C40" w:rsidP="0013076A">
            <w:pPr>
              <w:jc w:val="center"/>
              <w:rPr>
                <w:color w:val="000000"/>
              </w:rPr>
            </w:pPr>
            <w:r w:rsidRPr="00274805">
              <w:rPr>
                <w:color w:val="000000"/>
              </w:rPr>
              <w:t>0,236</w:t>
            </w:r>
          </w:p>
        </w:tc>
        <w:tc>
          <w:tcPr>
            <w:tcW w:w="1723" w:type="dxa"/>
            <w:vAlign w:val="center"/>
          </w:tcPr>
          <w:p w:rsidR="002C7C40" w:rsidRPr="00274805" w:rsidRDefault="002C7C40" w:rsidP="0013076A">
            <w:pPr>
              <w:jc w:val="center"/>
              <w:rPr>
                <w:color w:val="000000"/>
              </w:rPr>
            </w:pPr>
            <w:r w:rsidRPr="00274805">
              <w:rPr>
                <w:color w:val="000000"/>
              </w:rPr>
              <w:t>0,907</w:t>
            </w:r>
          </w:p>
        </w:tc>
        <w:tc>
          <w:tcPr>
            <w:tcW w:w="1548" w:type="dxa"/>
            <w:vAlign w:val="center"/>
          </w:tcPr>
          <w:p w:rsidR="002C7C40" w:rsidRPr="00274805" w:rsidRDefault="002C7C40" w:rsidP="0013076A">
            <w:pPr>
              <w:jc w:val="center"/>
              <w:rPr>
                <w:color w:val="000000"/>
              </w:rPr>
            </w:pPr>
            <w:r w:rsidRPr="00274805">
              <w:rPr>
                <w:color w:val="000000"/>
              </w:rPr>
              <w:t>2,459</w:t>
            </w:r>
          </w:p>
        </w:tc>
      </w:tr>
      <w:tr w:rsidR="002C7C40" w:rsidRPr="00274805" w:rsidTr="0013076A">
        <w:trPr>
          <w:trHeight w:val="210"/>
          <w:jc w:val="center"/>
        </w:trPr>
        <w:tc>
          <w:tcPr>
            <w:tcW w:w="725" w:type="dxa"/>
            <w:vMerge/>
            <w:vAlign w:val="center"/>
          </w:tcPr>
          <w:p w:rsidR="002C7C40" w:rsidRPr="00274805" w:rsidRDefault="002C7C40" w:rsidP="003C35A7">
            <w:pPr>
              <w:autoSpaceDE w:val="0"/>
              <w:autoSpaceDN w:val="0"/>
              <w:adjustRightInd w:val="0"/>
              <w:jc w:val="center"/>
              <w:rPr>
                <w:lang w:eastAsia="ja-JP"/>
              </w:rPr>
            </w:pPr>
          </w:p>
        </w:tc>
        <w:tc>
          <w:tcPr>
            <w:tcW w:w="1559" w:type="dxa"/>
            <w:vAlign w:val="center"/>
          </w:tcPr>
          <w:p w:rsidR="002C7C40" w:rsidRPr="00274805" w:rsidRDefault="002C7C40" w:rsidP="003C35A7">
            <w:pPr>
              <w:autoSpaceDE w:val="0"/>
              <w:autoSpaceDN w:val="0"/>
              <w:adjustRightInd w:val="0"/>
              <w:jc w:val="center"/>
              <w:rPr>
                <w:lang w:eastAsia="ja-JP"/>
              </w:rPr>
            </w:pPr>
            <w:r w:rsidRPr="00274805">
              <w:rPr>
                <w:lang w:eastAsia="ja-JP"/>
              </w:rPr>
              <w:t xml:space="preserve">Котельная </w:t>
            </w:r>
          </w:p>
          <w:p w:rsidR="002C7C40" w:rsidRPr="00274805" w:rsidRDefault="002C7C40" w:rsidP="003C35A7">
            <w:pPr>
              <w:autoSpaceDE w:val="0"/>
              <w:autoSpaceDN w:val="0"/>
              <w:adjustRightInd w:val="0"/>
              <w:jc w:val="center"/>
              <w:rPr>
                <w:lang w:eastAsia="ja-JP"/>
              </w:rPr>
            </w:pPr>
            <w:r w:rsidRPr="00274805">
              <w:rPr>
                <w:lang w:eastAsia="ja-JP"/>
              </w:rPr>
              <w:t>с. Пальяново</w:t>
            </w:r>
          </w:p>
        </w:tc>
        <w:tc>
          <w:tcPr>
            <w:tcW w:w="1747" w:type="dxa"/>
            <w:vAlign w:val="center"/>
          </w:tcPr>
          <w:p w:rsidR="002C7C40" w:rsidRPr="00274805" w:rsidRDefault="002C7C40" w:rsidP="003C35A7">
            <w:pPr>
              <w:autoSpaceDE w:val="0"/>
              <w:autoSpaceDN w:val="0"/>
              <w:adjustRightInd w:val="0"/>
              <w:jc w:val="center"/>
              <w:rPr>
                <w:lang w:eastAsia="ja-JP"/>
              </w:rPr>
            </w:pPr>
            <w:r w:rsidRPr="00274805">
              <w:rPr>
                <w:lang w:eastAsia="ja-JP"/>
              </w:rPr>
              <w:t xml:space="preserve">1 котел </w:t>
            </w:r>
            <w:r w:rsidRPr="00274805">
              <w:rPr>
                <w:lang w:val="en-US" w:eastAsia="ja-JP"/>
              </w:rPr>
              <w:t>Riello</w:t>
            </w:r>
            <w:r w:rsidRPr="00274805">
              <w:rPr>
                <w:lang w:eastAsia="ja-JP"/>
              </w:rPr>
              <w:t xml:space="preserve"> </w:t>
            </w:r>
            <w:r w:rsidRPr="00274805">
              <w:rPr>
                <w:lang w:val="en-US" w:eastAsia="ja-JP"/>
              </w:rPr>
              <w:t>RTQ</w:t>
            </w:r>
            <w:r w:rsidRPr="00274805">
              <w:rPr>
                <w:lang w:eastAsia="ja-JP"/>
              </w:rPr>
              <w:t xml:space="preserve"> 1250</w:t>
            </w:r>
          </w:p>
          <w:p w:rsidR="002C7C40" w:rsidRPr="00274805" w:rsidRDefault="002C7C40" w:rsidP="003C35A7">
            <w:pPr>
              <w:autoSpaceDE w:val="0"/>
              <w:autoSpaceDN w:val="0"/>
              <w:adjustRightInd w:val="0"/>
              <w:jc w:val="center"/>
              <w:rPr>
                <w:lang w:eastAsia="ja-JP"/>
              </w:rPr>
            </w:pPr>
            <w:r w:rsidRPr="00274805">
              <w:rPr>
                <w:lang w:eastAsia="ja-JP"/>
              </w:rPr>
              <w:t xml:space="preserve">2 котла </w:t>
            </w:r>
            <w:r w:rsidRPr="00274805">
              <w:rPr>
                <w:lang w:val="en-US" w:eastAsia="ja-JP"/>
              </w:rPr>
              <w:t>Riello</w:t>
            </w:r>
            <w:r w:rsidRPr="00274805">
              <w:rPr>
                <w:lang w:eastAsia="ja-JP"/>
              </w:rPr>
              <w:t xml:space="preserve"> </w:t>
            </w:r>
            <w:r w:rsidRPr="00274805">
              <w:rPr>
                <w:lang w:val="en-US" w:eastAsia="ja-JP"/>
              </w:rPr>
              <w:t>RTQ</w:t>
            </w:r>
            <w:r w:rsidRPr="00274805">
              <w:rPr>
                <w:lang w:eastAsia="ja-JP"/>
              </w:rPr>
              <w:t xml:space="preserve"> 920</w:t>
            </w:r>
          </w:p>
        </w:tc>
        <w:tc>
          <w:tcPr>
            <w:tcW w:w="1287" w:type="dxa"/>
            <w:vAlign w:val="center"/>
          </w:tcPr>
          <w:p w:rsidR="002C7C40" w:rsidRPr="00274805" w:rsidRDefault="002C7C40" w:rsidP="003C35A7">
            <w:pPr>
              <w:autoSpaceDE w:val="0"/>
              <w:autoSpaceDN w:val="0"/>
              <w:adjustRightInd w:val="0"/>
              <w:jc w:val="center"/>
              <w:rPr>
                <w:lang w:eastAsia="ja-JP"/>
              </w:rPr>
            </w:pPr>
            <w:r w:rsidRPr="00274805">
              <w:rPr>
                <w:lang w:eastAsia="ja-JP"/>
              </w:rPr>
              <w:t>2,657</w:t>
            </w:r>
          </w:p>
        </w:tc>
        <w:tc>
          <w:tcPr>
            <w:tcW w:w="1267" w:type="dxa"/>
            <w:vAlign w:val="center"/>
          </w:tcPr>
          <w:p w:rsidR="002C7C40" w:rsidRPr="00274805" w:rsidRDefault="002C7C40" w:rsidP="003C35A7">
            <w:pPr>
              <w:autoSpaceDE w:val="0"/>
              <w:autoSpaceDN w:val="0"/>
              <w:adjustRightInd w:val="0"/>
              <w:jc w:val="center"/>
              <w:rPr>
                <w:lang w:eastAsia="ja-JP"/>
              </w:rPr>
            </w:pPr>
            <w:r w:rsidRPr="00274805">
              <w:rPr>
                <w:lang w:eastAsia="ja-JP"/>
              </w:rPr>
              <w:t>2,657</w:t>
            </w:r>
          </w:p>
        </w:tc>
        <w:tc>
          <w:tcPr>
            <w:tcW w:w="1635" w:type="dxa"/>
            <w:vAlign w:val="center"/>
          </w:tcPr>
          <w:p w:rsidR="002C7C40" w:rsidRPr="00274805" w:rsidRDefault="002C7C40" w:rsidP="003C35A7">
            <w:pPr>
              <w:autoSpaceDE w:val="0"/>
              <w:autoSpaceDN w:val="0"/>
              <w:adjustRightInd w:val="0"/>
              <w:jc w:val="center"/>
              <w:rPr>
                <w:lang w:eastAsia="ja-JP"/>
              </w:rPr>
            </w:pPr>
            <w:r w:rsidRPr="00274805">
              <w:rPr>
                <w:lang w:eastAsia="ja-JP"/>
              </w:rPr>
              <w:t>0,077</w:t>
            </w:r>
          </w:p>
        </w:tc>
        <w:tc>
          <w:tcPr>
            <w:tcW w:w="1438" w:type="dxa"/>
            <w:vAlign w:val="center"/>
          </w:tcPr>
          <w:p w:rsidR="002C7C40" w:rsidRPr="00274805" w:rsidRDefault="002C7C40" w:rsidP="003C35A7">
            <w:pPr>
              <w:autoSpaceDE w:val="0"/>
              <w:autoSpaceDN w:val="0"/>
              <w:adjustRightInd w:val="0"/>
              <w:jc w:val="center"/>
              <w:rPr>
                <w:lang w:eastAsia="ja-JP"/>
              </w:rPr>
            </w:pPr>
            <w:r w:rsidRPr="00274805">
              <w:rPr>
                <w:lang w:eastAsia="ja-JP"/>
              </w:rPr>
              <w:t>2,58</w:t>
            </w:r>
          </w:p>
        </w:tc>
        <w:tc>
          <w:tcPr>
            <w:tcW w:w="1438" w:type="dxa"/>
            <w:vAlign w:val="center"/>
          </w:tcPr>
          <w:p w:rsidR="002C7C40" w:rsidRPr="00274805" w:rsidRDefault="002C7C40" w:rsidP="003C35A7">
            <w:pPr>
              <w:jc w:val="center"/>
              <w:rPr>
                <w:lang w:eastAsia="ja-JP"/>
              </w:rPr>
            </w:pPr>
            <w:r w:rsidRPr="00274805">
              <w:rPr>
                <w:color w:val="000000"/>
              </w:rPr>
              <w:t>0,489</w:t>
            </w:r>
          </w:p>
        </w:tc>
        <w:tc>
          <w:tcPr>
            <w:tcW w:w="1368" w:type="dxa"/>
            <w:vAlign w:val="center"/>
          </w:tcPr>
          <w:p w:rsidR="002C7C40" w:rsidRPr="00274805" w:rsidRDefault="002C7C40" w:rsidP="003C35A7">
            <w:pPr>
              <w:jc w:val="center"/>
              <w:rPr>
                <w:color w:val="000000"/>
              </w:rPr>
            </w:pPr>
            <w:r w:rsidRPr="00274805">
              <w:rPr>
                <w:color w:val="000000"/>
              </w:rPr>
              <w:t>0,147</w:t>
            </w:r>
          </w:p>
        </w:tc>
        <w:tc>
          <w:tcPr>
            <w:tcW w:w="1723" w:type="dxa"/>
            <w:vAlign w:val="center"/>
          </w:tcPr>
          <w:p w:rsidR="002C7C40" w:rsidRPr="00274805" w:rsidRDefault="002C7C40" w:rsidP="003C35A7">
            <w:pPr>
              <w:jc w:val="center"/>
              <w:rPr>
                <w:color w:val="000000"/>
              </w:rPr>
            </w:pPr>
            <w:r w:rsidRPr="00274805">
              <w:rPr>
                <w:lang w:eastAsia="ja-JP"/>
              </w:rPr>
              <w:t>0,636</w:t>
            </w:r>
          </w:p>
        </w:tc>
        <w:tc>
          <w:tcPr>
            <w:tcW w:w="1548" w:type="dxa"/>
            <w:vAlign w:val="center"/>
          </w:tcPr>
          <w:p w:rsidR="002C7C40" w:rsidRPr="00274805" w:rsidRDefault="002C7C40" w:rsidP="003C35A7">
            <w:pPr>
              <w:jc w:val="center"/>
              <w:rPr>
                <w:color w:val="000000"/>
              </w:rPr>
            </w:pPr>
            <w:r w:rsidRPr="00274805">
              <w:rPr>
                <w:color w:val="000000"/>
              </w:rPr>
              <w:t>1,944</w:t>
            </w:r>
          </w:p>
        </w:tc>
      </w:tr>
    </w:tbl>
    <w:p w:rsidR="002C7C40" w:rsidRDefault="002C7C40" w:rsidP="008977FD">
      <w:pPr>
        <w:rPr>
          <w:sz w:val="28"/>
          <w:szCs w:val="28"/>
        </w:rPr>
      </w:pPr>
    </w:p>
    <w:p w:rsidR="002C7C40" w:rsidRDefault="002C7C40" w:rsidP="00622168">
      <w:pPr>
        <w:rPr>
          <w:rFonts w:eastAsia="PragmaticaC"/>
        </w:rPr>
        <w:sectPr w:rsidR="002C7C40">
          <w:pgSz w:w="16838" w:h="11906" w:orient="landscape"/>
          <w:pgMar w:top="851" w:right="1134" w:bottom="1701" w:left="1134" w:header="709" w:footer="709" w:gutter="0"/>
          <w:cols w:space="720"/>
        </w:sectPr>
      </w:pPr>
      <w:r>
        <w:rPr>
          <w:sz w:val="28"/>
          <w:szCs w:val="28"/>
        </w:rPr>
        <w:tab/>
      </w:r>
      <w:r>
        <w:rPr>
          <w:lang w:eastAsia="ja-JP"/>
        </w:rPr>
        <w:t>С 2016г. на котельной с. Каменное будут заменены горелки котлов для перехода на природный газ.</w:t>
      </w:r>
    </w:p>
    <w:p w:rsidR="002C7C40" w:rsidRPr="00B40C15" w:rsidRDefault="002C7C40" w:rsidP="00B40C15">
      <w:pPr>
        <w:tabs>
          <w:tab w:val="left" w:pos="5220"/>
        </w:tabs>
        <w:ind w:firstLine="709"/>
        <w:rPr>
          <w:b/>
          <w:sz w:val="28"/>
          <w:szCs w:val="28"/>
        </w:rPr>
      </w:pPr>
      <w:r w:rsidRPr="00B40C15">
        <w:rPr>
          <w:b/>
          <w:sz w:val="28"/>
          <w:szCs w:val="28"/>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p>
    <w:p w:rsidR="002C7C40" w:rsidRDefault="002C7C40" w:rsidP="00EC1092">
      <w:pPr>
        <w:pStyle w:val="afd"/>
        <w:ind w:left="1080" w:right="600"/>
      </w:pPr>
    </w:p>
    <w:p w:rsidR="002C7C40" w:rsidRDefault="002C7C40" w:rsidP="00E422DC">
      <w:pPr>
        <w:pStyle w:val="afd"/>
        <w:ind w:left="0" w:firstLine="335"/>
        <w:jc w:val="right"/>
      </w:pPr>
      <w:r w:rsidRPr="0032655E">
        <w:t>Таблица 2.</w:t>
      </w:r>
      <w:r>
        <w:t>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5"/>
        <w:gridCol w:w="4388"/>
        <w:gridCol w:w="1667"/>
        <w:gridCol w:w="1162"/>
      </w:tblGrid>
      <w:tr w:rsidR="002C7C40" w:rsidRPr="00274805" w:rsidTr="00CB12DC">
        <w:trPr>
          <w:trHeight w:val="671"/>
        </w:trPr>
        <w:tc>
          <w:tcPr>
            <w:tcW w:w="0" w:type="auto"/>
            <w:vAlign w:val="center"/>
          </w:tcPr>
          <w:p w:rsidR="002C7C40" w:rsidRPr="00274805" w:rsidRDefault="002C7C40" w:rsidP="00CB12DC">
            <w:pPr>
              <w:jc w:val="center"/>
              <w:rPr>
                <w:lang w:eastAsia="ja-JP"/>
              </w:rPr>
            </w:pPr>
            <w:r w:rsidRPr="00274805">
              <w:rPr>
                <w:lang w:eastAsia="ja-JP"/>
              </w:rPr>
              <w:t>Наименование источника</w:t>
            </w:r>
          </w:p>
        </w:tc>
        <w:tc>
          <w:tcPr>
            <w:tcW w:w="0" w:type="auto"/>
            <w:vAlign w:val="center"/>
          </w:tcPr>
          <w:p w:rsidR="002C7C40" w:rsidRPr="00274805" w:rsidRDefault="002C7C40" w:rsidP="005A2869">
            <w:pPr>
              <w:jc w:val="center"/>
              <w:rPr>
                <w:lang w:eastAsia="ja-JP"/>
              </w:rPr>
            </w:pPr>
            <w:r w:rsidRPr="00274805">
              <w:rPr>
                <w:lang w:eastAsia="ja-JP"/>
              </w:rPr>
              <w:t>Гидравлические характеристики системы</w:t>
            </w:r>
          </w:p>
        </w:tc>
        <w:tc>
          <w:tcPr>
            <w:tcW w:w="0" w:type="auto"/>
            <w:vAlign w:val="center"/>
          </w:tcPr>
          <w:p w:rsidR="002C7C40" w:rsidRPr="00274805" w:rsidRDefault="002C7C40" w:rsidP="005A2869">
            <w:pPr>
              <w:jc w:val="center"/>
              <w:rPr>
                <w:lang w:eastAsia="ja-JP"/>
              </w:rPr>
            </w:pPr>
            <w:r w:rsidRPr="00274805">
              <w:rPr>
                <w:lang w:eastAsia="ja-JP"/>
              </w:rPr>
              <w:t>Ед. измерения</w:t>
            </w:r>
          </w:p>
        </w:tc>
        <w:tc>
          <w:tcPr>
            <w:tcW w:w="0" w:type="auto"/>
            <w:vAlign w:val="center"/>
          </w:tcPr>
          <w:p w:rsidR="002C7C40" w:rsidRPr="00274805" w:rsidRDefault="002C7C40" w:rsidP="005A2869">
            <w:pPr>
              <w:jc w:val="center"/>
              <w:rPr>
                <w:lang w:eastAsia="ja-JP"/>
              </w:rPr>
            </w:pPr>
            <w:r w:rsidRPr="00274805">
              <w:rPr>
                <w:lang w:eastAsia="ja-JP"/>
              </w:rPr>
              <w:t>Значение</w:t>
            </w:r>
          </w:p>
        </w:tc>
      </w:tr>
      <w:tr w:rsidR="002C7C40" w:rsidRPr="00274805" w:rsidTr="00CB12DC">
        <w:trPr>
          <w:trHeight w:val="206"/>
        </w:trPr>
        <w:tc>
          <w:tcPr>
            <w:tcW w:w="0" w:type="auto"/>
            <w:vMerge w:val="restart"/>
            <w:vAlign w:val="center"/>
          </w:tcPr>
          <w:p w:rsidR="002C7C40" w:rsidRPr="00274805" w:rsidRDefault="002C7C40" w:rsidP="008F3309">
            <w:pPr>
              <w:jc w:val="center"/>
              <w:rPr>
                <w:lang w:eastAsia="ja-JP"/>
              </w:rPr>
            </w:pPr>
            <w:r w:rsidRPr="00274805">
              <w:rPr>
                <w:lang w:eastAsia="ja-JP"/>
              </w:rPr>
              <w:t>Котельная с. Каменное</w:t>
            </w:r>
          </w:p>
        </w:tc>
        <w:tc>
          <w:tcPr>
            <w:tcW w:w="0" w:type="auto"/>
            <w:vAlign w:val="center"/>
          </w:tcPr>
          <w:p w:rsidR="002C7C40" w:rsidRPr="00274805" w:rsidRDefault="002C7C40" w:rsidP="00CB12DC">
            <w:pPr>
              <w:jc w:val="center"/>
              <w:rPr>
                <w:lang w:eastAsia="ja-JP"/>
              </w:rPr>
            </w:pPr>
            <w:r w:rsidRPr="00274805">
              <w:rPr>
                <w:lang w:eastAsia="ja-JP"/>
              </w:rPr>
              <w:t>Располагаемый напор</w:t>
            </w:r>
          </w:p>
        </w:tc>
        <w:tc>
          <w:tcPr>
            <w:tcW w:w="0" w:type="auto"/>
          </w:tcPr>
          <w:p w:rsidR="002C7C40" w:rsidRPr="00274805" w:rsidRDefault="002C7C40" w:rsidP="00CB12DC">
            <w:pPr>
              <w:jc w:val="center"/>
              <w:rPr>
                <w:lang w:eastAsia="ja-JP"/>
              </w:rPr>
            </w:pPr>
            <w:r w:rsidRPr="00274805">
              <w:rPr>
                <w:lang w:eastAsia="ja-JP"/>
              </w:rPr>
              <w:t xml:space="preserve">м </w:t>
            </w:r>
          </w:p>
        </w:tc>
        <w:tc>
          <w:tcPr>
            <w:tcW w:w="0" w:type="auto"/>
            <w:vAlign w:val="center"/>
          </w:tcPr>
          <w:p w:rsidR="002C7C40" w:rsidRPr="004F6B6C" w:rsidRDefault="002C7C40" w:rsidP="00CB12DC">
            <w:pPr>
              <w:pStyle w:val="aff"/>
              <w:jc w:val="center"/>
              <w:rPr>
                <w:szCs w:val="24"/>
                <w:lang w:eastAsia="ja-JP"/>
              </w:rPr>
            </w:pPr>
            <w:r w:rsidRPr="004F6B6C">
              <w:rPr>
                <w:szCs w:val="24"/>
                <w:lang w:eastAsia="ja-JP"/>
              </w:rPr>
              <w:t>8</w:t>
            </w:r>
          </w:p>
        </w:tc>
      </w:tr>
      <w:tr w:rsidR="002C7C40" w:rsidRPr="00274805" w:rsidTr="00CB12DC">
        <w:trPr>
          <w:trHeight w:val="206"/>
        </w:trPr>
        <w:tc>
          <w:tcPr>
            <w:tcW w:w="0" w:type="auto"/>
            <w:vMerge/>
            <w:vAlign w:val="center"/>
          </w:tcPr>
          <w:p w:rsidR="002C7C40" w:rsidRPr="00274805" w:rsidRDefault="002C7C40" w:rsidP="00CB12DC">
            <w:pPr>
              <w:jc w:val="center"/>
              <w:rPr>
                <w:lang w:eastAsia="ja-JP"/>
              </w:rPr>
            </w:pPr>
          </w:p>
        </w:tc>
        <w:tc>
          <w:tcPr>
            <w:tcW w:w="0" w:type="auto"/>
            <w:vAlign w:val="center"/>
          </w:tcPr>
          <w:p w:rsidR="002C7C40" w:rsidRPr="00274805" w:rsidRDefault="002C7C40" w:rsidP="00CB12DC">
            <w:pPr>
              <w:jc w:val="center"/>
              <w:rPr>
                <w:lang w:eastAsia="ja-JP"/>
              </w:rPr>
            </w:pPr>
            <w:r w:rsidRPr="00274805">
              <w:rPr>
                <w:lang w:eastAsia="ja-JP"/>
              </w:rPr>
              <w:t>Расход теплоносителя</w:t>
            </w:r>
          </w:p>
        </w:tc>
        <w:tc>
          <w:tcPr>
            <w:tcW w:w="0" w:type="auto"/>
          </w:tcPr>
          <w:p w:rsidR="002C7C40" w:rsidRPr="00274805" w:rsidRDefault="002C7C40" w:rsidP="00CB12DC">
            <w:pPr>
              <w:jc w:val="center"/>
              <w:rPr>
                <w:lang w:eastAsia="ja-JP"/>
              </w:rPr>
            </w:pPr>
            <w:r w:rsidRPr="00274805">
              <w:rPr>
                <w:lang w:eastAsia="ja-JP"/>
              </w:rPr>
              <w:t>т/ч</w:t>
            </w:r>
          </w:p>
        </w:tc>
        <w:tc>
          <w:tcPr>
            <w:tcW w:w="0" w:type="auto"/>
            <w:vAlign w:val="center"/>
          </w:tcPr>
          <w:p w:rsidR="002C7C40" w:rsidRPr="004F6B6C" w:rsidRDefault="002C7C40" w:rsidP="00CB12DC">
            <w:pPr>
              <w:pStyle w:val="aff"/>
              <w:jc w:val="center"/>
              <w:rPr>
                <w:szCs w:val="24"/>
                <w:lang w:eastAsia="ja-JP"/>
              </w:rPr>
            </w:pPr>
            <w:r w:rsidRPr="004F6B6C">
              <w:rPr>
                <w:szCs w:val="24"/>
                <w:lang w:eastAsia="ja-JP"/>
              </w:rPr>
              <w:t>28,037</w:t>
            </w:r>
          </w:p>
        </w:tc>
      </w:tr>
      <w:tr w:rsidR="002C7C40" w:rsidRPr="00274805" w:rsidTr="00CB12DC">
        <w:trPr>
          <w:trHeight w:val="206"/>
        </w:trPr>
        <w:tc>
          <w:tcPr>
            <w:tcW w:w="0" w:type="auto"/>
            <w:vMerge/>
            <w:vAlign w:val="center"/>
          </w:tcPr>
          <w:p w:rsidR="002C7C40" w:rsidRPr="00274805" w:rsidRDefault="002C7C40" w:rsidP="00CB12DC">
            <w:pPr>
              <w:jc w:val="center"/>
              <w:rPr>
                <w:lang w:eastAsia="ja-JP"/>
              </w:rPr>
            </w:pPr>
          </w:p>
        </w:tc>
        <w:tc>
          <w:tcPr>
            <w:tcW w:w="0" w:type="auto"/>
            <w:vAlign w:val="center"/>
          </w:tcPr>
          <w:p w:rsidR="002C7C40" w:rsidRPr="00274805" w:rsidRDefault="002C7C40" w:rsidP="00CB12DC">
            <w:pPr>
              <w:jc w:val="center"/>
              <w:rPr>
                <w:lang w:eastAsia="ja-JP"/>
              </w:rPr>
            </w:pPr>
            <w:r w:rsidRPr="00274805">
              <w:rPr>
                <w:lang w:eastAsia="ja-JP"/>
              </w:rPr>
              <w:t>Температурный график</w:t>
            </w:r>
          </w:p>
        </w:tc>
        <w:tc>
          <w:tcPr>
            <w:tcW w:w="0" w:type="auto"/>
            <w:vAlign w:val="center"/>
          </w:tcPr>
          <w:p w:rsidR="002C7C40" w:rsidRPr="00274805" w:rsidRDefault="002C7C40" w:rsidP="00CB12DC">
            <w:pPr>
              <w:jc w:val="center"/>
              <w:rPr>
                <w:lang w:eastAsia="ja-JP"/>
              </w:rPr>
            </w:pPr>
            <w:r w:rsidRPr="00274805">
              <w:rPr>
                <w:lang w:eastAsia="ja-JP"/>
              </w:rPr>
              <w:t>°С</w:t>
            </w:r>
          </w:p>
        </w:tc>
        <w:tc>
          <w:tcPr>
            <w:tcW w:w="0" w:type="auto"/>
            <w:vAlign w:val="center"/>
          </w:tcPr>
          <w:p w:rsidR="002C7C40" w:rsidRPr="004F6B6C" w:rsidRDefault="002C7C40" w:rsidP="00CB12DC">
            <w:pPr>
              <w:pStyle w:val="aff"/>
              <w:jc w:val="center"/>
              <w:rPr>
                <w:szCs w:val="24"/>
                <w:lang w:eastAsia="ja-JP"/>
              </w:rPr>
            </w:pPr>
            <w:r w:rsidRPr="004F6B6C">
              <w:rPr>
                <w:szCs w:val="24"/>
                <w:lang w:eastAsia="ja-JP"/>
              </w:rPr>
              <w:t>95-70</w:t>
            </w:r>
          </w:p>
        </w:tc>
      </w:tr>
      <w:tr w:rsidR="002C7C40" w:rsidRPr="00274805" w:rsidTr="00CB12DC">
        <w:trPr>
          <w:trHeight w:val="206"/>
        </w:trPr>
        <w:tc>
          <w:tcPr>
            <w:tcW w:w="0" w:type="auto"/>
            <w:vMerge w:val="restart"/>
            <w:vAlign w:val="center"/>
          </w:tcPr>
          <w:p w:rsidR="002C7C40" w:rsidRPr="00274805" w:rsidRDefault="002C7C40" w:rsidP="008F3309">
            <w:pPr>
              <w:jc w:val="center"/>
              <w:rPr>
                <w:lang w:eastAsia="ja-JP"/>
              </w:rPr>
            </w:pPr>
            <w:r w:rsidRPr="00274805">
              <w:rPr>
                <w:lang w:eastAsia="ja-JP"/>
              </w:rPr>
              <w:t>Котельная с. Пальяново</w:t>
            </w:r>
          </w:p>
        </w:tc>
        <w:tc>
          <w:tcPr>
            <w:tcW w:w="0" w:type="auto"/>
            <w:vAlign w:val="center"/>
          </w:tcPr>
          <w:p w:rsidR="002C7C40" w:rsidRPr="00274805" w:rsidRDefault="002C7C40" w:rsidP="00CB12DC">
            <w:pPr>
              <w:jc w:val="center"/>
              <w:rPr>
                <w:lang w:eastAsia="ja-JP"/>
              </w:rPr>
            </w:pPr>
            <w:r w:rsidRPr="00274805">
              <w:rPr>
                <w:lang w:eastAsia="ja-JP"/>
              </w:rPr>
              <w:t>Располагаемый напор</w:t>
            </w:r>
          </w:p>
        </w:tc>
        <w:tc>
          <w:tcPr>
            <w:tcW w:w="0" w:type="auto"/>
          </w:tcPr>
          <w:p w:rsidR="002C7C40" w:rsidRPr="00274805" w:rsidRDefault="002C7C40" w:rsidP="00CB12DC">
            <w:pPr>
              <w:jc w:val="center"/>
              <w:rPr>
                <w:lang w:eastAsia="ja-JP"/>
              </w:rPr>
            </w:pPr>
            <w:r w:rsidRPr="00274805">
              <w:rPr>
                <w:lang w:eastAsia="ja-JP"/>
              </w:rPr>
              <w:t xml:space="preserve">м </w:t>
            </w:r>
          </w:p>
        </w:tc>
        <w:tc>
          <w:tcPr>
            <w:tcW w:w="0" w:type="auto"/>
            <w:vAlign w:val="center"/>
          </w:tcPr>
          <w:p w:rsidR="002C7C40" w:rsidRPr="004F6B6C" w:rsidRDefault="002C7C40" w:rsidP="00CB12DC">
            <w:pPr>
              <w:pStyle w:val="aff"/>
              <w:jc w:val="center"/>
              <w:rPr>
                <w:szCs w:val="24"/>
                <w:lang w:eastAsia="ja-JP"/>
              </w:rPr>
            </w:pPr>
            <w:r w:rsidRPr="004F6B6C">
              <w:rPr>
                <w:szCs w:val="24"/>
                <w:lang w:eastAsia="ja-JP"/>
              </w:rPr>
              <w:t>4</w:t>
            </w:r>
          </w:p>
        </w:tc>
      </w:tr>
      <w:tr w:rsidR="002C7C40" w:rsidRPr="00274805" w:rsidTr="00CB12DC">
        <w:trPr>
          <w:trHeight w:val="206"/>
        </w:trPr>
        <w:tc>
          <w:tcPr>
            <w:tcW w:w="0" w:type="auto"/>
            <w:vMerge/>
            <w:vAlign w:val="center"/>
          </w:tcPr>
          <w:p w:rsidR="002C7C40" w:rsidRPr="00274805" w:rsidRDefault="002C7C40" w:rsidP="00CB12DC">
            <w:pPr>
              <w:jc w:val="center"/>
              <w:rPr>
                <w:lang w:eastAsia="ja-JP"/>
              </w:rPr>
            </w:pPr>
          </w:p>
        </w:tc>
        <w:tc>
          <w:tcPr>
            <w:tcW w:w="0" w:type="auto"/>
            <w:vAlign w:val="center"/>
          </w:tcPr>
          <w:p w:rsidR="002C7C40" w:rsidRPr="00274805" w:rsidRDefault="002C7C40" w:rsidP="00CB12DC">
            <w:pPr>
              <w:jc w:val="center"/>
              <w:rPr>
                <w:lang w:eastAsia="ja-JP"/>
              </w:rPr>
            </w:pPr>
            <w:r w:rsidRPr="00274805">
              <w:rPr>
                <w:lang w:eastAsia="ja-JP"/>
              </w:rPr>
              <w:t>Расход теплоносителя</w:t>
            </w:r>
          </w:p>
        </w:tc>
        <w:tc>
          <w:tcPr>
            <w:tcW w:w="0" w:type="auto"/>
          </w:tcPr>
          <w:p w:rsidR="002C7C40" w:rsidRPr="00274805" w:rsidRDefault="002C7C40" w:rsidP="00CB12DC">
            <w:pPr>
              <w:jc w:val="center"/>
              <w:rPr>
                <w:lang w:eastAsia="ja-JP"/>
              </w:rPr>
            </w:pPr>
            <w:r w:rsidRPr="00274805">
              <w:rPr>
                <w:lang w:eastAsia="ja-JP"/>
              </w:rPr>
              <w:t>т/ч</w:t>
            </w:r>
          </w:p>
        </w:tc>
        <w:tc>
          <w:tcPr>
            <w:tcW w:w="0" w:type="auto"/>
            <w:vAlign w:val="center"/>
          </w:tcPr>
          <w:p w:rsidR="002C7C40" w:rsidRPr="004F6B6C" w:rsidRDefault="002C7C40" w:rsidP="00E422DC">
            <w:pPr>
              <w:pStyle w:val="aff"/>
              <w:jc w:val="center"/>
              <w:rPr>
                <w:szCs w:val="24"/>
                <w:lang w:eastAsia="ja-JP"/>
              </w:rPr>
            </w:pPr>
            <w:r w:rsidRPr="004F6B6C">
              <w:rPr>
                <w:szCs w:val="24"/>
                <w:lang w:eastAsia="ja-JP"/>
              </w:rPr>
              <w:t>20,221</w:t>
            </w:r>
          </w:p>
        </w:tc>
      </w:tr>
      <w:tr w:rsidR="002C7C40" w:rsidRPr="00274805" w:rsidTr="00CB12DC">
        <w:trPr>
          <w:trHeight w:val="206"/>
        </w:trPr>
        <w:tc>
          <w:tcPr>
            <w:tcW w:w="0" w:type="auto"/>
            <w:vMerge/>
            <w:vAlign w:val="center"/>
          </w:tcPr>
          <w:p w:rsidR="002C7C40" w:rsidRPr="00274805" w:rsidRDefault="002C7C40" w:rsidP="00CB12DC">
            <w:pPr>
              <w:jc w:val="center"/>
              <w:rPr>
                <w:lang w:eastAsia="ja-JP"/>
              </w:rPr>
            </w:pPr>
          </w:p>
        </w:tc>
        <w:tc>
          <w:tcPr>
            <w:tcW w:w="0" w:type="auto"/>
            <w:vAlign w:val="center"/>
          </w:tcPr>
          <w:p w:rsidR="002C7C40" w:rsidRPr="00274805" w:rsidRDefault="002C7C40" w:rsidP="00CB12DC">
            <w:pPr>
              <w:jc w:val="center"/>
              <w:rPr>
                <w:lang w:eastAsia="ja-JP"/>
              </w:rPr>
            </w:pPr>
            <w:r w:rsidRPr="00274805">
              <w:rPr>
                <w:lang w:eastAsia="ja-JP"/>
              </w:rPr>
              <w:t>Температурный график</w:t>
            </w:r>
          </w:p>
        </w:tc>
        <w:tc>
          <w:tcPr>
            <w:tcW w:w="0" w:type="auto"/>
            <w:vAlign w:val="center"/>
          </w:tcPr>
          <w:p w:rsidR="002C7C40" w:rsidRPr="00274805" w:rsidRDefault="002C7C40" w:rsidP="00CB12DC">
            <w:pPr>
              <w:jc w:val="center"/>
              <w:rPr>
                <w:lang w:eastAsia="ja-JP"/>
              </w:rPr>
            </w:pPr>
            <w:r w:rsidRPr="00274805">
              <w:rPr>
                <w:lang w:eastAsia="ja-JP"/>
              </w:rPr>
              <w:t>°С</w:t>
            </w:r>
          </w:p>
        </w:tc>
        <w:tc>
          <w:tcPr>
            <w:tcW w:w="0" w:type="auto"/>
            <w:vAlign w:val="center"/>
          </w:tcPr>
          <w:p w:rsidR="002C7C40" w:rsidRPr="004F6B6C" w:rsidRDefault="002C7C40" w:rsidP="00CB12DC">
            <w:pPr>
              <w:pStyle w:val="aff"/>
              <w:jc w:val="center"/>
              <w:rPr>
                <w:szCs w:val="24"/>
                <w:lang w:eastAsia="ja-JP"/>
              </w:rPr>
            </w:pPr>
            <w:r w:rsidRPr="004F6B6C">
              <w:rPr>
                <w:szCs w:val="24"/>
                <w:lang w:eastAsia="ja-JP"/>
              </w:rPr>
              <w:t>95-70</w:t>
            </w:r>
          </w:p>
        </w:tc>
      </w:tr>
    </w:tbl>
    <w:p w:rsidR="002C7C40" w:rsidRDefault="002C7C40" w:rsidP="00F83EBB">
      <w:pPr>
        <w:pStyle w:val="afd"/>
        <w:ind w:left="5328" w:right="600" w:firstLine="336"/>
        <w:jc w:val="right"/>
      </w:pPr>
    </w:p>
    <w:p w:rsidR="002C7C40" w:rsidRPr="006F0314" w:rsidRDefault="002C7C40" w:rsidP="00B710EB">
      <w:pPr>
        <w:pStyle w:val="10"/>
        <w:ind w:firstLine="708"/>
        <w:jc w:val="left"/>
        <w:rPr>
          <w:rFonts w:ascii="Times New Roman" w:hAnsi="Times New Roman"/>
          <w:szCs w:val="28"/>
        </w:rPr>
      </w:pPr>
      <w:bookmarkStart w:id="80" w:name="_Toc446597664"/>
      <w:r w:rsidRPr="006F0314">
        <w:rPr>
          <w:rFonts w:ascii="Times New Roman" w:hAnsi="Times New Roman"/>
          <w:szCs w:val="28"/>
        </w:rPr>
        <w:t xml:space="preserve">2.4. </w:t>
      </w:r>
      <w:r w:rsidRPr="006F0314">
        <w:rPr>
          <w:rFonts w:ascii="Times New Roman" w:hAnsi="Times New Roman"/>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80"/>
    </w:p>
    <w:p w:rsidR="002C7C40" w:rsidRDefault="002C7C40" w:rsidP="006364A3">
      <w:pPr>
        <w:jc w:val="center"/>
      </w:pPr>
    </w:p>
    <w:p w:rsidR="002C7C40" w:rsidRPr="00F14C67" w:rsidRDefault="002C7C40" w:rsidP="00F14C67">
      <w:pPr>
        <w:pStyle w:val="S"/>
        <w:jc w:val="left"/>
        <w:rPr>
          <w:bCs/>
        </w:rPr>
      </w:pPr>
      <w:r w:rsidRPr="00F14C67">
        <w:t xml:space="preserve">Расчеты производительности установок водоподготовки и объемов аварийной подпитка химически не обработанной и недеаэрированной водой выполнены в соответствии с требованиями  </w:t>
      </w:r>
      <w:r w:rsidRPr="00F14C67">
        <w:rPr>
          <w:bCs/>
        </w:rPr>
        <w:t xml:space="preserve">СНиП 41-02-2003 «Тепловые сети», п.6.16-6.18. </w:t>
      </w:r>
      <w:bookmarkStart w:id="81" w:name="_Toc385004469"/>
    </w:p>
    <w:p w:rsidR="002C7C40" w:rsidRPr="00F14C67" w:rsidRDefault="002C7C40" w:rsidP="00F14C67">
      <w:pPr>
        <w:pStyle w:val="S"/>
        <w:jc w:val="left"/>
      </w:pPr>
      <w:r w:rsidRPr="00F14C67">
        <w:t>Объем воды в системах теплоснабжения с перспективными тепловыми нагрузками принимается  равным 65 м</w:t>
      </w:r>
      <w:r w:rsidRPr="00F14C67">
        <w:rPr>
          <w:vertAlign w:val="superscript"/>
        </w:rPr>
        <w:t>3</w:t>
      </w:r>
      <w:r w:rsidRPr="00F14C67">
        <w:t xml:space="preserve"> на 1 МВт расчетной тепловой нагрузки</w:t>
      </w:r>
      <w:bookmarkEnd w:id="81"/>
      <w:r w:rsidRPr="00F14C67">
        <w:t xml:space="preserve">. </w:t>
      </w:r>
    </w:p>
    <w:p w:rsidR="002C7C40" w:rsidRPr="00F14C67" w:rsidRDefault="002C7C40" w:rsidP="00F14C67">
      <w:pPr>
        <w:pStyle w:val="S"/>
        <w:jc w:val="left"/>
      </w:pPr>
      <w:r w:rsidRPr="00F14C67">
        <w:t>Нормативные потери теплоносителя с утечкой составляют 0,25 % от объема теплоносителя в системе теплоснабжения. Расчетный часовой расход воды для определения производительности водоподготовки и соответствующего оборудования для подпитки в закрытой системе теплоснабжения следует принимать как 0,75 % фактического объема воды в трубопроводах тепловых сетей и присоединенных к ним системах отопления.</w:t>
      </w:r>
    </w:p>
    <w:p w:rsidR="002C7C40" w:rsidRDefault="002C7C40" w:rsidP="00F14C67">
      <w:pPr>
        <w:rPr>
          <w:rFonts w:ascii="Arial" w:hAnsi="Arial" w:cs="Arial"/>
          <w:sz w:val="22"/>
          <w:szCs w:val="22"/>
        </w:rPr>
      </w:pPr>
    </w:p>
    <w:p w:rsidR="002C7C40" w:rsidRDefault="002C7C40" w:rsidP="004127B9">
      <w:pPr>
        <w:jc w:val="right"/>
      </w:pPr>
      <w:r w:rsidRPr="002F6646">
        <w:t>Таблица 2.</w:t>
      </w:r>
      <w:r>
        <w:t>24</w:t>
      </w:r>
    </w:p>
    <w:tbl>
      <w:tblPr>
        <w:tblW w:w="0" w:type="auto"/>
        <w:tblInd w:w="103" w:type="dxa"/>
        <w:tblLook w:val="00A0"/>
      </w:tblPr>
      <w:tblGrid>
        <w:gridCol w:w="1881"/>
        <w:gridCol w:w="1566"/>
        <w:gridCol w:w="1202"/>
        <w:gridCol w:w="1585"/>
        <w:gridCol w:w="1339"/>
        <w:gridCol w:w="2336"/>
      </w:tblGrid>
      <w:tr w:rsidR="002C7C40" w:rsidRPr="00274805" w:rsidTr="0013076A">
        <w:trPr>
          <w:trHeight w:val="143"/>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Наименование источника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Расчетная величина</w:t>
            </w:r>
          </w:p>
        </w:tc>
        <w:tc>
          <w:tcPr>
            <w:tcW w:w="0" w:type="auto"/>
            <w:vMerge w:val="restart"/>
            <w:tcBorders>
              <w:top w:val="single" w:sz="4" w:space="0" w:color="auto"/>
              <w:left w:val="nil"/>
              <w:bottom w:val="single" w:sz="4" w:space="0" w:color="auto"/>
              <w:right w:val="nil"/>
            </w:tcBorders>
            <w:vAlign w:val="center"/>
          </w:tcPr>
          <w:p w:rsidR="002C7C40" w:rsidRPr="00274805" w:rsidRDefault="002C7C40" w:rsidP="0013076A">
            <w:pPr>
              <w:jc w:val="center"/>
              <w:rPr>
                <w:lang w:eastAsia="ja-JP"/>
              </w:rPr>
            </w:pPr>
            <w:r w:rsidRPr="00274805">
              <w:rPr>
                <w:sz w:val="22"/>
                <w:szCs w:val="22"/>
                <w:lang w:eastAsia="ja-JP"/>
              </w:rPr>
              <w:t>Единицы</w:t>
            </w:r>
          </w:p>
          <w:p w:rsidR="002C7C40" w:rsidRPr="00274805" w:rsidRDefault="002C7C40" w:rsidP="0013076A">
            <w:pPr>
              <w:jc w:val="center"/>
              <w:rPr>
                <w:lang w:eastAsia="ja-JP"/>
              </w:rPr>
            </w:pPr>
            <w:r w:rsidRPr="00274805">
              <w:rPr>
                <w:sz w:val="22"/>
                <w:szCs w:val="22"/>
                <w:lang w:eastAsia="ja-JP"/>
              </w:rPr>
              <w:t>измерения</w:t>
            </w:r>
          </w:p>
        </w:tc>
        <w:tc>
          <w:tcPr>
            <w:tcW w:w="0" w:type="auto"/>
            <w:gridSpan w:val="2"/>
            <w:tcBorders>
              <w:top w:val="single" w:sz="4" w:space="0" w:color="auto"/>
              <w:left w:val="single" w:sz="4" w:space="0" w:color="auto"/>
              <w:bottom w:val="nil"/>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Значение</w:t>
            </w:r>
          </w:p>
        </w:tc>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Производительность ХВП при авариях на трубопроводе</w:t>
            </w:r>
          </w:p>
        </w:tc>
      </w:tr>
      <w:tr w:rsidR="002C7C40" w:rsidRPr="00274805" w:rsidTr="0013076A">
        <w:trPr>
          <w:trHeight w:val="277"/>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p>
        </w:tc>
        <w:tc>
          <w:tcPr>
            <w:tcW w:w="0" w:type="auto"/>
            <w:vMerge/>
            <w:tcBorders>
              <w:top w:val="single" w:sz="4" w:space="0" w:color="auto"/>
              <w:left w:val="nil"/>
              <w:bottom w:val="single" w:sz="4" w:space="0" w:color="auto"/>
              <w:right w:val="nil"/>
            </w:tcBorders>
            <w:vAlign w:val="center"/>
          </w:tcPr>
          <w:p w:rsidR="002C7C40" w:rsidRPr="00274805" w:rsidRDefault="002C7C40" w:rsidP="0013076A">
            <w:pPr>
              <w:jc w:val="center"/>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Номинальный режим</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Аварийный режим</w:t>
            </w:r>
          </w:p>
        </w:tc>
        <w:tc>
          <w:tcPr>
            <w:tcW w:w="0" w:type="auto"/>
            <w:vMerge/>
            <w:tcBorders>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p>
        </w:tc>
      </w:tr>
      <w:tr w:rsidR="002C7C40" w:rsidRPr="00274805" w:rsidTr="0013076A">
        <w:trPr>
          <w:trHeight w:val="277"/>
        </w:trPr>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13076A">
            <w:pPr>
              <w:autoSpaceDE w:val="0"/>
              <w:autoSpaceDN w:val="0"/>
              <w:adjustRightInd w:val="0"/>
              <w:jc w:val="center"/>
              <w:rPr>
                <w:lang w:eastAsia="ja-JP"/>
              </w:rPr>
            </w:pPr>
            <w:r w:rsidRPr="00274805">
              <w:rPr>
                <w:sz w:val="22"/>
                <w:szCs w:val="22"/>
                <w:lang w:eastAsia="ja-JP"/>
              </w:rPr>
              <w:t xml:space="preserve">Котельная </w:t>
            </w:r>
          </w:p>
          <w:p w:rsidR="002C7C40" w:rsidRPr="00274805" w:rsidRDefault="002C7C40" w:rsidP="0013076A">
            <w:pPr>
              <w:autoSpaceDE w:val="0"/>
              <w:autoSpaceDN w:val="0"/>
              <w:adjustRightInd w:val="0"/>
              <w:jc w:val="center"/>
              <w:rPr>
                <w:lang w:eastAsia="ja-JP"/>
              </w:rPr>
            </w:pPr>
            <w:r w:rsidRPr="00274805">
              <w:rPr>
                <w:sz w:val="22"/>
                <w:szCs w:val="22"/>
                <w:lang w:eastAsia="ja-JP"/>
              </w:rPr>
              <w:t xml:space="preserve">с. </w:t>
            </w:r>
            <w:r w:rsidRPr="00274805">
              <w:t>Каменное</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Расчетная тепловая нагрузка</w:t>
            </w:r>
          </w:p>
        </w:tc>
        <w:tc>
          <w:tcPr>
            <w:tcW w:w="0" w:type="auto"/>
            <w:tcBorders>
              <w:top w:val="single" w:sz="4" w:space="0" w:color="auto"/>
              <w:left w:val="nil"/>
              <w:bottom w:val="single" w:sz="4" w:space="0" w:color="auto"/>
              <w:right w:val="nil"/>
            </w:tcBorders>
            <w:vAlign w:val="center"/>
          </w:tcPr>
          <w:p w:rsidR="002C7C40" w:rsidRPr="00274805" w:rsidRDefault="002C7C40" w:rsidP="0013076A">
            <w:pPr>
              <w:jc w:val="center"/>
              <w:rPr>
                <w:lang w:eastAsia="ja-JP"/>
              </w:rPr>
            </w:pPr>
            <w:r w:rsidRPr="00274805">
              <w:rPr>
                <w:sz w:val="22"/>
                <w:szCs w:val="22"/>
                <w:lang w:eastAsia="ja-JP"/>
              </w:rPr>
              <w:t>Гкал/час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color w:val="000000"/>
                <w:sz w:val="22"/>
                <w:szCs w:val="22"/>
              </w:rPr>
              <w:t>0,907</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color w:val="000000"/>
              </w:rPr>
            </w:pPr>
            <w:r w:rsidRPr="00274805">
              <w:rPr>
                <w:color w:val="000000"/>
                <w:sz w:val="22"/>
                <w:szCs w:val="22"/>
              </w:rPr>
              <w:t>0,817</w:t>
            </w:r>
          </w:p>
        </w:tc>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13076A">
            <w:pPr>
              <w:jc w:val="center"/>
            </w:pPr>
            <w:r w:rsidRPr="00274805">
              <w:rPr>
                <w:sz w:val="22"/>
                <w:szCs w:val="22"/>
              </w:rPr>
              <w:t>ограничивается установленной мощностью ХВП</w:t>
            </w:r>
          </w:p>
        </w:tc>
      </w:tr>
      <w:tr w:rsidR="002C7C40" w:rsidRPr="00274805" w:rsidTr="0013076A">
        <w:trPr>
          <w:trHeight w:val="276"/>
        </w:trPr>
        <w:tc>
          <w:tcPr>
            <w:tcW w:w="0" w:type="auto"/>
            <w:vMerge/>
            <w:tcBorders>
              <w:left w:val="single" w:sz="4" w:space="0" w:color="auto"/>
              <w:right w:val="single" w:sz="4" w:space="0" w:color="auto"/>
            </w:tcBorders>
            <w:vAlign w:val="center"/>
          </w:tcPr>
          <w:p w:rsidR="002C7C40" w:rsidRPr="00274805" w:rsidRDefault="002C7C40" w:rsidP="0013076A">
            <w:pPr>
              <w:autoSpaceDE w:val="0"/>
              <w:autoSpaceDN w:val="0"/>
              <w:adjustRightInd w:val="0"/>
              <w:jc w:val="center"/>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Нормативная утечка сетевой воды</w:t>
            </w:r>
          </w:p>
        </w:tc>
        <w:tc>
          <w:tcPr>
            <w:tcW w:w="0" w:type="auto"/>
            <w:tcBorders>
              <w:top w:val="single" w:sz="4" w:space="0" w:color="auto"/>
              <w:left w:val="nil"/>
              <w:bottom w:val="single" w:sz="4" w:space="0" w:color="auto"/>
              <w:right w:val="nil"/>
            </w:tcBorders>
            <w:vAlign w:val="center"/>
          </w:tcPr>
          <w:p w:rsidR="002C7C40" w:rsidRPr="00274805" w:rsidRDefault="002C7C40" w:rsidP="0013076A">
            <w:pPr>
              <w:jc w:val="center"/>
              <w:rPr>
                <w:lang w:eastAsia="ja-JP"/>
              </w:rPr>
            </w:pPr>
            <w:r w:rsidRPr="00274805">
              <w:rPr>
                <w:sz w:val="22"/>
                <w:szCs w:val="22"/>
                <w:lang w:eastAsia="ja-JP"/>
              </w:rPr>
              <w:t>т/час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0,198</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color w:val="000000"/>
              </w:rPr>
            </w:pPr>
            <w:r w:rsidRPr="00274805">
              <w:rPr>
                <w:color w:val="000000"/>
                <w:sz w:val="22"/>
                <w:szCs w:val="22"/>
              </w:rPr>
              <w:t>0,191</w:t>
            </w:r>
          </w:p>
        </w:tc>
        <w:tc>
          <w:tcPr>
            <w:tcW w:w="0" w:type="auto"/>
            <w:vMerge/>
            <w:tcBorders>
              <w:left w:val="single" w:sz="4" w:space="0" w:color="auto"/>
              <w:right w:val="single" w:sz="4" w:space="0" w:color="auto"/>
            </w:tcBorders>
            <w:vAlign w:val="center"/>
          </w:tcPr>
          <w:p w:rsidR="002C7C40" w:rsidRPr="00274805" w:rsidRDefault="002C7C40" w:rsidP="0013076A">
            <w:pPr>
              <w:jc w:val="center"/>
            </w:pPr>
          </w:p>
        </w:tc>
      </w:tr>
      <w:tr w:rsidR="002C7C40" w:rsidRPr="00274805" w:rsidTr="0013076A">
        <w:trPr>
          <w:trHeight w:val="276"/>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autoSpaceDE w:val="0"/>
              <w:autoSpaceDN w:val="0"/>
              <w:adjustRightInd w:val="0"/>
              <w:jc w:val="center"/>
              <w:rPr>
                <w:lang w:eastAsia="ja-JP"/>
              </w:rPr>
            </w:pPr>
            <w:r w:rsidRPr="00274805">
              <w:rPr>
                <w:sz w:val="22"/>
                <w:szCs w:val="22"/>
                <w:lang w:eastAsia="ja-JP"/>
              </w:rPr>
              <w:t xml:space="preserve">Котельная </w:t>
            </w:r>
          </w:p>
          <w:p w:rsidR="002C7C40" w:rsidRPr="00274805" w:rsidRDefault="002C7C40" w:rsidP="0013076A">
            <w:pPr>
              <w:autoSpaceDE w:val="0"/>
              <w:autoSpaceDN w:val="0"/>
              <w:adjustRightInd w:val="0"/>
              <w:jc w:val="center"/>
              <w:rPr>
                <w:lang w:eastAsia="ja-JP"/>
              </w:rPr>
            </w:pPr>
            <w:r w:rsidRPr="00274805">
              <w:rPr>
                <w:sz w:val="22"/>
                <w:szCs w:val="22"/>
                <w:lang w:eastAsia="ja-JP"/>
              </w:rPr>
              <w:t>с. Пальяново</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Расчетная тепловая нагрузка</w:t>
            </w:r>
          </w:p>
        </w:tc>
        <w:tc>
          <w:tcPr>
            <w:tcW w:w="0" w:type="auto"/>
            <w:tcBorders>
              <w:top w:val="single" w:sz="4" w:space="0" w:color="auto"/>
              <w:left w:val="nil"/>
              <w:bottom w:val="single" w:sz="4" w:space="0" w:color="auto"/>
              <w:right w:val="nil"/>
            </w:tcBorders>
            <w:vAlign w:val="center"/>
          </w:tcPr>
          <w:p w:rsidR="002C7C40" w:rsidRPr="00274805" w:rsidRDefault="002C7C40" w:rsidP="0013076A">
            <w:pPr>
              <w:jc w:val="center"/>
              <w:rPr>
                <w:lang w:eastAsia="ja-JP"/>
              </w:rPr>
            </w:pPr>
            <w:r w:rsidRPr="00274805">
              <w:rPr>
                <w:sz w:val="22"/>
                <w:szCs w:val="22"/>
                <w:lang w:eastAsia="ja-JP"/>
              </w:rPr>
              <w:t>Гкал/час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0,636</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color w:val="000000"/>
              </w:rPr>
            </w:pPr>
            <w:r w:rsidRPr="00274805">
              <w:rPr>
                <w:sz w:val="22"/>
                <w:szCs w:val="22"/>
                <w:lang w:eastAsia="ja-JP"/>
              </w:rPr>
              <w:t>0,556</w:t>
            </w:r>
          </w:p>
        </w:tc>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13076A">
            <w:pPr>
              <w:jc w:val="center"/>
            </w:pPr>
            <w:r w:rsidRPr="00274805">
              <w:rPr>
                <w:sz w:val="22"/>
                <w:szCs w:val="22"/>
              </w:rPr>
              <w:t>ограничивается установленной мощностью ХВП</w:t>
            </w:r>
          </w:p>
        </w:tc>
      </w:tr>
      <w:tr w:rsidR="002C7C40" w:rsidRPr="00274805" w:rsidTr="0013076A">
        <w:trPr>
          <w:trHeight w:val="276"/>
        </w:trPr>
        <w:tc>
          <w:tcPr>
            <w:tcW w:w="0" w:type="auto"/>
            <w:vMerge/>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autoSpaceDE w:val="0"/>
              <w:autoSpaceDN w:val="0"/>
              <w:adjustRightInd w:val="0"/>
              <w:jc w:val="center"/>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sz w:val="22"/>
                <w:szCs w:val="22"/>
                <w:lang w:eastAsia="ja-JP"/>
              </w:rPr>
              <w:t>Нормативная утечка сетевой воды</w:t>
            </w:r>
          </w:p>
        </w:tc>
        <w:tc>
          <w:tcPr>
            <w:tcW w:w="0" w:type="auto"/>
            <w:tcBorders>
              <w:top w:val="single" w:sz="4" w:space="0" w:color="auto"/>
              <w:left w:val="nil"/>
              <w:bottom w:val="single" w:sz="4" w:space="0" w:color="auto"/>
              <w:right w:val="nil"/>
            </w:tcBorders>
            <w:vAlign w:val="center"/>
          </w:tcPr>
          <w:p w:rsidR="002C7C40" w:rsidRPr="00274805" w:rsidRDefault="002C7C40" w:rsidP="0013076A">
            <w:pPr>
              <w:jc w:val="center"/>
              <w:rPr>
                <w:lang w:eastAsia="ja-JP"/>
              </w:rPr>
            </w:pPr>
            <w:r w:rsidRPr="00274805">
              <w:rPr>
                <w:sz w:val="22"/>
                <w:szCs w:val="22"/>
                <w:lang w:eastAsia="ja-JP"/>
              </w:rPr>
              <w:t>т/час</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lang w:eastAsia="ja-JP"/>
              </w:rPr>
            </w:pPr>
            <w:r w:rsidRPr="00274805">
              <w:rPr>
                <w:color w:val="000000"/>
                <w:sz w:val="22"/>
                <w:szCs w:val="22"/>
              </w:rPr>
              <w:t>0,071</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13076A">
            <w:pPr>
              <w:jc w:val="center"/>
              <w:rPr>
                <w:color w:val="000000"/>
              </w:rPr>
            </w:pPr>
            <w:r w:rsidRPr="00274805">
              <w:rPr>
                <w:color w:val="000000"/>
                <w:sz w:val="22"/>
                <w:szCs w:val="22"/>
              </w:rPr>
              <w:t>0,065</w:t>
            </w:r>
          </w:p>
        </w:tc>
        <w:tc>
          <w:tcPr>
            <w:tcW w:w="0" w:type="auto"/>
            <w:vMerge/>
            <w:tcBorders>
              <w:left w:val="single" w:sz="4" w:space="0" w:color="auto"/>
              <w:bottom w:val="single" w:sz="4" w:space="0" w:color="auto"/>
              <w:right w:val="single" w:sz="4" w:space="0" w:color="auto"/>
            </w:tcBorders>
            <w:vAlign w:val="center"/>
          </w:tcPr>
          <w:p w:rsidR="002C7C40" w:rsidRPr="00274805" w:rsidRDefault="002C7C40" w:rsidP="0013076A">
            <w:pPr>
              <w:jc w:val="center"/>
            </w:pPr>
          </w:p>
        </w:tc>
      </w:tr>
    </w:tbl>
    <w:p w:rsidR="002C7C40" w:rsidRPr="006F0314" w:rsidRDefault="002C7C40" w:rsidP="006F0314">
      <w:pPr>
        <w:pStyle w:val="10"/>
        <w:rPr>
          <w:rFonts w:ascii="Times New Roman" w:hAnsi="Times New Roman"/>
        </w:rPr>
      </w:pPr>
      <w:bookmarkStart w:id="82" w:name="_Toc446597665"/>
      <w:r w:rsidRPr="006F0314">
        <w:rPr>
          <w:rFonts w:ascii="Times New Roman" w:hAnsi="Times New Roman"/>
        </w:rPr>
        <w:t xml:space="preserve">2.5. </w:t>
      </w:r>
      <w:r>
        <w:rPr>
          <w:rFonts w:ascii="Times New Roman" w:hAnsi="Times New Roman"/>
        </w:rPr>
        <w:t>Предлож</w:t>
      </w:r>
      <w:r w:rsidRPr="006F0314">
        <w:rPr>
          <w:rFonts w:ascii="Times New Roman" w:hAnsi="Times New Roman"/>
        </w:rPr>
        <w:t>ения по строительству, реконструкции и техническому перевооружению источников тепловой энергии.</w:t>
      </w:r>
      <w:bookmarkEnd w:id="82"/>
    </w:p>
    <w:p w:rsidR="002C7C40" w:rsidRPr="00C626C0" w:rsidRDefault="002C7C40" w:rsidP="00F566D6">
      <w:pPr>
        <w:tabs>
          <w:tab w:val="left" w:pos="1134"/>
        </w:tabs>
        <w:ind w:left="426"/>
        <w:jc w:val="both"/>
      </w:pPr>
    </w:p>
    <w:p w:rsidR="002C7C40" w:rsidRPr="00C626C0" w:rsidRDefault="002C7C40" w:rsidP="00F566D6">
      <w:pPr>
        <w:autoSpaceDE w:val="0"/>
        <w:autoSpaceDN w:val="0"/>
        <w:adjustRightInd w:val="0"/>
        <w:ind w:firstLine="720"/>
        <w:jc w:val="both"/>
        <w:rPr>
          <w:b/>
          <w:sz w:val="28"/>
          <w:szCs w:val="28"/>
        </w:rPr>
      </w:pPr>
      <w:bookmarkStart w:id="83" w:name="sub_206"/>
      <w:r w:rsidRPr="00C626C0">
        <w:rPr>
          <w:b/>
          <w:sz w:val="28"/>
          <w:szCs w:val="28"/>
        </w:rPr>
        <w:t>а) определение условий организации централизованного теплоснабжения, индивидуального теплоснабжения, а также поквартирного отопления</w:t>
      </w:r>
    </w:p>
    <w:p w:rsidR="002C7C40" w:rsidRPr="00C626C0" w:rsidRDefault="002C7C40" w:rsidP="00F566D6">
      <w:pPr>
        <w:jc w:val="both"/>
      </w:pPr>
    </w:p>
    <w:p w:rsidR="002C7C40" w:rsidRDefault="002C7C40" w:rsidP="006A7352">
      <w:pPr>
        <w:ind w:firstLine="708"/>
        <w:jc w:val="both"/>
      </w:pPr>
      <w:r w:rsidRPr="00C626C0">
        <w:t>В настоящее время установленная тепловая мощность источник</w:t>
      </w:r>
      <w:r>
        <w:t>ов</w:t>
      </w:r>
      <w:r w:rsidRPr="00C626C0">
        <w:t xml:space="preserve"> обеспечивает существующие тепловые нагрузки</w:t>
      </w:r>
      <w:r>
        <w:t xml:space="preserve"> с резервом мощности более 100%. </w:t>
      </w:r>
    </w:p>
    <w:p w:rsidR="002C7C40" w:rsidRDefault="002C7C40" w:rsidP="00086A13">
      <w:pPr>
        <w:ind w:firstLine="708"/>
        <w:jc w:val="both"/>
      </w:pPr>
      <w:r>
        <w:t xml:space="preserve">В перспективе вновь строящиеся частные дома планируется подключать в основном к системе индивидуального теплоснабжения, планов по строительству многоквартирных домов в настоящее время нет. </w:t>
      </w:r>
    </w:p>
    <w:p w:rsidR="002C7C40" w:rsidRDefault="002C7C40" w:rsidP="00086A13">
      <w:pPr>
        <w:ind w:firstLine="708"/>
        <w:jc w:val="both"/>
      </w:pPr>
      <w:r>
        <w:t>В 2016г. система центрального теплоснабжения с. Каменное будет переведена на газовое топливо, а с. Пальяново – на дизельное топливо.</w:t>
      </w:r>
    </w:p>
    <w:p w:rsidR="002C7C40" w:rsidRPr="00F3545F" w:rsidRDefault="002C7C40" w:rsidP="00F566D6">
      <w:pPr>
        <w:autoSpaceDE w:val="0"/>
        <w:autoSpaceDN w:val="0"/>
        <w:adjustRightInd w:val="0"/>
        <w:ind w:firstLine="720"/>
        <w:jc w:val="both"/>
        <w:rPr>
          <w:color w:val="FF0000"/>
        </w:rPr>
      </w:pPr>
    </w:p>
    <w:p w:rsidR="002C7C40" w:rsidRPr="00C626C0" w:rsidRDefault="002C7C40" w:rsidP="00F566D6">
      <w:pPr>
        <w:autoSpaceDE w:val="0"/>
        <w:autoSpaceDN w:val="0"/>
        <w:adjustRightInd w:val="0"/>
        <w:ind w:firstLine="720"/>
        <w:jc w:val="both"/>
        <w:rPr>
          <w:b/>
          <w:sz w:val="28"/>
          <w:szCs w:val="28"/>
        </w:rPr>
      </w:pPr>
      <w:bookmarkStart w:id="84" w:name="sub_207"/>
      <w:bookmarkEnd w:id="83"/>
      <w:r w:rsidRPr="00C626C0">
        <w:rPr>
          <w:b/>
          <w:sz w:val="28"/>
          <w:szCs w:val="28"/>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2C7C40" w:rsidRPr="00C626C0" w:rsidRDefault="002C7C40" w:rsidP="00F566D6">
      <w:pPr>
        <w:jc w:val="both"/>
        <w:rPr>
          <w:b/>
        </w:rPr>
      </w:pPr>
      <w:bookmarkStart w:id="85" w:name="sub_208"/>
      <w:bookmarkEnd w:id="84"/>
      <w:r w:rsidRPr="00C626C0">
        <w:rPr>
          <w:b/>
        </w:rPr>
        <w:t xml:space="preserve">     </w:t>
      </w:r>
    </w:p>
    <w:p w:rsidR="002C7C40" w:rsidRDefault="002C7C40" w:rsidP="006A7352">
      <w:pPr>
        <w:ind w:firstLine="708"/>
        <w:jc w:val="both"/>
      </w:pPr>
      <w:r>
        <w:t>Строительство новых источников тепловой энергии с комбинированной выработкой тепловой и электрической энергии не планируется</w:t>
      </w:r>
      <w:r w:rsidRPr="00C626C0">
        <w:t>.</w:t>
      </w:r>
    </w:p>
    <w:p w:rsidR="002C7C40" w:rsidRPr="00C626C0" w:rsidRDefault="002C7C40" w:rsidP="006A7352">
      <w:pPr>
        <w:ind w:firstLine="708"/>
        <w:jc w:val="both"/>
      </w:pPr>
    </w:p>
    <w:p w:rsidR="002C7C40" w:rsidRPr="00C626C0" w:rsidRDefault="002C7C40" w:rsidP="00F566D6">
      <w:pPr>
        <w:autoSpaceDE w:val="0"/>
        <w:autoSpaceDN w:val="0"/>
        <w:adjustRightInd w:val="0"/>
        <w:ind w:firstLine="720"/>
        <w:jc w:val="both"/>
        <w:rPr>
          <w:b/>
          <w:sz w:val="28"/>
          <w:szCs w:val="28"/>
        </w:rPr>
      </w:pPr>
      <w:bookmarkStart w:id="86" w:name="sub_214"/>
      <w:bookmarkEnd w:id="85"/>
      <w:r w:rsidRPr="00C626C0">
        <w:rPr>
          <w:b/>
          <w:sz w:val="28"/>
          <w:szCs w:val="28"/>
        </w:rPr>
        <w:t>и) обоснование организации индивидуального теплоснабжения в зонах застройки поселения малоэтажными жилыми зданиями</w:t>
      </w:r>
    </w:p>
    <w:p w:rsidR="002C7C40" w:rsidRPr="00C626C0" w:rsidRDefault="002C7C40" w:rsidP="00F566D6">
      <w:pPr>
        <w:autoSpaceDE w:val="0"/>
        <w:autoSpaceDN w:val="0"/>
        <w:adjustRightInd w:val="0"/>
        <w:ind w:firstLine="720"/>
        <w:jc w:val="both"/>
        <w:rPr>
          <w:highlight w:val="yellow"/>
        </w:rPr>
      </w:pPr>
    </w:p>
    <w:p w:rsidR="002C7C40" w:rsidRPr="004E383D" w:rsidRDefault="002C7C40" w:rsidP="004E383D">
      <w:pPr>
        <w:ind w:firstLine="567"/>
      </w:pPr>
      <w:r w:rsidRPr="004E383D">
        <w:t>Системы индивидуального теплоснабжения представляют собой автономные газовые</w:t>
      </w:r>
      <w:r>
        <w:t xml:space="preserve"> или электрические</w:t>
      </w:r>
      <w:r w:rsidRPr="004E383D">
        <w:t xml:space="preserve"> водонагреватели, установленные в больш</w:t>
      </w:r>
      <w:r>
        <w:t>о</w:t>
      </w:r>
      <w:r w:rsidRPr="004E383D">
        <w:t xml:space="preserve">й части жилищного фонда </w:t>
      </w:r>
      <w:r>
        <w:t>СП Каменное</w:t>
      </w:r>
      <w:r w:rsidRPr="004E383D">
        <w:t xml:space="preserve">. Главные причины, по которым отдается предпочтение индивидуальным системам отопления: </w:t>
      </w:r>
    </w:p>
    <w:p w:rsidR="002C7C40" w:rsidRDefault="002C7C40" w:rsidP="004E383D">
      <w:pPr>
        <w:pStyle w:val="afd"/>
        <w:numPr>
          <w:ilvl w:val="0"/>
          <w:numId w:val="31"/>
        </w:numPr>
      </w:pPr>
      <w:r w:rsidRPr="004E383D">
        <w:t xml:space="preserve">Небольшая </w:t>
      </w:r>
      <w:r>
        <w:t>численность населения поселков.</w:t>
      </w:r>
    </w:p>
    <w:p w:rsidR="002C7C40" w:rsidRDefault="002C7C40" w:rsidP="004E383D">
      <w:pPr>
        <w:pStyle w:val="afd"/>
        <w:numPr>
          <w:ilvl w:val="0"/>
          <w:numId w:val="31"/>
        </w:numPr>
      </w:pPr>
      <w:r>
        <w:t>Большая часть жилищного фонда состоит из индивидуальных жилых домов.</w:t>
      </w:r>
    </w:p>
    <w:p w:rsidR="002C7C40" w:rsidRDefault="002C7C40" w:rsidP="005F64AC">
      <w:pPr>
        <w:pStyle w:val="afd"/>
        <w:numPr>
          <w:ilvl w:val="0"/>
          <w:numId w:val="31"/>
        </w:numPr>
      </w:pPr>
      <w:r w:rsidRPr="004E383D">
        <w:t xml:space="preserve">Дороговизна </w:t>
      </w:r>
      <w:r>
        <w:t>модернизации</w:t>
      </w:r>
      <w:r w:rsidRPr="004E383D">
        <w:t xml:space="preserve"> источнико</w:t>
      </w:r>
      <w:r>
        <w:t xml:space="preserve">в центрального теплоснабжения, прокладки и </w:t>
      </w:r>
    </w:p>
    <w:p w:rsidR="002C7C40" w:rsidRPr="004E383D" w:rsidRDefault="002C7C40" w:rsidP="005F64AC">
      <w:pPr>
        <w:ind w:left="567"/>
      </w:pPr>
      <w:r>
        <w:t>обслуживания</w:t>
      </w:r>
      <w:r w:rsidRPr="004E383D">
        <w:t xml:space="preserve"> тепловых сетей, что скажется на тарифе на тепловую энергию для населения. При этом системы центрального теплоснабжения не обеспечат более комфортные условия для </w:t>
      </w:r>
      <w:r>
        <w:t xml:space="preserve">владельцев частных домов </w:t>
      </w:r>
      <w:r w:rsidRPr="004E383D">
        <w:t>по сравнению с индивидуальным теплоснабжением.</w:t>
      </w:r>
    </w:p>
    <w:p w:rsidR="002C7C40" w:rsidRPr="00F3545F" w:rsidRDefault="002C7C40" w:rsidP="00F566D6">
      <w:pPr>
        <w:autoSpaceDE w:val="0"/>
        <w:autoSpaceDN w:val="0"/>
        <w:adjustRightInd w:val="0"/>
        <w:ind w:firstLine="720"/>
        <w:jc w:val="both"/>
        <w:rPr>
          <w:color w:val="FF0000"/>
          <w:highlight w:val="yellow"/>
        </w:rPr>
      </w:pPr>
    </w:p>
    <w:p w:rsidR="002C7C40" w:rsidRDefault="002C7C40" w:rsidP="00F566D6">
      <w:pPr>
        <w:autoSpaceDE w:val="0"/>
        <w:autoSpaceDN w:val="0"/>
        <w:adjustRightInd w:val="0"/>
        <w:ind w:firstLine="720"/>
        <w:jc w:val="both"/>
        <w:rPr>
          <w:b/>
          <w:sz w:val="28"/>
          <w:szCs w:val="28"/>
        </w:rPr>
      </w:pPr>
      <w:bookmarkStart w:id="87" w:name="sub_215"/>
      <w:bookmarkEnd w:id="86"/>
      <w:r w:rsidRPr="00C626C0">
        <w:rPr>
          <w:b/>
          <w:sz w:val="28"/>
          <w:szCs w:val="28"/>
        </w:rPr>
        <w:t>к) обоснование организации теплоснабжения в производственных зонах на территории поселени</w:t>
      </w:r>
      <w:r>
        <w:rPr>
          <w:b/>
          <w:sz w:val="28"/>
          <w:szCs w:val="28"/>
        </w:rPr>
        <w:t>й</w:t>
      </w:r>
    </w:p>
    <w:p w:rsidR="002C7C40" w:rsidRPr="00C626C0" w:rsidRDefault="002C7C40" w:rsidP="00F566D6">
      <w:pPr>
        <w:autoSpaceDE w:val="0"/>
        <w:autoSpaceDN w:val="0"/>
        <w:adjustRightInd w:val="0"/>
        <w:ind w:firstLine="720"/>
        <w:jc w:val="both"/>
      </w:pPr>
    </w:p>
    <w:p w:rsidR="002C7C40" w:rsidRPr="00023178" w:rsidRDefault="002C7C40" w:rsidP="00023178">
      <w:pPr>
        <w:autoSpaceDE w:val="0"/>
        <w:autoSpaceDN w:val="0"/>
        <w:adjustRightInd w:val="0"/>
        <w:ind w:firstLine="720"/>
        <w:jc w:val="both"/>
        <w:rPr>
          <w:lang w:eastAsia="ja-JP"/>
        </w:rPr>
      </w:pPr>
      <w:r>
        <w:t>Объекты производственного назначения отапливаются от индивидуальных котельных</w:t>
      </w:r>
      <w:r>
        <w:rPr>
          <w:lang w:eastAsia="ja-JP"/>
        </w:rPr>
        <w:t>. В настоящее время нет планов подключения производственных объектов к системе центрального теплоснабжения.</w:t>
      </w:r>
    </w:p>
    <w:p w:rsidR="002C7C40" w:rsidRPr="00F3545F" w:rsidRDefault="002C7C40" w:rsidP="00F566D6">
      <w:pPr>
        <w:autoSpaceDE w:val="0"/>
        <w:autoSpaceDN w:val="0"/>
        <w:adjustRightInd w:val="0"/>
        <w:ind w:firstLine="720"/>
        <w:jc w:val="both"/>
        <w:rPr>
          <w:color w:val="FF0000"/>
          <w:highlight w:val="yellow"/>
        </w:rPr>
      </w:pPr>
      <w:bookmarkStart w:id="88" w:name="sub_216"/>
      <w:bookmarkEnd w:id="87"/>
    </w:p>
    <w:p w:rsidR="002C7C40" w:rsidRPr="000D701A" w:rsidRDefault="002C7C40" w:rsidP="00F566D6">
      <w:pPr>
        <w:autoSpaceDE w:val="0"/>
        <w:autoSpaceDN w:val="0"/>
        <w:adjustRightInd w:val="0"/>
        <w:ind w:firstLine="720"/>
        <w:jc w:val="both"/>
        <w:rPr>
          <w:b/>
          <w:sz w:val="28"/>
          <w:szCs w:val="28"/>
        </w:rPr>
      </w:pPr>
      <w:bookmarkStart w:id="89" w:name="sub_217"/>
      <w:bookmarkEnd w:id="88"/>
      <w:r w:rsidRPr="000D701A">
        <w:rPr>
          <w:b/>
          <w:sz w:val="28"/>
          <w:szCs w:val="28"/>
        </w:rPr>
        <w:t>м)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p>
    <w:p w:rsidR="002C7C40" w:rsidRPr="000D701A" w:rsidRDefault="002C7C40" w:rsidP="00F566D6">
      <w:pPr>
        <w:autoSpaceDE w:val="0"/>
        <w:autoSpaceDN w:val="0"/>
        <w:adjustRightInd w:val="0"/>
        <w:jc w:val="both"/>
        <w:rPr>
          <w:highlight w:val="yellow"/>
        </w:rPr>
      </w:pPr>
      <w:bookmarkStart w:id="90" w:name="sub_223"/>
      <w:bookmarkEnd w:id="89"/>
    </w:p>
    <w:bookmarkEnd w:id="90"/>
    <w:p w:rsidR="002C7C40" w:rsidRPr="00D23BFA" w:rsidRDefault="002C7C40" w:rsidP="00D23BFA">
      <w:pPr>
        <w:pStyle w:val="aff"/>
        <w:ind w:firstLine="709"/>
      </w:pPr>
      <w:r w:rsidRPr="00D23BFA">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2C7C40" w:rsidRPr="00D23BFA" w:rsidRDefault="002C7C40" w:rsidP="00D23BFA">
      <w:pPr>
        <w:pStyle w:val="aff"/>
        <w:ind w:firstLine="709"/>
      </w:pPr>
      <w:r w:rsidRPr="00D23BFA">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2C7C40" w:rsidRPr="00D23BFA" w:rsidRDefault="002C7C40" w:rsidP="00D23BFA">
      <w:pPr>
        <w:pStyle w:val="aff"/>
        <w:ind w:firstLine="709"/>
      </w:pPr>
      <w:r w:rsidRPr="00D23BFA">
        <w:t xml:space="preserve">- затраты на строительство новых участков тепловой сети и реконструкция существующих; </w:t>
      </w:r>
    </w:p>
    <w:p w:rsidR="002C7C40" w:rsidRPr="00D23BFA" w:rsidRDefault="002C7C40" w:rsidP="00D23BFA">
      <w:pPr>
        <w:pStyle w:val="aff"/>
        <w:ind w:firstLine="709"/>
      </w:pPr>
      <w:r w:rsidRPr="00D23BFA">
        <w:t xml:space="preserve">- пропускная способность существующих магистральных тепловых сетей; </w:t>
      </w:r>
    </w:p>
    <w:p w:rsidR="002C7C40" w:rsidRPr="00D23BFA" w:rsidRDefault="002C7C40" w:rsidP="00D23BFA">
      <w:pPr>
        <w:pStyle w:val="aff"/>
        <w:ind w:firstLine="709"/>
      </w:pPr>
      <w:r w:rsidRPr="00D23BFA">
        <w:t xml:space="preserve">- затраты на перекачку теплоносителя в тепловых сетях; </w:t>
      </w:r>
    </w:p>
    <w:p w:rsidR="002C7C40" w:rsidRPr="00D23BFA" w:rsidRDefault="002C7C40" w:rsidP="00D23BFA">
      <w:pPr>
        <w:pStyle w:val="aff"/>
        <w:ind w:firstLine="709"/>
      </w:pPr>
      <w:r w:rsidRPr="00D23BFA">
        <w:t xml:space="preserve">- потери тепловой энергии в тепловых сетях при ее передаче; </w:t>
      </w:r>
    </w:p>
    <w:p w:rsidR="002C7C40" w:rsidRPr="00D23BFA" w:rsidRDefault="002C7C40" w:rsidP="00D23BFA">
      <w:pPr>
        <w:pStyle w:val="aff"/>
        <w:ind w:firstLine="709"/>
      </w:pPr>
      <w:r w:rsidRPr="00D23BFA">
        <w:t xml:space="preserve">- надежность системы теплоснабжения. </w:t>
      </w:r>
    </w:p>
    <w:p w:rsidR="002C7C40" w:rsidRPr="00D23BFA" w:rsidRDefault="002C7C40" w:rsidP="00D23BFA">
      <w:pPr>
        <w:pStyle w:val="aff"/>
        <w:ind w:firstLine="709"/>
      </w:pPr>
      <w:r w:rsidRPr="00D23BFA">
        <w:t xml:space="preserve">Комплексная оценка вышеперечисленных факторов позволяет определить величину оптимального радиуса теплоснабжения. </w:t>
      </w:r>
    </w:p>
    <w:p w:rsidR="002C7C40" w:rsidRDefault="002C7C40" w:rsidP="00D23BFA">
      <w:pPr>
        <w:autoSpaceDE w:val="0"/>
        <w:autoSpaceDN w:val="0"/>
        <w:adjustRightInd w:val="0"/>
        <w:ind w:firstLine="708"/>
        <w:jc w:val="both"/>
      </w:pPr>
      <w:r w:rsidRPr="00D23BFA">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2C7C40" w:rsidRPr="006F0314" w:rsidRDefault="002C7C40" w:rsidP="006F0314">
      <w:pPr>
        <w:pStyle w:val="10"/>
        <w:rPr>
          <w:rFonts w:ascii="Times New Roman" w:hAnsi="Times New Roman"/>
        </w:rPr>
      </w:pPr>
      <w:bookmarkStart w:id="91" w:name="_Toc446597666"/>
      <w:r w:rsidRPr="006F0314">
        <w:rPr>
          <w:rFonts w:ascii="Times New Roman" w:hAnsi="Times New Roman"/>
        </w:rPr>
        <w:t xml:space="preserve">2.6. </w:t>
      </w:r>
      <w:r>
        <w:rPr>
          <w:rFonts w:ascii="Times New Roman" w:hAnsi="Times New Roman"/>
        </w:rPr>
        <w:t>Предлож</w:t>
      </w:r>
      <w:r w:rsidRPr="006F0314">
        <w:rPr>
          <w:rFonts w:ascii="Times New Roman" w:hAnsi="Times New Roman"/>
        </w:rPr>
        <w:t>ения и обоснования по строительству и реконструкции тепловых сетей и сооружений на них.</w:t>
      </w:r>
      <w:bookmarkEnd w:id="91"/>
      <w:r w:rsidRPr="006F0314">
        <w:rPr>
          <w:rFonts w:ascii="Times New Roman" w:hAnsi="Times New Roman"/>
        </w:rPr>
        <w:t xml:space="preserve"> </w:t>
      </w:r>
    </w:p>
    <w:p w:rsidR="002C7C40" w:rsidRPr="00331F3C" w:rsidRDefault="002C7C40" w:rsidP="00E96B2D">
      <w:pPr>
        <w:tabs>
          <w:tab w:val="left" w:pos="1134"/>
        </w:tabs>
        <w:rPr>
          <w:b/>
        </w:rPr>
      </w:pPr>
    </w:p>
    <w:p w:rsidR="002C7C40" w:rsidRDefault="002C7C40" w:rsidP="00B16B38">
      <w:pPr>
        <w:jc w:val="both"/>
        <w:rPr>
          <w:b/>
          <w:sz w:val="28"/>
          <w:szCs w:val="28"/>
        </w:rPr>
      </w:pPr>
      <w:r w:rsidRPr="00B16B38">
        <w:rPr>
          <w:b/>
          <w:sz w:val="28"/>
          <w:szCs w:val="28"/>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w:t>
      </w:r>
      <w:r>
        <w:rPr>
          <w:b/>
          <w:sz w:val="28"/>
          <w:szCs w:val="28"/>
        </w:rPr>
        <w:t>ьзование существующих резервов)</w:t>
      </w:r>
    </w:p>
    <w:p w:rsidR="002C7C40" w:rsidRPr="00B742CD" w:rsidRDefault="002C7C40" w:rsidP="00B16B38">
      <w:pPr>
        <w:jc w:val="both"/>
        <w:rPr>
          <w:b/>
        </w:rPr>
      </w:pPr>
    </w:p>
    <w:p w:rsidR="002C7C40" w:rsidRDefault="002C7C40" w:rsidP="00B742CD">
      <w:pPr>
        <w:ind w:firstLine="708"/>
        <w:jc w:val="both"/>
        <w:rPr>
          <w:b/>
        </w:rPr>
      </w:pPr>
      <w:r w:rsidRPr="00B742CD">
        <w:t xml:space="preserve">Зон с дефицитом тепловой мощности на территории </w:t>
      </w:r>
      <w:r>
        <w:t>СП Каменное</w:t>
      </w:r>
      <w:r w:rsidRPr="00B742CD">
        <w:t xml:space="preserve"> нет, строительство и реконструкция тепловых сетей, обеспечивающих перераспределение тепловой нагрузки, не требуется.</w:t>
      </w:r>
    </w:p>
    <w:p w:rsidR="002C7C40" w:rsidRPr="000A704D" w:rsidRDefault="002C7C40" w:rsidP="00B16B38">
      <w:pPr>
        <w:jc w:val="both"/>
        <w:rPr>
          <w:b/>
        </w:rPr>
      </w:pPr>
    </w:p>
    <w:p w:rsidR="002C7C40" w:rsidRDefault="002C7C40" w:rsidP="00B16B38">
      <w:pPr>
        <w:jc w:val="both"/>
        <w:rPr>
          <w:b/>
          <w:sz w:val="28"/>
          <w:szCs w:val="28"/>
        </w:rPr>
      </w:pPr>
      <w:r w:rsidRPr="00B16B38">
        <w:rPr>
          <w:b/>
          <w:sz w:val="28"/>
          <w:szCs w:val="28"/>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w:t>
      </w:r>
      <w:r>
        <w:rPr>
          <w:b/>
          <w:sz w:val="28"/>
          <w:szCs w:val="28"/>
        </w:rPr>
        <w:t>ь осваиваемых районах поселения</w:t>
      </w:r>
    </w:p>
    <w:p w:rsidR="002C7C40" w:rsidRDefault="002C7C40" w:rsidP="00B16B38">
      <w:pPr>
        <w:jc w:val="both"/>
        <w:rPr>
          <w:b/>
        </w:rPr>
      </w:pPr>
    </w:p>
    <w:p w:rsidR="002C7C40" w:rsidRPr="00351B9D" w:rsidRDefault="002C7C40" w:rsidP="00933EE8">
      <w:pPr>
        <w:jc w:val="both"/>
      </w:pPr>
      <w:r>
        <w:rPr>
          <w:b/>
        </w:rPr>
        <w:tab/>
      </w:r>
      <w:r>
        <w:t>В связи с отсутствием планов развития системы центрального теплоснабжения, прокладка новых тепловых сетей не планируется.</w:t>
      </w:r>
    </w:p>
    <w:p w:rsidR="002C7C40" w:rsidRPr="000A704D" w:rsidRDefault="002C7C40" w:rsidP="00B16B38">
      <w:pPr>
        <w:jc w:val="both"/>
        <w:rPr>
          <w:b/>
        </w:rPr>
      </w:pPr>
    </w:p>
    <w:p w:rsidR="002C7C40" w:rsidRDefault="002C7C40" w:rsidP="00B16B38">
      <w:pPr>
        <w:jc w:val="both"/>
        <w:rPr>
          <w:b/>
          <w:sz w:val="28"/>
          <w:szCs w:val="28"/>
        </w:rPr>
      </w:pPr>
      <w:r w:rsidRPr="00B16B38">
        <w:rPr>
          <w:b/>
          <w:sz w:val="28"/>
          <w:szCs w:val="28"/>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w:t>
      </w:r>
      <w:r>
        <w:rPr>
          <w:b/>
          <w:sz w:val="28"/>
          <w:szCs w:val="28"/>
        </w:rPr>
        <w:t>нении надежности теплоснабжения</w:t>
      </w:r>
    </w:p>
    <w:p w:rsidR="002C7C40" w:rsidRDefault="002C7C40" w:rsidP="00B16B38">
      <w:pPr>
        <w:jc w:val="both"/>
        <w:rPr>
          <w:b/>
        </w:rPr>
      </w:pPr>
    </w:p>
    <w:p w:rsidR="002C7C40" w:rsidRPr="00CA5A2A" w:rsidRDefault="002C7C40" w:rsidP="00B16B38">
      <w:pPr>
        <w:jc w:val="both"/>
      </w:pPr>
      <w:r>
        <w:tab/>
        <w:t>Каждый источник тепловой энергии в СП Каменное работает на собственную сеть. В перспективе данная схема не изменится.</w:t>
      </w:r>
    </w:p>
    <w:p w:rsidR="002C7C40" w:rsidRPr="000A704D" w:rsidRDefault="002C7C40" w:rsidP="00B16B38">
      <w:pPr>
        <w:jc w:val="both"/>
        <w:rPr>
          <w:b/>
        </w:rPr>
      </w:pPr>
    </w:p>
    <w:p w:rsidR="002C7C40" w:rsidRDefault="002C7C40" w:rsidP="00B16B38">
      <w:pPr>
        <w:jc w:val="both"/>
        <w:rPr>
          <w:b/>
          <w:sz w:val="28"/>
          <w:szCs w:val="28"/>
        </w:rPr>
      </w:pPr>
      <w:r w:rsidRPr="00B16B38">
        <w:rPr>
          <w:b/>
          <w:sz w:val="28"/>
          <w:szCs w:val="28"/>
        </w:rPr>
        <w:t xml:space="preserve">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w:t>
      </w:r>
      <w:r>
        <w:rPr>
          <w:b/>
          <w:sz w:val="28"/>
          <w:szCs w:val="28"/>
        </w:rPr>
        <w:t>работы или ликвидации котельных</w:t>
      </w:r>
    </w:p>
    <w:p w:rsidR="002C7C40" w:rsidRDefault="002C7C40" w:rsidP="00B16B38">
      <w:pPr>
        <w:jc w:val="both"/>
        <w:rPr>
          <w:b/>
        </w:rPr>
      </w:pPr>
    </w:p>
    <w:p w:rsidR="002C7C40" w:rsidRDefault="002C7C40" w:rsidP="00B16B38">
      <w:pPr>
        <w:jc w:val="both"/>
        <w:rPr>
          <w:lang w:eastAsia="ja-JP"/>
        </w:rPr>
      </w:pPr>
      <w:r>
        <w:tab/>
        <w:t>Строительство или реконструкция тепловых сетей д</w:t>
      </w:r>
      <w:r w:rsidRPr="001D4963">
        <w:t xml:space="preserve">ля повышения эффективности функционирования системы теплоснабжения </w:t>
      </w:r>
      <w:r>
        <w:t xml:space="preserve">не </w:t>
      </w:r>
      <w:r w:rsidRPr="001D4963">
        <w:t>требуются</w:t>
      </w:r>
      <w:r>
        <w:rPr>
          <w:lang w:eastAsia="ja-JP"/>
        </w:rPr>
        <w:t>.</w:t>
      </w:r>
    </w:p>
    <w:p w:rsidR="002C7C40" w:rsidRDefault="002C7C40" w:rsidP="00B16B38">
      <w:pPr>
        <w:jc w:val="both"/>
        <w:rPr>
          <w:lang w:eastAsia="ja-JP"/>
        </w:rPr>
      </w:pPr>
    </w:p>
    <w:p w:rsidR="002C7C40" w:rsidRDefault="002C7C40" w:rsidP="00B16B38">
      <w:pPr>
        <w:jc w:val="both"/>
        <w:rPr>
          <w:b/>
          <w:sz w:val="28"/>
          <w:szCs w:val="28"/>
        </w:rPr>
      </w:pPr>
      <w:r w:rsidRPr="00B16B38">
        <w:rPr>
          <w:b/>
          <w:sz w:val="28"/>
          <w:szCs w:val="28"/>
        </w:rPr>
        <w:t>д) строительство тепловых сетей для обеспечения нормат</w:t>
      </w:r>
      <w:r>
        <w:rPr>
          <w:b/>
          <w:sz w:val="28"/>
          <w:szCs w:val="28"/>
        </w:rPr>
        <w:t>ивной надежности теплоснабжения</w:t>
      </w:r>
    </w:p>
    <w:p w:rsidR="002C7C40" w:rsidRDefault="002C7C40" w:rsidP="00B16B38">
      <w:pPr>
        <w:jc w:val="both"/>
        <w:rPr>
          <w:b/>
        </w:rPr>
      </w:pPr>
    </w:p>
    <w:p w:rsidR="002C7C40" w:rsidRPr="001D4963" w:rsidRDefault="002C7C40" w:rsidP="00B16B38">
      <w:pPr>
        <w:jc w:val="both"/>
      </w:pPr>
      <w:r>
        <w:tab/>
        <w:t>Для обеспечения нормативной надежности теплоснабжения требуется ремонт тепловых сетей, выработавших срок эксплуатации.</w:t>
      </w:r>
    </w:p>
    <w:p w:rsidR="002C7C40" w:rsidRPr="000A704D" w:rsidRDefault="002C7C40" w:rsidP="00B16B38">
      <w:pPr>
        <w:jc w:val="both"/>
        <w:rPr>
          <w:b/>
        </w:rPr>
      </w:pPr>
    </w:p>
    <w:p w:rsidR="002C7C40" w:rsidRDefault="002C7C40" w:rsidP="00B16B38">
      <w:pPr>
        <w:jc w:val="both"/>
        <w:rPr>
          <w:b/>
          <w:sz w:val="28"/>
          <w:szCs w:val="28"/>
        </w:rPr>
      </w:pPr>
      <w:r w:rsidRPr="00B16B38">
        <w:rPr>
          <w:b/>
          <w:sz w:val="28"/>
          <w:szCs w:val="28"/>
        </w:rPr>
        <w:t>е) реконструкция тепловых сетей с увеличением диаметра трубопроводов для обеспечения перспектив</w:t>
      </w:r>
      <w:r>
        <w:rPr>
          <w:b/>
          <w:sz w:val="28"/>
          <w:szCs w:val="28"/>
        </w:rPr>
        <w:t>ных приростов тепловой нагрузки</w:t>
      </w:r>
    </w:p>
    <w:p w:rsidR="002C7C40" w:rsidRPr="001D4963" w:rsidRDefault="002C7C40" w:rsidP="00B16B38">
      <w:pPr>
        <w:jc w:val="both"/>
      </w:pPr>
    </w:p>
    <w:p w:rsidR="002C7C40" w:rsidRPr="00EA19D0" w:rsidRDefault="002C7C40" w:rsidP="00B16B38">
      <w:pPr>
        <w:jc w:val="both"/>
      </w:pPr>
      <w:r>
        <w:rPr>
          <w:b/>
        </w:rPr>
        <w:tab/>
      </w:r>
      <w:r>
        <w:t>Реконструкция тепловых сетей</w:t>
      </w:r>
      <w:r w:rsidRPr="00EA19D0">
        <w:t xml:space="preserve"> </w:t>
      </w:r>
      <w:r>
        <w:t>д</w:t>
      </w:r>
      <w:r w:rsidRPr="00EA19D0">
        <w:t xml:space="preserve">ля обеспечения перспективных </w:t>
      </w:r>
      <w:r>
        <w:t>приростов тепловой нагрузки не требуется.</w:t>
      </w:r>
    </w:p>
    <w:p w:rsidR="002C7C40" w:rsidRPr="000A704D" w:rsidRDefault="002C7C40" w:rsidP="00B16B38">
      <w:pPr>
        <w:jc w:val="both"/>
        <w:rPr>
          <w:b/>
        </w:rPr>
      </w:pPr>
    </w:p>
    <w:p w:rsidR="002C7C40" w:rsidRDefault="002C7C40" w:rsidP="00B16B38">
      <w:pPr>
        <w:jc w:val="both"/>
        <w:rPr>
          <w:b/>
          <w:sz w:val="28"/>
          <w:szCs w:val="28"/>
        </w:rPr>
      </w:pPr>
      <w:r w:rsidRPr="00B16B38">
        <w:rPr>
          <w:b/>
          <w:sz w:val="28"/>
          <w:szCs w:val="28"/>
        </w:rPr>
        <w:t>ж) реконструкция тепловых сетей, подлежащих замене в связи с исчерп</w:t>
      </w:r>
      <w:r>
        <w:rPr>
          <w:b/>
          <w:sz w:val="28"/>
          <w:szCs w:val="28"/>
        </w:rPr>
        <w:t>анием эксплуатационного ресурса</w:t>
      </w:r>
    </w:p>
    <w:p w:rsidR="002C7C40" w:rsidRDefault="002C7C40" w:rsidP="00B16B38">
      <w:pPr>
        <w:jc w:val="both"/>
        <w:rPr>
          <w:b/>
        </w:rPr>
      </w:pPr>
    </w:p>
    <w:p w:rsidR="002C7C40" w:rsidRPr="001D4963" w:rsidRDefault="002C7C40" w:rsidP="00B16B38">
      <w:pPr>
        <w:jc w:val="both"/>
      </w:pPr>
      <w:r>
        <w:tab/>
        <w:t xml:space="preserve">К настоящему времени большая часть тепловых сетей с. Пальяново выработали эксплуатационный срок и нуждаются в замене. Реконструкцию тепловых сетей следует проводить согласно установленному графику. Перечень теплосетей, предполагаемых к замене приведен в таблице </w:t>
      </w:r>
      <w:r w:rsidRPr="00034534">
        <w:t>2.</w:t>
      </w:r>
      <w:r>
        <w:t>27 раздела 2.9.</w:t>
      </w:r>
    </w:p>
    <w:p w:rsidR="002C7C40" w:rsidRPr="000A704D" w:rsidRDefault="002C7C40" w:rsidP="00B16B38">
      <w:pPr>
        <w:jc w:val="both"/>
        <w:rPr>
          <w:b/>
        </w:rPr>
      </w:pPr>
    </w:p>
    <w:p w:rsidR="002C7C40" w:rsidRDefault="002C7C40" w:rsidP="00B16B38">
      <w:pPr>
        <w:autoSpaceDE w:val="0"/>
        <w:autoSpaceDN w:val="0"/>
        <w:adjustRightInd w:val="0"/>
        <w:jc w:val="both"/>
        <w:rPr>
          <w:b/>
          <w:sz w:val="28"/>
          <w:szCs w:val="28"/>
        </w:rPr>
      </w:pPr>
      <w:r w:rsidRPr="00B16B38">
        <w:rPr>
          <w:b/>
          <w:sz w:val="28"/>
          <w:szCs w:val="28"/>
        </w:rPr>
        <w:t>з) строительство и реконструкция насосных станций</w:t>
      </w:r>
    </w:p>
    <w:p w:rsidR="002C7C40" w:rsidRDefault="002C7C40" w:rsidP="00B16B38">
      <w:pPr>
        <w:autoSpaceDE w:val="0"/>
        <w:autoSpaceDN w:val="0"/>
        <w:adjustRightInd w:val="0"/>
        <w:jc w:val="both"/>
        <w:rPr>
          <w:b/>
          <w:sz w:val="28"/>
          <w:szCs w:val="28"/>
        </w:rPr>
      </w:pPr>
    </w:p>
    <w:p w:rsidR="002C7C40" w:rsidRPr="001D4963" w:rsidRDefault="002C7C40" w:rsidP="00B16B38">
      <w:pPr>
        <w:autoSpaceDE w:val="0"/>
        <w:autoSpaceDN w:val="0"/>
        <w:adjustRightInd w:val="0"/>
        <w:jc w:val="both"/>
      </w:pPr>
      <w:r>
        <w:tab/>
        <w:t>Насосные станции отсутствуют, необходимости в строительстве насосных станций в перспективе нет.</w:t>
      </w:r>
    </w:p>
    <w:p w:rsidR="002C7C40" w:rsidRPr="006F0314" w:rsidRDefault="002C7C40" w:rsidP="006F0314">
      <w:pPr>
        <w:pStyle w:val="10"/>
        <w:rPr>
          <w:rFonts w:ascii="Times New Roman" w:hAnsi="Times New Roman"/>
        </w:rPr>
      </w:pPr>
      <w:bookmarkStart w:id="92" w:name="_Toc446597667"/>
      <w:r w:rsidRPr="006F0314">
        <w:rPr>
          <w:rFonts w:ascii="Times New Roman" w:hAnsi="Times New Roman"/>
        </w:rPr>
        <w:t>2.7. Перспективные топливные балансы.</w:t>
      </w:r>
      <w:bookmarkEnd w:id="92"/>
    </w:p>
    <w:p w:rsidR="002C7C40" w:rsidRDefault="002C7C40" w:rsidP="00F566D6">
      <w:pPr>
        <w:tabs>
          <w:tab w:val="left" w:pos="1134"/>
        </w:tabs>
        <w:ind w:left="426"/>
        <w:jc w:val="both"/>
      </w:pPr>
    </w:p>
    <w:p w:rsidR="002C7C40" w:rsidRDefault="002C7C40" w:rsidP="00B16B38">
      <w:pPr>
        <w:jc w:val="both"/>
        <w:rPr>
          <w:b/>
          <w:sz w:val="28"/>
          <w:szCs w:val="28"/>
        </w:rPr>
      </w:pPr>
      <w:r w:rsidRPr="00B16B38">
        <w:rPr>
          <w:b/>
          <w:sz w:val="28"/>
          <w:szCs w:val="28"/>
        </w:rPr>
        <w:t>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p w:rsidR="002C7C40" w:rsidRDefault="002C7C40" w:rsidP="00B16B38">
      <w:pPr>
        <w:jc w:val="both"/>
        <w:rPr>
          <w:b/>
        </w:rPr>
      </w:pPr>
    </w:p>
    <w:p w:rsidR="002C7C40" w:rsidRDefault="002C7C40" w:rsidP="00495E97">
      <w:pPr>
        <w:ind w:firstLine="708"/>
      </w:pPr>
      <w:r>
        <w:t>Перспективные топливные балансы системы центрального теплоснабжения представлены в таблице 2.25</w:t>
      </w:r>
    </w:p>
    <w:p w:rsidR="002C7C40" w:rsidRDefault="002C7C40" w:rsidP="00495E97">
      <w:pPr>
        <w:ind w:firstLine="708"/>
      </w:pPr>
    </w:p>
    <w:p w:rsidR="002C7C40" w:rsidRDefault="002C7C40" w:rsidP="00495E97">
      <w:pPr>
        <w:ind w:firstLine="708"/>
      </w:pPr>
    </w:p>
    <w:p w:rsidR="002C7C40" w:rsidRDefault="002C7C40" w:rsidP="00495E97">
      <w:pPr>
        <w:ind w:firstLine="708"/>
      </w:pPr>
    </w:p>
    <w:p w:rsidR="002C7C40" w:rsidRDefault="002C7C40" w:rsidP="00495E97">
      <w:pPr>
        <w:ind w:firstLine="708"/>
      </w:pPr>
    </w:p>
    <w:p w:rsidR="002C7C40" w:rsidRDefault="002C7C40" w:rsidP="00495E97">
      <w:pPr>
        <w:ind w:firstLine="708"/>
      </w:pPr>
    </w:p>
    <w:p w:rsidR="002C7C40" w:rsidRDefault="002C7C40" w:rsidP="00495E97">
      <w:pPr>
        <w:ind w:firstLine="708"/>
        <w:jc w:val="right"/>
      </w:pPr>
      <w:r w:rsidRPr="002F6646">
        <w:t>Таблица 2.</w:t>
      </w:r>
      <w:r>
        <w:t>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31"/>
        <w:gridCol w:w="1411"/>
        <w:gridCol w:w="813"/>
        <w:gridCol w:w="749"/>
        <w:gridCol w:w="1138"/>
        <w:gridCol w:w="1042"/>
        <w:gridCol w:w="924"/>
        <w:gridCol w:w="924"/>
        <w:gridCol w:w="1138"/>
        <w:gridCol w:w="1042"/>
      </w:tblGrid>
      <w:tr w:rsidR="002C7C40" w:rsidRPr="00274805" w:rsidTr="0013076A">
        <w:trPr>
          <w:trHeight w:val="135"/>
          <w:jc w:val="center"/>
        </w:trPr>
        <w:tc>
          <w:tcPr>
            <w:tcW w:w="0" w:type="auto"/>
            <w:vMerge w:val="restart"/>
            <w:vAlign w:val="center"/>
          </w:tcPr>
          <w:p w:rsidR="002C7C40" w:rsidRPr="00274805" w:rsidRDefault="002C7C40" w:rsidP="00936D2F">
            <w:pPr>
              <w:autoSpaceDE w:val="0"/>
              <w:autoSpaceDN w:val="0"/>
              <w:adjustRightInd w:val="0"/>
              <w:jc w:val="center"/>
              <w:rPr>
                <w:sz w:val="20"/>
                <w:szCs w:val="20"/>
                <w:lang w:eastAsia="ja-JP"/>
              </w:rPr>
            </w:pPr>
            <w:r w:rsidRPr="00274805">
              <w:rPr>
                <w:sz w:val="20"/>
                <w:szCs w:val="20"/>
                <w:lang w:eastAsia="ja-JP"/>
              </w:rPr>
              <w:t>Период</w:t>
            </w:r>
          </w:p>
        </w:tc>
        <w:tc>
          <w:tcPr>
            <w:tcW w:w="0" w:type="auto"/>
            <w:vMerge w:val="restart"/>
            <w:vAlign w:val="center"/>
          </w:tcPr>
          <w:p w:rsidR="002C7C40" w:rsidRPr="004F6B6C" w:rsidRDefault="002C7C40" w:rsidP="00936D2F">
            <w:pPr>
              <w:pStyle w:val="aff"/>
              <w:jc w:val="center"/>
              <w:rPr>
                <w:sz w:val="20"/>
              </w:rPr>
            </w:pPr>
            <w:r w:rsidRPr="004F6B6C">
              <w:rPr>
                <w:sz w:val="20"/>
              </w:rPr>
              <w:t>Наименование источника</w:t>
            </w:r>
          </w:p>
        </w:tc>
        <w:tc>
          <w:tcPr>
            <w:tcW w:w="0" w:type="auto"/>
            <w:vMerge w:val="restart"/>
            <w:vAlign w:val="center"/>
          </w:tcPr>
          <w:p w:rsidR="002C7C40" w:rsidRPr="004F6B6C" w:rsidRDefault="002C7C40" w:rsidP="00936D2F">
            <w:pPr>
              <w:pStyle w:val="aff"/>
              <w:jc w:val="center"/>
              <w:rPr>
                <w:sz w:val="20"/>
                <w:lang w:eastAsia="ja-JP"/>
              </w:rPr>
            </w:pPr>
            <w:r w:rsidRPr="004F6B6C">
              <w:rPr>
                <w:sz w:val="20"/>
              </w:rPr>
              <w:t>Отпуск тепла, Гкал</w:t>
            </w:r>
            <w:r w:rsidRPr="004F6B6C">
              <w:rPr>
                <w:sz w:val="20"/>
                <w:lang w:eastAsia="ja-JP"/>
              </w:rPr>
              <w:t>/ч</w:t>
            </w:r>
          </w:p>
        </w:tc>
        <w:tc>
          <w:tcPr>
            <w:tcW w:w="0" w:type="auto"/>
            <w:gridSpan w:val="3"/>
            <w:vAlign w:val="center"/>
          </w:tcPr>
          <w:p w:rsidR="002C7C40" w:rsidRPr="004F6B6C" w:rsidRDefault="002C7C40" w:rsidP="00A90C29">
            <w:pPr>
              <w:pStyle w:val="aff"/>
              <w:jc w:val="center"/>
              <w:rPr>
                <w:sz w:val="20"/>
              </w:rPr>
            </w:pPr>
            <w:r w:rsidRPr="004F6B6C">
              <w:rPr>
                <w:sz w:val="20"/>
              </w:rPr>
              <w:t>Потребление основного топлива</w:t>
            </w:r>
            <w:r w:rsidRPr="004F6B6C">
              <w:rPr>
                <w:sz w:val="20"/>
                <w:lang w:eastAsia="ja-JP"/>
              </w:rPr>
              <w:t xml:space="preserve"> </w:t>
            </w:r>
            <w:r w:rsidRPr="004F6B6C">
              <w:rPr>
                <w:sz w:val="20"/>
              </w:rPr>
              <w:t>на отпуск тепловой энергии</w:t>
            </w:r>
          </w:p>
        </w:tc>
        <w:tc>
          <w:tcPr>
            <w:tcW w:w="0" w:type="auto"/>
            <w:vMerge w:val="restart"/>
            <w:vAlign w:val="center"/>
          </w:tcPr>
          <w:p w:rsidR="002C7C40" w:rsidRPr="004F6B6C" w:rsidRDefault="002C7C40" w:rsidP="00A90C29">
            <w:pPr>
              <w:pStyle w:val="aff"/>
              <w:jc w:val="center"/>
              <w:rPr>
                <w:sz w:val="20"/>
                <w:lang w:eastAsia="ja-JP"/>
              </w:rPr>
            </w:pPr>
            <w:r w:rsidRPr="004F6B6C">
              <w:rPr>
                <w:sz w:val="20"/>
              </w:rPr>
              <w:t>Отпуск тепла, Гкал</w:t>
            </w:r>
            <w:r w:rsidRPr="004F6B6C">
              <w:rPr>
                <w:sz w:val="20"/>
                <w:lang w:eastAsia="ja-JP"/>
              </w:rPr>
              <w:t>/год</w:t>
            </w:r>
          </w:p>
        </w:tc>
        <w:tc>
          <w:tcPr>
            <w:tcW w:w="0" w:type="auto"/>
            <w:gridSpan w:val="3"/>
            <w:vAlign w:val="center"/>
          </w:tcPr>
          <w:p w:rsidR="002C7C40" w:rsidRPr="004F6B6C" w:rsidRDefault="002C7C40" w:rsidP="00B13F57">
            <w:pPr>
              <w:pStyle w:val="aff"/>
              <w:jc w:val="center"/>
              <w:rPr>
                <w:sz w:val="20"/>
              </w:rPr>
            </w:pPr>
            <w:r w:rsidRPr="004F6B6C">
              <w:rPr>
                <w:sz w:val="20"/>
              </w:rPr>
              <w:t>Потребление основного топлива</w:t>
            </w:r>
            <w:r w:rsidRPr="004F6B6C">
              <w:rPr>
                <w:sz w:val="20"/>
                <w:lang w:eastAsia="ja-JP"/>
              </w:rPr>
              <w:t xml:space="preserve"> </w:t>
            </w:r>
            <w:r w:rsidRPr="004F6B6C">
              <w:rPr>
                <w:sz w:val="20"/>
              </w:rPr>
              <w:t>на отпуск тепловой энергии</w:t>
            </w:r>
          </w:p>
        </w:tc>
      </w:tr>
      <w:tr w:rsidR="002C7C40" w:rsidRPr="00274805" w:rsidTr="00B13F57">
        <w:trPr>
          <w:trHeight w:val="70"/>
          <w:jc w:val="center"/>
        </w:trPr>
        <w:tc>
          <w:tcPr>
            <w:tcW w:w="0" w:type="auto"/>
            <w:vMerge/>
            <w:vAlign w:val="center"/>
          </w:tcPr>
          <w:p w:rsidR="002C7C40" w:rsidRPr="00274805" w:rsidRDefault="002C7C40" w:rsidP="00936D2F">
            <w:pPr>
              <w:autoSpaceDE w:val="0"/>
              <w:autoSpaceDN w:val="0"/>
              <w:adjustRightInd w:val="0"/>
              <w:jc w:val="center"/>
              <w:rPr>
                <w:sz w:val="20"/>
                <w:szCs w:val="20"/>
                <w:lang w:eastAsia="ja-JP"/>
              </w:rPr>
            </w:pPr>
          </w:p>
        </w:tc>
        <w:tc>
          <w:tcPr>
            <w:tcW w:w="0" w:type="auto"/>
            <w:vMerge/>
            <w:vAlign w:val="center"/>
          </w:tcPr>
          <w:p w:rsidR="002C7C40" w:rsidRPr="004F6B6C" w:rsidRDefault="002C7C40" w:rsidP="00936D2F">
            <w:pPr>
              <w:pStyle w:val="aff"/>
              <w:jc w:val="center"/>
              <w:rPr>
                <w:sz w:val="20"/>
              </w:rPr>
            </w:pPr>
          </w:p>
        </w:tc>
        <w:tc>
          <w:tcPr>
            <w:tcW w:w="0" w:type="auto"/>
            <w:vMerge/>
            <w:vAlign w:val="center"/>
          </w:tcPr>
          <w:p w:rsidR="002C7C40" w:rsidRPr="004F6B6C" w:rsidRDefault="002C7C40" w:rsidP="00936D2F">
            <w:pPr>
              <w:pStyle w:val="aff"/>
              <w:jc w:val="center"/>
              <w:rPr>
                <w:sz w:val="20"/>
              </w:rPr>
            </w:pPr>
          </w:p>
        </w:tc>
        <w:tc>
          <w:tcPr>
            <w:tcW w:w="0" w:type="auto"/>
            <w:vAlign w:val="center"/>
          </w:tcPr>
          <w:p w:rsidR="002C7C40" w:rsidRPr="004F6B6C" w:rsidRDefault="002C7C40" w:rsidP="00936D2F">
            <w:pPr>
              <w:pStyle w:val="aff"/>
              <w:jc w:val="center"/>
              <w:rPr>
                <w:sz w:val="20"/>
              </w:rPr>
            </w:pPr>
            <w:r w:rsidRPr="004F6B6C">
              <w:rPr>
                <w:sz w:val="20"/>
              </w:rPr>
              <w:t>нефть, тонн</w:t>
            </w:r>
            <w:r w:rsidRPr="00274805">
              <w:rPr>
                <w:sz w:val="20"/>
                <w:lang w:val="en-US"/>
              </w:rPr>
              <w:t>/</w:t>
            </w:r>
            <w:r w:rsidRPr="004F6B6C">
              <w:rPr>
                <w:sz w:val="20"/>
              </w:rPr>
              <w:t>ч</w:t>
            </w:r>
          </w:p>
        </w:tc>
        <w:tc>
          <w:tcPr>
            <w:tcW w:w="0" w:type="auto"/>
            <w:vAlign w:val="center"/>
          </w:tcPr>
          <w:p w:rsidR="002C7C40" w:rsidRPr="004F6B6C" w:rsidRDefault="002C7C40" w:rsidP="00936D2F">
            <w:pPr>
              <w:pStyle w:val="aff"/>
              <w:jc w:val="center"/>
              <w:rPr>
                <w:sz w:val="20"/>
              </w:rPr>
            </w:pPr>
            <w:r w:rsidRPr="004F6B6C">
              <w:rPr>
                <w:sz w:val="20"/>
              </w:rPr>
              <w:t>природный газ, тыс. м</w:t>
            </w:r>
            <w:r w:rsidRPr="004F6B6C">
              <w:rPr>
                <w:sz w:val="20"/>
                <w:vertAlign w:val="superscript"/>
              </w:rPr>
              <w:t>3</w:t>
            </w:r>
            <w:r w:rsidRPr="004F6B6C">
              <w:rPr>
                <w:sz w:val="20"/>
                <w:lang w:eastAsia="ja-JP"/>
              </w:rPr>
              <w:t>/ч</w:t>
            </w:r>
          </w:p>
        </w:tc>
        <w:tc>
          <w:tcPr>
            <w:tcW w:w="0" w:type="auto"/>
            <w:vAlign w:val="center"/>
          </w:tcPr>
          <w:p w:rsidR="002C7C40" w:rsidRPr="004F6B6C" w:rsidRDefault="002C7C40" w:rsidP="00B13F57">
            <w:pPr>
              <w:pStyle w:val="aff"/>
              <w:jc w:val="center"/>
              <w:rPr>
                <w:sz w:val="20"/>
              </w:rPr>
            </w:pPr>
            <w:r w:rsidRPr="004F6B6C">
              <w:rPr>
                <w:sz w:val="20"/>
              </w:rPr>
              <w:t>дизельное топливо, тонн</w:t>
            </w:r>
            <w:r w:rsidRPr="00274805">
              <w:rPr>
                <w:sz w:val="20"/>
                <w:lang w:val="en-US"/>
              </w:rPr>
              <w:t>/</w:t>
            </w:r>
            <w:r w:rsidRPr="004F6B6C">
              <w:rPr>
                <w:sz w:val="20"/>
              </w:rPr>
              <w:t>ч</w:t>
            </w:r>
          </w:p>
        </w:tc>
        <w:tc>
          <w:tcPr>
            <w:tcW w:w="0" w:type="auto"/>
            <w:vMerge/>
            <w:vAlign w:val="center"/>
          </w:tcPr>
          <w:p w:rsidR="002C7C40" w:rsidRPr="004F6B6C" w:rsidRDefault="002C7C40" w:rsidP="00936D2F">
            <w:pPr>
              <w:pStyle w:val="aff"/>
              <w:jc w:val="center"/>
              <w:rPr>
                <w:sz w:val="20"/>
              </w:rPr>
            </w:pPr>
          </w:p>
        </w:tc>
        <w:tc>
          <w:tcPr>
            <w:tcW w:w="0" w:type="auto"/>
            <w:vAlign w:val="center"/>
          </w:tcPr>
          <w:p w:rsidR="002C7C40" w:rsidRPr="004F6B6C" w:rsidRDefault="002C7C40" w:rsidP="00936D2F">
            <w:pPr>
              <w:pStyle w:val="aff"/>
              <w:jc w:val="center"/>
              <w:rPr>
                <w:sz w:val="20"/>
              </w:rPr>
            </w:pPr>
            <w:r w:rsidRPr="004F6B6C">
              <w:rPr>
                <w:sz w:val="20"/>
              </w:rPr>
              <w:t>нефть, тонн</w:t>
            </w:r>
            <w:r w:rsidRPr="00274805">
              <w:rPr>
                <w:sz w:val="20"/>
                <w:lang w:val="en-US"/>
              </w:rPr>
              <w:t>/</w:t>
            </w:r>
            <w:r w:rsidRPr="004F6B6C">
              <w:rPr>
                <w:sz w:val="20"/>
              </w:rPr>
              <w:t>год</w:t>
            </w:r>
          </w:p>
        </w:tc>
        <w:tc>
          <w:tcPr>
            <w:tcW w:w="0" w:type="auto"/>
            <w:vAlign w:val="center"/>
          </w:tcPr>
          <w:p w:rsidR="002C7C40" w:rsidRPr="004F6B6C" w:rsidRDefault="002C7C40" w:rsidP="00936D2F">
            <w:pPr>
              <w:pStyle w:val="aff"/>
              <w:jc w:val="center"/>
              <w:rPr>
                <w:sz w:val="20"/>
              </w:rPr>
            </w:pPr>
            <w:r w:rsidRPr="004F6B6C">
              <w:rPr>
                <w:sz w:val="20"/>
              </w:rPr>
              <w:t>природный газ, тыс. м</w:t>
            </w:r>
            <w:r w:rsidRPr="004F6B6C">
              <w:rPr>
                <w:sz w:val="20"/>
                <w:vertAlign w:val="superscript"/>
              </w:rPr>
              <w:t>3</w:t>
            </w:r>
            <w:r w:rsidRPr="004F6B6C">
              <w:rPr>
                <w:sz w:val="20"/>
                <w:lang w:eastAsia="ja-JP"/>
              </w:rPr>
              <w:t>/год</w:t>
            </w:r>
          </w:p>
        </w:tc>
        <w:tc>
          <w:tcPr>
            <w:tcW w:w="0" w:type="auto"/>
            <w:vAlign w:val="center"/>
          </w:tcPr>
          <w:p w:rsidR="002C7C40" w:rsidRPr="004F6B6C" w:rsidRDefault="002C7C40" w:rsidP="00B13F57">
            <w:pPr>
              <w:pStyle w:val="aff"/>
              <w:jc w:val="center"/>
              <w:rPr>
                <w:sz w:val="20"/>
              </w:rPr>
            </w:pPr>
            <w:r w:rsidRPr="004F6B6C">
              <w:rPr>
                <w:sz w:val="20"/>
              </w:rPr>
              <w:t>дизельное топливо, тонн</w:t>
            </w:r>
            <w:r w:rsidRPr="00274805">
              <w:rPr>
                <w:sz w:val="20"/>
                <w:lang w:val="en-US"/>
              </w:rPr>
              <w:t>/</w:t>
            </w:r>
            <w:r w:rsidRPr="004F6B6C">
              <w:rPr>
                <w:sz w:val="20"/>
              </w:rPr>
              <w:t>ч</w:t>
            </w:r>
          </w:p>
        </w:tc>
      </w:tr>
      <w:tr w:rsidR="002C7C40" w:rsidRPr="00274805" w:rsidTr="00B13F57">
        <w:trPr>
          <w:trHeight w:val="210"/>
          <w:jc w:val="center"/>
        </w:trPr>
        <w:tc>
          <w:tcPr>
            <w:tcW w:w="0" w:type="auto"/>
            <w:vMerge w:val="restart"/>
            <w:vAlign w:val="center"/>
          </w:tcPr>
          <w:p w:rsidR="002C7C40" w:rsidRPr="00274805" w:rsidRDefault="002C7C40" w:rsidP="00B13F57">
            <w:pPr>
              <w:autoSpaceDE w:val="0"/>
              <w:autoSpaceDN w:val="0"/>
              <w:adjustRightInd w:val="0"/>
              <w:jc w:val="center"/>
              <w:rPr>
                <w:sz w:val="20"/>
                <w:szCs w:val="20"/>
                <w:lang w:eastAsia="ja-JP"/>
              </w:rPr>
            </w:pPr>
            <w:r w:rsidRPr="00274805">
              <w:rPr>
                <w:sz w:val="20"/>
                <w:szCs w:val="20"/>
                <w:lang w:eastAsia="ja-JP"/>
              </w:rPr>
              <w:t>До 2016г.</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 xml:space="preserve">Котельная </w:t>
            </w:r>
          </w:p>
          <w:p w:rsidR="002C7C40" w:rsidRPr="00274805" w:rsidRDefault="002C7C40" w:rsidP="00B13F57">
            <w:pPr>
              <w:jc w:val="center"/>
              <w:rPr>
                <w:color w:val="000000"/>
                <w:sz w:val="20"/>
                <w:szCs w:val="20"/>
              </w:rPr>
            </w:pPr>
            <w:r w:rsidRPr="00274805">
              <w:rPr>
                <w:color w:val="000000"/>
                <w:sz w:val="20"/>
                <w:szCs w:val="20"/>
              </w:rPr>
              <w:t>с. Каменное</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0,907</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0,135</w:t>
            </w:r>
          </w:p>
        </w:tc>
        <w:tc>
          <w:tcPr>
            <w:tcW w:w="0" w:type="auto"/>
            <w:vAlign w:val="center"/>
          </w:tcPr>
          <w:p w:rsidR="002C7C40" w:rsidRPr="00274805" w:rsidRDefault="002C7C40" w:rsidP="00B13F57">
            <w:pPr>
              <w:jc w:val="center"/>
              <w:rPr>
                <w:color w:val="000000"/>
                <w:sz w:val="20"/>
                <w:szCs w:val="20"/>
                <w:lang w:val="en-US"/>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2655</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400</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r>
      <w:tr w:rsidR="002C7C40" w:rsidRPr="00274805" w:rsidTr="00B13F57">
        <w:trPr>
          <w:trHeight w:val="210"/>
          <w:jc w:val="center"/>
        </w:trPr>
        <w:tc>
          <w:tcPr>
            <w:tcW w:w="0" w:type="auto"/>
            <w:vMerge/>
            <w:vAlign w:val="center"/>
          </w:tcPr>
          <w:p w:rsidR="002C7C40" w:rsidRPr="00274805" w:rsidRDefault="002C7C40" w:rsidP="00B13F57">
            <w:pPr>
              <w:autoSpaceDE w:val="0"/>
              <w:autoSpaceDN w:val="0"/>
              <w:adjustRightInd w:val="0"/>
              <w:jc w:val="center"/>
              <w:rPr>
                <w:sz w:val="20"/>
                <w:szCs w:val="20"/>
                <w:lang w:eastAsia="ja-JP"/>
              </w:rPr>
            </w:pP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 xml:space="preserve">Котельная </w:t>
            </w:r>
          </w:p>
          <w:p w:rsidR="002C7C40" w:rsidRPr="00274805" w:rsidRDefault="002C7C40" w:rsidP="00B13F57">
            <w:pPr>
              <w:jc w:val="center"/>
              <w:rPr>
                <w:color w:val="000000"/>
                <w:sz w:val="20"/>
                <w:szCs w:val="20"/>
              </w:rPr>
            </w:pPr>
            <w:r w:rsidRPr="00274805">
              <w:rPr>
                <w:color w:val="000000"/>
                <w:sz w:val="20"/>
                <w:szCs w:val="20"/>
              </w:rPr>
              <w:t>с. Пальяново</w:t>
            </w:r>
          </w:p>
        </w:tc>
        <w:tc>
          <w:tcPr>
            <w:tcW w:w="0" w:type="auto"/>
            <w:vAlign w:val="center"/>
          </w:tcPr>
          <w:p w:rsidR="002C7C40" w:rsidRPr="00274805" w:rsidRDefault="002C7C40" w:rsidP="00B13F57">
            <w:pPr>
              <w:jc w:val="center"/>
              <w:rPr>
                <w:color w:val="000000"/>
                <w:sz w:val="20"/>
                <w:szCs w:val="20"/>
              </w:rPr>
            </w:pPr>
            <w:r w:rsidRPr="00274805">
              <w:rPr>
                <w:sz w:val="20"/>
                <w:szCs w:val="20"/>
                <w:lang w:eastAsia="ja-JP"/>
              </w:rPr>
              <w:t>0,636</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0,123</w:t>
            </w:r>
          </w:p>
        </w:tc>
        <w:tc>
          <w:tcPr>
            <w:tcW w:w="0" w:type="auto"/>
            <w:vAlign w:val="center"/>
          </w:tcPr>
          <w:p w:rsidR="002C7C40" w:rsidRPr="00274805" w:rsidRDefault="002C7C40" w:rsidP="00B13F57">
            <w:pPr>
              <w:jc w:val="center"/>
              <w:rPr>
                <w:color w:val="000000"/>
                <w:sz w:val="20"/>
                <w:szCs w:val="20"/>
                <w:lang w:val="en-US"/>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1862</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360</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r>
      <w:tr w:rsidR="002C7C40" w:rsidRPr="00274805" w:rsidTr="00B13F57">
        <w:trPr>
          <w:trHeight w:val="210"/>
          <w:jc w:val="center"/>
        </w:trPr>
        <w:tc>
          <w:tcPr>
            <w:tcW w:w="0" w:type="auto"/>
            <w:vMerge w:val="restart"/>
            <w:vAlign w:val="center"/>
          </w:tcPr>
          <w:p w:rsidR="002C7C40" w:rsidRPr="00274805" w:rsidRDefault="002C7C40" w:rsidP="00B13F57">
            <w:pPr>
              <w:autoSpaceDE w:val="0"/>
              <w:autoSpaceDN w:val="0"/>
              <w:adjustRightInd w:val="0"/>
              <w:jc w:val="center"/>
              <w:rPr>
                <w:sz w:val="20"/>
                <w:szCs w:val="20"/>
                <w:lang w:eastAsia="ja-JP"/>
              </w:rPr>
            </w:pPr>
            <w:r w:rsidRPr="00274805">
              <w:rPr>
                <w:sz w:val="20"/>
                <w:szCs w:val="20"/>
                <w:lang w:eastAsia="ja-JP"/>
              </w:rPr>
              <w:t>С 2016г.</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 xml:space="preserve">Котельная </w:t>
            </w:r>
          </w:p>
          <w:p w:rsidR="002C7C40" w:rsidRPr="00274805" w:rsidRDefault="002C7C40" w:rsidP="00B13F57">
            <w:pPr>
              <w:jc w:val="center"/>
              <w:rPr>
                <w:color w:val="000000"/>
                <w:sz w:val="20"/>
                <w:szCs w:val="20"/>
              </w:rPr>
            </w:pPr>
            <w:r w:rsidRPr="00274805">
              <w:rPr>
                <w:color w:val="000000"/>
                <w:sz w:val="20"/>
                <w:szCs w:val="20"/>
              </w:rPr>
              <w:t>с. Каменное</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0,907</w:t>
            </w:r>
          </w:p>
        </w:tc>
        <w:tc>
          <w:tcPr>
            <w:tcW w:w="0" w:type="auto"/>
            <w:vAlign w:val="center"/>
          </w:tcPr>
          <w:p w:rsidR="002C7C40" w:rsidRPr="00274805" w:rsidRDefault="002C7C40" w:rsidP="00B13F57">
            <w:pPr>
              <w:jc w:val="center"/>
              <w:rPr>
                <w:color w:val="000000"/>
                <w:sz w:val="20"/>
                <w:szCs w:val="20"/>
                <w:lang w:val="en-US"/>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0,122</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2655</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357</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r>
      <w:tr w:rsidR="002C7C40" w:rsidRPr="00274805" w:rsidTr="00B13F57">
        <w:trPr>
          <w:trHeight w:val="210"/>
          <w:jc w:val="center"/>
        </w:trPr>
        <w:tc>
          <w:tcPr>
            <w:tcW w:w="0" w:type="auto"/>
            <w:vMerge/>
            <w:vAlign w:val="center"/>
          </w:tcPr>
          <w:p w:rsidR="002C7C40" w:rsidRPr="00274805" w:rsidRDefault="002C7C40" w:rsidP="00B13F57">
            <w:pPr>
              <w:autoSpaceDE w:val="0"/>
              <w:autoSpaceDN w:val="0"/>
              <w:adjustRightInd w:val="0"/>
              <w:jc w:val="center"/>
              <w:rPr>
                <w:sz w:val="20"/>
                <w:szCs w:val="20"/>
                <w:lang w:eastAsia="ja-JP"/>
              </w:rPr>
            </w:pP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 xml:space="preserve">Котельная </w:t>
            </w:r>
          </w:p>
          <w:p w:rsidR="002C7C40" w:rsidRPr="00274805" w:rsidRDefault="002C7C40" w:rsidP="00B13F57">
            <w:pPr>
              <w:jc w:val="center"/>
              <w:rPr>
                <w:color w:val="000000"/>
                <w:sz w:val="20"/>
                <w:szCs w:val="20"/>
              </w:rPr>
            </w:pPr>
            <w:r w:rsidRPr="00274805">
              <w:rPr>
                <w:color w:val="000000"/>
                <w:sz w:val="20"/>
                <w:szCs w:val="20"/>
              </w:rPr>
              <w:t>с. Пальяново</w:t>
            </w:r>
          </w:p>
        </w:tc>
        <w:tc>
          <w:tcPr>
            <w:tcW w:w="0" w:type="auto"/>
            <w:vAlign w:val="center"/>
          </w:tcPr>
          <w:p w:rsidR="002C7C40" w:rsidRPr="00274805" w:rsidRDefault="002C7C40" w:rsidP="00B13F57">
            <w:pPr>
              <w:jc w:val="center"/>
              <w:rPr>
                <w:color w:val="000000"/>
                <w:sz w:val="20"/>
                <w:szCs w:val="20"/>
              </w:rPr>
            </w:pPr>
            <w:r w:rsidRPr="00274805">
              <w:rPr>
                <w:sz w:val="20"/>
                <w:szCs w:val="20"/>
                <w:lang w:eastAsia="ja-JP"/>
              </w:rPr>
              <w:t>0,636</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lang w:val="en-US"/>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0,087</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1862</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w:t>
            </w:r>
          </w:p>
        </w:tc>
        <w:tc>
          <w:tcPr>
            <w:tcW w:w="0" w:type="auto"/>
            <w:vAlign w:val="center"/>
          </w:tcPr>
          <w:p w:rsidR="002C7C40" w:rsidRPr="00274805" w:rsidRDefault="002C7C40" w:rsidP="00B13F57">
            <w:pPr>
              <w:jc w:val="center"/>
              <w:rPr>
                <w:color w:val="000000"/>
                <w:sz w:val="20"/>
                <w:szCs w:val="20"/>
              </w:rPr>
            </w:pPr>
            <w:r w:rsidRPr="00274805">
              <w:rPr>
                <w:color w:val="000000"/>
                <w:sz w:val="20"/>
                <w:szCs w:val="20"/>
              </w:rPr>
              <w:t>256</w:t>
            </w:r>
          </w:p>
        </w:tc>
      </w:tr>
    </w:tbl>
    <w:p w:rsidR="002C7C40" w:rsidRDefault="002C7C40" w:rsidP="00495E97">
      <w:pPr>
        <w:ind w:firstLine="708"/>
        <w:jc w:val="right"/>
      </w:pPr>
    </w:p>
    <w:p w:rsidR="002C7C40" w:rsidRDefault="002C7C40" w:rsidP="00B16B38">
      <w:pPr>
        <w:jc w:val="both"/>
        <w:rPr>
          <w:b/>
          <w:sz w:val="28"/>
          <w:szCs w:val="28"/>
        </w:rPr>
      </w:pPr>
      <w:r w:rsidRPr="00B16B38">
        <w:rPr>
          <w:b/>
          <w:sz w:val="28"/>
          <w:szCs w:val="28"/>
        </w:rPr>
        <w:t>б) расчеты по каждому источнику тепловой энергии нормативных запасов аварийных видов топлива</w:t>
      </w:r>
    </w:p>
    <w:p w:rsidR="002C7C40" w:rsidRDefault="002C7C40" w:rsidP="00B16B38">
      <w:pPr>
        <w:jc w:val="both"/>
      </w:pPr>
    </w:p>
    <w:p w:rsidR="002C7C40" w:rsidRDefault="002C7C40" w:rsidP="00772EBB">
      <w:pPr>
        <w:ind w:firstLine="708"/>
        <w:jc w:val="both"/>
      </w:pPr>
      <w:r>
        <w:t xml:space="preserve">Резервное топливо на котельных не используется. </w:t>
      </w:r>
    </w:p>
    <w:p w:rsidR="002C7C40" w:rsidRPr="006F0314" w:rsidRDefault="002C7C40" w:rsidP="006F0314">
      <w:pPr>
        <w:pStyle w:val="10"/>
        <w:rPr>
          <w:rFonts w:ascii="Times New Roman" w:hAnsi="Times New Roman"/>
        </w:rPr>
      </w:pPr>
      <w:bookmarkStart w:id="93" w:name="_Toc446597668"/>
      <w:r w:rsidRPr="006F0314">
        <w:rPr>
          <w:rFonts w:ascii="Times New Roman" w:hAnsi="Times New Roman"/>
        </w:rPr>
        <w:t>2.8.  Оценка надежности теплоснабжения.</w:t>
      </w:r>
      <w:bookmarkEnd w:id="93"/>
    </w:p>
    <w:p w:rsidR="002C7C40" w:rsidRPr="00113148" w:rsidRDefault="002C7C40" w:rsidP="00F97EA5">
      <w:pPr>
        <w:tabs>
          <w:tab w:val="left" w:pos="1134"/>
        </w:tabs>
        <w:ind w:left="426"/>
        <w:jc w:val="center"/>
        <w:rPr>
          <w:b/>
        </w:rPr>
      </w:pPr>
    </w:p>
    <w:p w:rsidR="002C7C40" w:rsidRPr="00113148" w:rsidRDefault="002C7C40" w:rsidP="00F566D6">
      <w:pPr>
        <w:autoSpaceDE w:val="0"/>
        <w:autoSpaceDN w:val="0"/>
        <w:adjustRightInd w:val="0"/>
        <w:ind w:firstLine="720"/>
        <w:jc w:val="both"/>
        <w:rPr>
          <w:b/>
          <w:sz w:val="28"/>
          <w:szCs w:val="28"/>
        </w:rPr>
      </w:pPr>
      <w:bookmarkStart w:id="94" w:name="sub_237"/>
      <w:r w:rsidRPr="00113148">
        <w:rPr>
          <w:b/>
          <w:sz w:val="28"/>
          <w:szCs w:val="28"/>
        </w:rPr>
        <w:t>а) перспективны</w:t>
      </w:r>
      <w:r>
        <w:rPr>
          <w:b/>
          <w:sz w:val="28"/>
          <w:szCs w:val="28"/>
        </w:rPr>
        <w:t>е</w:t>
      </w:r>
      <w:r w:rsidRPr="00113148">
        <w:rPr>
          <w:b/>
          <w:sz w:val="28"/>
          <w:szCs w:val="28"/>
        </w:rPr>
        <w:t xml:space="preserve"> показател</w:t>
      </w:r>
      <w:r>
        <w:rPr>
          <w:b/>
          <w:sz w:val="28"/>
          <w:szCs w:val="28"/>
        </w:rPr>
        <w:t>и</w:t>
      </w:r>
      <w:r w:rsidRPr="00113148">
        <w:rPr>
          <w:b/>
          <w:sz w:val="28"/>
          <w:szCs w:val="28"/>
        </w:rPr>
        <w:t xml:space="preserve"> надежности, определяемы</w:t>
      </w:r>
      <w:r>
        <w:rPr>
          <w:b/>
          <w:sz w:val="28"/>
          <w:szCs w:val="28"/>
        </w:rPr>
        <w:t>е</w:t>
      </w:r>
      <w:r w:rsidRPr="00113148">
        <w:rPr>
          <w:b/>
          <w:sz w:val="28"/>
          <w:szCs w:val="28"/>
        </w:rPr>
        <w:t xml:space="preserve"> числом нарушений в подаче тепловой энергии</w:t>
      </w:r>
    </w:p>
    <w:p w:rsidR="002C7C40" w:rsidRPr="00113148" w:rsidRDefault="002C7C40" w:rsidP="00F566D6">
      <w:pPr>
        <w:autoSpaceDE w:val="0"/>
        <w:autoSpaceDN w:val="0"/>
        <w:adjustRightInd w:val="0"/>
        <w:ind w:firstLine="720"/>
        <w:jc w:val="both"/>
        <w:rPr>
          <w:b/>
        </w:rPr>
      </w:pPr>
    </w:p>
    <w:p w:rsidR="002C7C40" w:rsidRPr="00113148" w:rsidRDefault="002C7C40" w:rsidP="00F566D6">
      <w:pPr>
        <w:pStyle w:val="Default"/>
        <w:jc w:val="both"/>
        <w:rPr>
          <w:color w:val="auto"/>
        </w:rPr>
      </w:pPr>
      <w:r w:rsidRPr="00113148">
        <w:rPr>
          <w:color w:val="auto"/>
        </w:rPr>
        <w:t xml:space="preserve">       Повышение надежности тепловых сетей, наиболее дорогой и уязвимой части системы теплоснабжения, достигается правильным выбором ее схемы, резервированием и автоматическим управлением как эксплуатационными, так и аварийными гидравлическими и тепловыми режимами. </w:t>
      </w:r>
    </w:p>
    <w:p w:rsidR="002C7C40" w:rsidRPr="00113148" w:rsidRDefault="002C7C40" w:rsidP="00F566D6">
      <w:pPr>
        <w:pStyle w:val="Default"/>
        <w:jc w:val="both"/>
        <w:rPr>
          <w:color w:val="auto"/>
        </w:rPr>
      </w:pPr>
      <w:r w:rsidRPr="00113148">
        <w:rPr>
          <w:color w:val="auto"/>
        </w:rPr>
        <w:t xml:space="preserve">       Для оценки надежности пользуются понятиями отказа элемента и отказа системы. Под первым понимают внезапный отказ, когда элемент необходимо немедленно выключить из работы. Отказ системы — такая аварийная ситуация, при которой прекращается подача теплоты хотя бы одному потребителю. У нерезервированных систем отказ любого ее элемента приводит к отказу всей системы, а у резервированных такое явление может и не произойти. Система теплоснабжения — сложное техническое сооружение, поэтому ее надежность оценивается показателем качества функционирования. Если все элементы системы исправны, то исправна и она в целом. </w:t>
      </w:r>
    </w:p>
    <w:p w:rsidR="002C7C40" w:rsidRPr="00113148" w:rsidRDefault="002C7C40" w:rsidP="00F566D6">
      <w:pPr>
        <w:pStyle w:val="Default"/>
        <w:jc w:val="both"/>
        <w:rPr>
          <w:color w:val="auto"/>
        </w:rPr>
      </w:pPr>
      <w:r w:rsidRPr="00113148">
        <w:rPr>
          <w:color w:val="auto"/>
        </w:rPr>
        <w:t xml:space="preserve">       При отказе части элементов система частично работоспособна, при отказе всех элементов — полностью не работоспособна </w:t>
      </w:r>
    </w:p>
    <w:p w:rsidR="002C7C40" w:rsidRPr="00113148" w:rsidRDefault="002C7C40" w:rsidP="00F566D6">
      <w:pPr>
        <w:pStyle w:val="Default"/>
        <w:jc w:val="both"/>
        <w:rPr>
          <w:color w:val="auto"/>
        </w:rPr>
      </w:pPr>
      <w:r w:rsidRPr="00113148">
        <w:rPr>
          <w:color w:val="auto"/>
        </w:rPr>
        <w:t xml:space="preserve">       Для оценки надежности систем теплоснабжения, используется вероятностный показатель надежности Rcr(t), который отражает степень выполнения системой задачи теплоснабжения в течение отопительного периода и дает интегральную оценку надежности тепловой сети в целом. </w:t>
      </w:r>
    </w:p>
    <w:p w:rsidR="002C7C40" w:rsidRPr="00113148" w:rsidRDefault="002C7C40" w:rsidP="00F566D6">
      <w:pPr>
        <w:autoSpaceDE w:val="0"/>
        <w:autoSpaceDN w:val="0"/>
        <w:adjustRightInd w:val="0"/>
        <w:ind w:firstLine="720"/>
        <w:jc w:val="both"/>
      </w:pPr>
      <w:r w:rsidRPr="00113148">
        <w:t>Ввиду отсутствия отказов системы теплоснабжения за последние пять лет, математически величину показателей надежности вычислить затруднительно.</w:t>
      </w:r>
    </w:p>
    <w:p w:rsidR="002C7C40" w:rsidRPr="00F3545F" w:rsidRDefault="002C7C40" w:rsidP="00F566D6">
      <w:pPr>
        <w:autoSpaceDE w:val="0"/>
        <w:autoSpaceDN w:val="0"/>
        <w:adjustRightInd w:val="0"/>
        <w:ind w:firstLine="720"/>
        <w:jc w:val="both"/>
        <w:rPr>
          <w:color w:val="FF0000"/>
          <w:highlight w:val="yellow"/>
        </w:rPr>
      </w:pPr>
    </w:p>
    <w:p w:rsidR="002C7C40" w:rsidRPr="00113148" w:rsidRDefault="002C7C40" w:rsidP="00F566D6">
      <w:pPr>
        <w:autoSpaceDE w:val="0"/>
        <w:autoSpaceDN w:val="0"/>
        <w:adjustRightInd w:val="0"/>
        <w:ind w:firstLine="720"/>
        <w:jc w:val="both"/>
        <w:rPr>
          <w:b/>
          <w:sz w:val="28"/>
          <w:szCs w:val="28"/>
        </w:rPr>
      </w:pPr>
      <w:bookmarkStart w:id="95" w:name="sub_238"/>
      <w:bookmarkEnd w:id="94"/>
      <w:r w:rsidRPr="00113148">
        <w:rPr>
          <w:b/>
          <w:sz w:val="28"/>
          <w:szCs w:val="28"/>
        </w:rPr>
        <w:t>б) перспективные показатели, определяемые приведенной продолжительностью прекращений подачи тепловой энергии</w:t>
      </w:r>
    </w:p>
    <w:p w:rsidR="002C7C40" w:rsidRPr="00113148" w:rsidRDefault="002C7C40" w:rsidP="00F566D6">
      <w:pPr>
        <w:autoSpaceDE w:val="0"/>
        <w:autoSpaceDN w:val="0"/>
        <w:adjustRightInd w:val="0"/>
        <w:ind w:firstLine="720"/>
        <w:jc w:val="both"/>
        <w:rPr>
          <w:b/>
        </w:rPr>
      </w:pPr>
    </w:p>
    <w:p w:rsidR="002C7C40" w:rsidRPr="00113148" w:rsidRDefault="002C7C40" w:rsidP="00F566D6">
      <w:pPr>
        <w:pStyle w:val="Default"/>
        <w:jc w:val="both"/>
        <w:rPr>
          <w:color w:val="auto"/>
        </w:rPr>
      </w:pPr>
      <w:r w:rsidRPr="00113148">
        <w:rPr>
          <w:color w:val="auto"/>
        </w:rPr>
        <w:t xml:space="preserve">           Допустимость лимитированного теплоснабжения при отказах элементов системы теплоснабжения обеспечиваются теплоаккумулирующей способностью зданий </w:t>
      </w:r>
    </w:p>
    <w:p w:rsidR="002C7C40" w:rsidRPr="00113148" w:rsidRDefault="002C7C40" w:rsidP="00F566D6">
      <w:pPr>
        <w:autoSpaceDE w:val="0"/>
        <w:autoSpaceDN w:val="0"/>
        <w:adjustRightInd w:val="0"/>
        <w:ind w:firstLine="720"/>
        <w:jc w:val="both"/>
        <w:rPr>
          <w:sz w:val="23"/>
          <w:szCs w:val="23"/>
        </w:rPr>
      </w:pPr>
      <w:r w:rsidRPr="00113148">
        <w:t>Ввиду отсутствия отказов системы теплоснабжения за последние пять лет и прекращений подачи тепловой энергии, перспективные показатели с учётом совершенствования систем теплоснабжения и повышением качества элементов, из которых она состоит, вычислить не представляется возможным</w:t>
      </w:r>
      <w:r w:rsidRPr="00113148">
        <w:rPr>
          <w:sz w:val="23"/>
          <w:szCs w:val="23"/>
        </w:rPr>
        <w:t>.</w:t>
      </w:r>
    </w:p>
    <w:p w:rsidR="002C7C40" w:rsidRDefault="002C7C40" w:rsidP="00F566D6">
      <w:pPr>
        <w:autoSpaceDE w:val="0"/>
        <w:autoSpaceDN w:val="0"/>
        <w:adjustRightInd w:val="0"/>
        <w:ind w:firstLine="720"/>
        <w:jc w:val="both"/>
        <w:rPr>
          <w:highlight w:val="yellow"/>
        </w:rPr>
      </w:pPr>
    </w:p>
    <w:p w:rsidR="002C7C40" w:rsidRPr="00113148" w:rsidRDefault="002C7C40" w:rsidP="00F566D6">
      <w:pPr>
        <w:autoSpaceDE w:val="0"/>
        <w:autoSpaceDN w:val="0"/>
        <w:adjustRightInd w:val="0"/>
        <w:ind w:firstLine="720"/>
        <w:jc w:val="both"/>
        <w:rPr>
          <w:b/>
          <w:sz w:val="28"/>
          <w:szCs w:val="28"/>
        </w:rPr>
      </w:pPr>
      <w:bookmarkStart w:id="96" w:name="sub_239"/>
      <w:bookmarkEnd w:id="95"/>
      <w:r w:rsidRPr="00113148">
        <w:rPr>
          <w:b/>
          <w:sz w:val="28"/>
          <w:szCs w:val="28"/>
        </w:rPr>
        <w:t>в) перспективные показатели, определяемые приведенным объемом недоотпуска тепла в результате нарушений в подаче тепловой энергии</w:t>
      </w:r>
    </w:p>
    <w:p w:rsidR="002C7C40" w:rsidRPr="00113148" w:rsidRDefault="002C7C40" w:rsidP="00F566D6">
      <w:pPr>
        <w:autoSpaceDE w:val="0"/>
        <w:autoSpaceDN w:val="0"/>
        <w:adjustRightInd w:val="0"/>
        <w:ind w:firstLine="720"/>
        <w:jc w:val="both"/>
        <w:rPr>
          <w:b/>
        </w:rPr>
      </w:pPr>
    </w:p>
    <w:p w:rsidR="002C7C40" w:rsidRPr="00113148" w:rsidRDefault="002C7C40" w:rsidP="00F566D6">
      <w:pPr>
        <w:pStyle w:val="Default"/>
        <w:jc w:val="both"/>
        <w:rPr>
          <w:color w:val="auto"/>
        </w:rPr>
      </w:pPr>
      <w:bookmarkStart w:id="97" w:name="sub_240"/>
      <w:bookmarkEnd w:id="96"/>
      <w:r w:rsidRPr="00113148">
        <w:rPr>
          <w:color w:val="auto"/>
        </w:rPr>
        <w:t xml:space="preserve">       Оценка надежности системы производится на основе использования отдельных показателей надежности. В частности, для оценки надежности системы теплоснабжения используются такие показатели, как интенсивность отказов и относительный аварийный недоотпуск теплоты. </w:t>
      </w:r>
    </w:p>
    <w:p w:rsidR="002C7C40" w:rsidRPr="00113148" w:rsidRDefault="002C7C40" w:rsidP="00F566D6">
      <w:pPr>
        <w:pStyle w:val="Default"/>
        <w:jc w:val="both"/>
        <w:rPr>
          <w:color w:val="auto"/>
        </w:rPr>
      </w:pPr>
      <w:r w:rsidRPr="00113148">
        <w:rPr>
          <w:color w:val="auto"/>
        </w:rPr>
        <w:t xml:space="preserve">       Интенсивность отказов определяется по зависимости </w:t>
      </w:r>
    </w:p>
    <w:p w:rsidR="002C7C40" w:rsidRPr="00113148" w:rsidRDefault="002C7C40" w:rsidP="00F566D6">
      <w:pPr>
        <w:pStyle w:val="Default"/>
        <w:jc w:val="both"/>
        <w:rPr>
          <w:color w:val="auto"/>
        </w:rPr>
      </w:pPr>
      <w:r w:rsidRPr="00113148">
        <w:rPr>
          <w:color w:val="auto"/>
        </w:rPr>
        <w:t xml:space="preserve">Р= SМотnот/SМп, </w:t>
      </w:r>
    </w:p>
    <w:p w:rsidR="002C7C40" w:rsidRPr="00113148" w:rsidRDefault="002C7C40" w:rsidP="00F566D6">
      <w:pPr>
        <w:pStyle w:val="Default"/>
        <w:jc w:val="both"/>
        <w:rPr>
          <w:color w:val="auto"/>
        </w:rPr>
      </w:pPr>
      <w:r w:rsidRPr="00113148">
        <w:rPr>
          <w:color w:val="auto"/>
        </w:rPr>
        <w:t>где Мот -материальная характеристика участков тепловой сети, выключенных из работы при отказе, м</w:t>
      </w:r>
      <w:r w:rsidRPr="00B12D73">
        <w:rPr>
          <w:color w:val="auto"/>
          <w:vertAlign w:val="superscript"/>
        </w:rPr>
        <w:t>2</w:t>
      </w:r>
      <w:r w:rsidRPr="00113148">
        <w:rPr>
          <w:color w:val="auto"/>
        </w:rPr>
        <w:t xml:space="preserve">; </w:t>
      </w:r>
    </w:p>
    <w:p w:rsidR="002C7C40" w:rsidRPr="00113148" w:rsidRDefault="002C7C40" w:rsidP="00F566D6">
      <w:pPr>
        <w:pStyle w:val="Default"/>
        <w:jc w:val="both"/>
        <w:rPr>
          <w:color w:val="auto"/>
        </w:rPr>
      </w:pPr>
      <w:r w:rsidRPr="00113148">
        <w:rPr>
          <w:color w:val="auto"/>
        </w:rPr>
        <w:t xml:space="preserve">nот- время вынужденного выключения участков сети, вызванное отказом и его устранением, ч; </w:t>
      </w:r>
    </w:p>
    <w:p w:rsidR="002C7C40" w:rsidRPr="00113148" w:rsidRDefault="002C7C40" w:rsidP="00F566D6">
      <w:pPr>
        <w:pStyle w:val="Default"/>
        <w:jc w:val="both"/>
        <w:rPr>
          <w:color w:val="auto"/>
        </w:rPr>
      </w:pPr>
      <w:r w:rsidRPr="00113148">
        <w:rPr>
          <w:color w:val="auto"/>
        </w:rPr>
        <w:t xml:space="preserve">SМп - произведение материальной характеристики тепловой сети данной системы теплоснабжения на плановую длительность ее работы за заданный период времени (обычно за год). </w:t>
      </w:r>
    </w:p>
    <w:p w:rsidR="002C7C40" w:rsidRPr="00113148" w:rsidRDefault="002C7C40" w:rsidP="00F566D6">
      <w:pPr>
        <w:pStyle w:val="Default"/>
        <w:jc w:val="both"/>
        <w:rPr>
          <w:color w:val="auto"/>
        </w:rPr>
      </w:pPr>
      <w:r w:rsidRPr="00113148">
        <w:rPr>
          <w:color w:val="auto"/>
        </w:rPr>
        <w:t xml:space="preserve">       Материальной характеристикой тепловой сети, состоящей из "n" участков, является величина М, представляющая сумму произведений диаметров трубопроводов на их длину в метрах (учитываются как подающие, так и обратные трубопроводы). </w:t>
      </w:r>
    </w:p>
    <w:p w:rsidR="002C7C40" w:rsidRPr="00113148" w:rsidRDefault="002C7C40" w:rsidP="00F566D6">
      <w:pPr>
        <w:pStyle w:val="Default"/>
        <w:jc w:val="both"/>
        <w:rPr>
          <w:color w:val="auto"/>
        </w:rPr>
      </w:pPr>
      <w:r w:rsidRPr="00113148">
        <w:rPr>
          <w:color w:val="auto"/>
        </w:rPr>
        <w:t xml:space="preserve">Относительный аварийный недоотпуск теплоты может быть определен по формуле </w:t>
      </w:r>
    </w:p>
    <w:p w:rsidR="002C7C40" w:rsidRPr="00113148" w:rsidRDefault="002C7C40" w:rsidP="00F566D6">
      <w:pPr>
        <w:pStyle w:val="Default"/>
        <w:jc w:val="both"/>
        <w:rPr>
          <w:color w:val="auto"/>
        </w:rPr>
      </w:pPr>
      <w:r w:rsidRPr="00113148">
        <w:rPr>
          <w:color w:val="auto"/>
        </w:rPr>
        <w:t xml:space="preserve">q = SQав/SQ, </w:t>
      </w:r>
    </w:p>
    <w:p w:rsidR="002C7C40" w:rsidRPr="00113148" w:rsidRDefault="002C7C40" w:rsidP="00F566D6">
      <w:pPr>
        <w:pStyle w:val="Default"/>
        <w:jc w:val="both"/>
        <w:rPr>
          <w:color w:val="auto"/>
        </w:rPr>
      </w:pPr>
      <w:r w:rsidRPr="00113148">
        <w:rPr>
          <w:color w:val="auto"/>
        </w:rPr>
        <w:t xml:space="preserve">где SQав – аварийный недоотпуск теплоты за год; </w:t>
      </w:r>
    </w:p>
    <w:p w:rsidR="002C7C40" w:rsidRPr="00113148" w:rsidRDefault="002C7C40" w:rsidP="00F566D6">
      <w:pPr>
        <w:pStyle w:val="Default"/>
        <w:jc w:val="both"/>
        <w:rPr>
          <w:color w:val="auto"/>
        </w:rPr>
      </w:pPr>
      <w:r w:rsidRPr="00113148">
        <w:rPr>
          <w:color w:val="auto"/>
        </w:rPr>
        <w:t>SQ</w:t>
      </w:r>
      <w:r>
        <w:rPr>
          <w:color w:val="auto"/>
        </w:rPr>
        <w:t xml:space="preserve"> </w:t>
      </w:r>
      <w:r w:rsidRPr="00113148">
        <w:rPr>
          <w:color w:val="auto"/>
        </w:rPr>
        <w:t xml:space="preserve">- расчетный отпуск теплоты всей системой теплоснабжения за год. </w:t>
      </w:r>
    </w:p>
    <w:p w:rsidR="002C7C40" w:rsidRDefault="002C7C40" w:rsidP="00F566D6">
      <w:pPr>
        <w:autoSpaceDE w:val="0"/>
        <w:autoSpaceDN w:val="0"/>
        <w:adjustRightInd w:val="0"/>
        <w:ind w:firstLine="720"/>
        <w:jc w:val="both"/>
        <w:rPr>
          <w:sz w:val="23"/>
          <w:szCs w:val="23"/>
        </w:rPr>
      </w:pPr>
      <w:r w:rsidRPr="00113148">
        <w:t>Эти показатели в определенной мере характеризуют надежность работы системы теплоснабжения. Учитывая, что за прошедшие пять лет нарушений теплоснабжения не было, перспективные показатели по указанной теме равны нулю</w:t>
      </w:r>
      <w:r w:rsidRPr="00113148">
        <w:rPr>
          <w:sz w:val="23"/>
          <w:szCs w:val="23"/>
        </w:rPr>
        <w:t>.</w:t>
      </w:r>
    </w:p>
    <w:p w:rsidR="002C7C40" w:rsidRPr="00DC730C" w:rsidRDefault="002C7C40" w:rsidP="00F566D6">
      <w:pPr>
        <w:autoSpaceDE w:val="0"/>
        <w:autoSpaceDN w:val="0"/>
        <w:adjustRightInd w:val="0"/>
        <w:ind w:firstLine="720"/>
        <w:jc w:val="both"/>
        <w:rPr>
          <w:highlight w:val="yellow"/>
        </w:rPr>
      </w:pPr>
    </w:p>
    <w:p w:rsidR="002C7C40" w:rsidRPr="00B12D73" w:rsidRDefault="002C7C40" w:rsidP="00F566D6">
      <w:pPr>
        <w:autoSpaceDE w:val="0"/>
        <w:autoSpaceDN w:val="0"/>
        <w:adjustRightInd w:val="0"/>
        <w:ind w:firstLine="720"/>
        <w:jc w:val="both"/>
        <w:rPr>
          <w:b/>
          <w:sz w:val="28"/>
          <w:szCs w:val="28"/>
        </w:rPr>
      </w:pPr>
      <w:r w:rsidRPr="00B12D73">
        <w:rPr>
          <w:b/>
          <w:sz w:val="28"/>
          <w:szCs w:val="28"/>
        </w:rPr>
        <w:t>г) перспективные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p>
    <w:p w:rsidR="002C7C40" w:rsidRPr="00B12D73" w:rsidRDefault="002C7C40" w:rsidP="00F566D6">
      <w:pPr>
        <w:autoSpaceDE w:val="0"/>
        <w:autoSpaceDN w:val="0"/>
        <w:adjustRightInd w:val="0"/>
        <w:ind w:firstLine="720"/>
        <w:jc w:val="both"/>
        <w:rPr>
          <w:b/>
        </w:rPr>
      </w:pPr>
    </w:p>
    <w:p w:rsidR="002C7C40" w:rsidRPr="00B12D73" w:rsidRDefault="002C7C40" w:rsidP="00F566D6">
      <w:pPr>
        <w:pStyle w:val="Default"/>
        <w:jc w:val="both"/>
        <w:rPr>
          <w:color w:val="auto"/>
        </w:rPr>
      </w:pPr>
      <w:bookmarkStart w:id="98" w:name="sub_248"/>
      <w:bookmarkEnd w:id="97"/>
      <w:r w:rsidRPr="00B12D73">
        <w:rPr>
          <w:color w:val="auto"/>
        </w:rPr>
        <w:t xml:space="preserve">          Наладка тепловых сетей является ключевым фактором в обеспечении надежного функционирования снабжения теплом потребителей. Отсутствие производства наладочных работ на тепловых сетях является причиной перетопов у одних потребителей и непрогрев у других. При этом на источниках тепловой энергии наблюдается значительный перерасход топлива (до 30 %). Эффективность наладочных работ на теплосетях всегда была и остаётся высокой. </w:t>
      </w:r>
    </w:p>
    <w:p w:rsidR="002C7C40" w:rsidRPr="00B12D73" w:rsidRDefault="002C7C40" w:rsidP="00F566D6">
      <w:pPr>
        <w:pStyle w:val="Default"/>
        <w:jc w:val="both"/>
        <w:rPr>
          <w:color w:val="auto"/>
        </w:rPr>
      </w:pPr>
      <w:r w:rsidRPr="00B12D73">
        <w:rPr>
          <w:color w:val="auto"/>
        </w:rPr>
        <w:t xml:space="preserve">        Температура теплоносителя в подающем и обратном трубопроводах тепловой сети должна обеспечивать достижение параметров качества установленных нормативными правовыми актами. </w:t>
      </w:r>
    </w:p>
    <w:p w:rsidR="002C7C40" w:rsidRPr="00B12D73" w:rsidRDefault="002C7C40" w:rsidP="00F566D6">
      <w:pPr>
        <w:pStyle w:val="Default"/>
        <w:jc w:val="both"/>
        <w:rPr>
          <w:color w:val="auto"/>
          <w:highlight w:val="yellow"/>
        </w:rPr>
      </w:pPr>
      <w:r w:rsidRPr="00B12D73">
        <w:rPr>
          <w:color w:val="auto"/>
        </w:rPr>
        <w:t xml:space="preserve">       Допускается отклонение параметров качества тепловой энергии, теплоносителя, в пределах, установленных нормативными правовыми актами, в том числе по температуре теплоносителя в ночное время (с 23.00 до 6.00 часов) не более чем на 5 </w:t>
      </w:r>
      <w:r>
        <w:rPr>
          <w:color w:val="auto"/>
        </w:rPr>
        <w:t>°</w:t>
      </w:r>
      <w:r w:rsidRPr="00B12D73">
        <w:rPr>
          <w:color w:val="auto"/>
        </w:rPr>
        <w:t xml:space="preserve">С, в дневное время (с 6.00 до 23.00) не более чем на 3 </w:t>
      </w:r>
      <w:r>
        <w:rPr>
          <w:color w:val="auto"/>
        </w:rPr>
        <w:t>°</w:t>
      </w:r>
      <w:r w:rsidRPr="00B12D73">
        <w:rPr>
          <w:color w:val="auto"/>
        </w:rPr>
        <w:t>С.  В то же время отклонения параметров теплоносителя от температурного графика по причине нарушений в подаче тепловой энергии за последние пять лет не отмечено.</w:t>
      </w:r>
    </w:p>
    <w:p w:rsidR="002C7C40" w:rsidRPr="00997053" w:rsidRDefault="002C7C40" w:rsidP="006F0314">
      <w:pPr>
        <w:pStyle w:val="10"/>
        <w:rPr>
          <w:rFonts w:ascii="Times New Roman" w:hAnsi="Times New Roman"/>
          <w:sz w:val="24"/>
          <w:szCs w:val="24"/>
        </w:rPr>
      </w:pPr>
      <w:bookmarkStart w:id="99" w:name="_Toc446597669"/>
      <w:bookmarkEnd w:id="98"/>
      <w:r w:rsidRPr="006F0314">
        <w:rPr>
          <w:rFonts w:ascii="Times New Roman" w:hAnsi="Times New Roman"/>
        </w:rPr>
        <w:t>2.9.  Обоснование инвестиций в строительство, реконструкцию и техническое перевооружение.</w:t>
      </w:r>
      <w:bookmarkEnd w:id="99"/>
    </w:p>
    <w:p w:rsidR="002C7C40" w:rsidRPr="00811745" w:rsidRDefault="002C7C40" w:rsidP="00F566D6">
      <w:pPr>
        <w:autoSpaceDE w:val="0"/>
        <w:autoSpaceDN w:val="0"/>
        <w:adjustRightInd w:val="0"/>
        <w:ind w:firstLine="720"/>
        <w:jc w:val="both"/>
        <w:rPr>
          <w:b/>
        </w:rPr>
      </w:pPr>
      <w:bookmarkStart w:id="100" w:name="sub_249"/>
    </w:p>
    <w:p w:rsidR="002C7C40" w:rsidRPr="00034534" w:rsidRDefault="002C7C40" w:rsidP="00F566D6">
      <w:pPr>
        <w:autoSpaceDE w:val="0"/>
        <w:autoSpaceDN w:val="0"/>
        <w:adjustRightInd w:val="0"/>
        <w:ind w:firstLine="720"/>
        <w:jc w:val="both"/>
        <w:rPr>
          <w:b/>
          <w:sz w:val="28"/>
          <w:szCs w:val="28"/>
        </w:rPr>
      </w:pPr>
      <w:r w:rsidRPr="00034534">
        <w:rPr>
          <w:b/>
          <w:sz w:val="28"/>
          <w:szCs w:val="28"/>
        </w:rPr>
        <w:t>а) оценк</w:t>
      </w:r>
      <w:r>
        <w:rPr>
          <w:b/>
          <w:sz w:val="28"/>
          <w:szCs w:val="28"/>
        </w:rPr>
        <w:t>а</w:t>
      </w:r>
      <w:r w:rsidRPr="00034534">
        <w:rPr>
          <w:b/>
          <w:sz w:val="28"/>
          <w:szCs w:val="28"/>
        </w:rPr>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bookmarkEnd w:id="100"/>
    <w:p w:rsidR="002C7C40" w:rsidRDefault="002C7C40" w:rsidP="00B72802"/>
    <w:p w:rsidR="002C7C40" w:rsidRDefault="002C7C40" w:rsidP="00F204CC">
      <w:pPr>
        <w:ind w:firstLine="708"/>
        <w:rPr>
          <w:lang w:eastAsia="ja-JP"/>
        </w:rPr>
      </w:pPr>
      <w:r>
        <w:rPr>
          <w:lang w:eastAsia="ja-JP"/>
        </w:rPr>
        <w:t>Генеральным планом не предусмотрено подключение новых потребителей к существующей системе теплоснабжения. В будущем возможно подключение частных жилых домов к системе центрального теплоснабжения с. Каменное, нагрузка при этом возрастет незначительно – на 1-3% от уровня 2016г.</w:t>
      </w:r>
    </w:p>
    <w:p w:rsidR="002C7C40" w:rsidRDefault="002C7C40" w:rsidP="00F204CC">
      <w:pPr>
        <w:ind w:firstLine="708"/>
        <w:rPr>
          <w:lang w:eastAsia="ja-JP"/>
        </w:rPr>
      </w:pPr>
      <w:r>
        <w:rPr>
          <w:lang w:eastAsia="ja-JP"/>
        </w:rPr>
        <w:t xml:space="preserve">В 2016г. котельная с Каменное будет переведена на природный газ, а котельная </w:t>
      </w:r>
    </w:p>
    <w:p w:rsidR="002C7C40" w:rsidRDefault="002C7C40" w:rsidP="006E180D">
      <w:pPr>
        <w:rPr>
          <w:lang w:eastAsia="ja-JP"/>
        </w:rPr>
      </w:pPr>
      <w:r>
        <w:rPr>
          <w:lang w:eastAsia="ja-JP"/>
        </w:rPr>
        <w:t>с. Пальяново на дизельное топливо, в связи с чем потребуется проведение пусконаладочных работ.</w:t>
      </w:r>
    </w:p>
    <w:p w:rsidR="002C7C40" w:rsidRDefault="002C7C40" w:rsidP="002D5971">
      <w:pPr>
        <w:ind w:firstLine="708"/>
      </w:pPr>
    </w:p>
    <w:p w:rsidR="002C7C40" w:rsidRDefault="002C7C40" w:rsidP="006E180D">
      <w:pPr>
        <w:ind w:left="7080"/>
        <w:jc w:val="center"/>
      </w:pPr>
      <w:r>
        <w:t xml:space="preserve">        </w:t>
      </w:r>
      <w:r w:rsidRPr="009D7533">
        <w:t xml:space="preserve">Таблица </w:t>
      </w:r>
      <w:r>
        <w:rPr>
          <w:lang w:val="en-US"/>
        </w:rPr>
        <w:t>2</w:t>
      </w:r>
      <w:r w:rsidRPr="009D7533">
        <w:t>.</w:t>
      </w:r>
      <w:r>
        <w:rPr>
          <w:lang w:val="en-US"/>
        </w:rPr>
        <w:t>2</w:t>
      </w:r>
      <w:r>
        <w:t>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73"/>
        <w:gridCol w:w="2577"/>
        <w:gridCol w:w="2670"/>
      </w:tblGrid>
      <w:tr w:rsidR="002C7C40" w:rsidRPr="00274805" w:rsidTr="00274805">
        <w:trPr>
          <w:trHeight w:val="70"/>
          <w:jc w:val="center"/>
        </w:trPr>
        <w:tc>
          <w:tcPr>
            <w:tcW w:w="0" w:type="auto"/>
            <w:vAlign w:val="center"/>
          </w:tcPr>
          <w:p w:rsidR="002C7C40" w:rsidRPr="00274805" w:rsidRDefault="002C7C40" w:rsidP="00274805">
            <w:pPr>
              <w:jc w:val="center"/>
              <w:rPr>
                <w:b/>
              </w:rPr>
            </w:pPr>
            <w:r w:rsidRPr="00274805">
              <w:t>Наименование работ/статьи затрат</w:t>
            </w:r>
          </w:p>
        </w:tc>
        <w:tc>
          <w:tcPr>
            <w:tcW w:w="0" w:type="auto"/>
            <w:vAlign w:val="center"/>
          </w:tcPr>
          <w:p w:rsidR="002C7C40" w:rsidRPr="00274805" w:rsidRDefault="002C7C40" w:rsidP="00274805">
            <w:pPr>
              <w:jc w:val="center"/>
              <w:rPr>
                <w:b/>
              </w:rPr>
            </w:pPr>
            <w:r w:rsidRPr="00274805">
              <w:t>Котельная с. Каменное</w:t>
            </w:r>
          </w:p>
        </w:tc>
        <w:tc>
          <w:tcPr>
            <w:tcW w:w="0" w:type="auto"/>
            <w:vAlign w:val="center"/>
          </w:tcPr>
          <w:p w:rsidR="002C7C40" w:rsidRPr="00274805" w:rsidRDefault="002C7C40" w:rsidP="00274805">
            <w:pPr>
              <w:jc w:val="center"/>
            </w:pPr>
            <w:r w:rsidRPr="00274805">
              <w:t>Котельная с. Пальяново</w:t>
            </w:r>
          </w:p>
        </w:tc>
      </w:tr>
      <w:tr w:rsidR="002C7C40" w:rsidRPr="00274805" w:rsidTr="00274805">
        <w:trPr>
          <w:trHeight w:val="77"/>
          <w:jc w:val="center"/>
        </w:trPr>
        <w:tc>
          <w:tcPr>
            <w:tcW w:w="0" w:type="auto"/>
            <w:vAlign w:val="center"/>
          </w:tcPr>
          <w:p w:rsidR="002C7C40" w:rsidRPr="00274805" w:rsidRDefault="002C7C40" w:rsidP="00274805">
            <w:pPr>
              <w:jc w:val="center"/>
              <w:rPr>
                <w:b/>
              </w:rPr>
            </w:pPr>
            <w:r w:rsidRPr="00274805">
              <w:t>Пуско-наладочные работы</w:t>
            </w:r>
          </w:p>
        </w:tc>
        <w:tc>
          <w:tcPr>
            <w:tcW w:w="0" w:type="auto"/>
            <w:vAlign w:val="center"/>
          </w:tcPr>
          <w:p w:rsidR="002C7C40" w:rsidRPr="00274805" w:rsidRDefault="002C7C40" w:rsidP="00274805">
            <w:pPr>
              <w:jc w:val="center"/>
              <w:rPr>
                <w:color w:val="000000"/>
              </w:rPr>
            </w:pPr>
            <w:r w:rsidRPr="00274805">
              <w:rPr>
                <w:color w:val="000000"/>
              </w:rPr>
              <w:t>35 000</w:t>
            </w:r>
          </w:p>
        </w:tc>
        <w:tc>
          <w:tcPr>
            <w:tcW w:w="0" w:type="auto"/>
            <w:vAlign w:val="center"/>
          </w:tcPr>
          <w:p w:rsidR="002C7C40" w:rsidRPr="00274805" w:rsidRDefault="002C7C40" w:rsidP="00274805">
            <w:pPr>
              <w:jc w:val="center"/>
              <w:rPr>
                <w:color w:val="000000"/>
              </w:rPr>
            </w:pPr>
            <w:r w:rsidRPr="00274805">
              <w:rPr>
                <w:color w:val="000000"/>
              </w:rPr>
              <w:t>50 000</w:t>
            </w:r>
          </w:p>
        </w:tc>
      </w:tr>
    </w:tbl>
    <w:p w:rsidR="002C7C40" w:rsidRDefault="002C7C40" w:rsidP="00B27990">
      <w:pPr>
        <w:jc w:val="right"/>
      </w:pPr>
    </w:p>
    <w:p w:rsidR="002C7C40" w:rsidRDefault="002C7C40" w:rsidP="00F91047">
      <w:pPr>
        <w:autoSpaceDE w:val="0"/>
        <w:autoSpaceDN w:val="0"/>
        <w:adjustRightInd w:val="0"/>
        <w:ind w:firstLine="720"/>
        <w:jc w:val="both"/>
      </w:pPr>
      <w:r w:rsidRPr="001605A7">
        <w:t xml:space="preserve">Инвестиции </w:t>
      </w:r>
      <w:r>
        <w:t>в реконструкцию тепловых сетей определяются исходя из плана проведения ремонтных работ по замене ветхих и аварийных сетей. Диаметры сетей при ремонте следует подбирать согласно конструкторским диаметрам из гидравлического расчета.</w:t>
      </w:r>
    </w:p>
    <w:p w:rsidR="002C7C40" w:rsidRDefault="002C7C40" w:rsidP="00B6702B">
      <w:pPr>
        <w:ind w:firstLine="709"/>
      </w:pPr>
      <w:r>
        <w:t>К замене по причине износа предполагаются существующие тепловые сети села Пальяново. В таблице 2.27 приведены протяженность и диаметры тепловых сетей по конструкторским диаметрам из гидравлического расчета, на случай их последующей замены в будущем, а также оценочная стоимость работ.</w:t>
      </w:r>
    </w:p>
    <w:p w:rsidR="002C7C40" w:rsidRDefault="002C7C40" w:rsidP="00B6702B">
      <w:pPr>
        <w:ind w:firstLine="709"/>
      </w:pPr>
      <w:r w:rsidRPr="00034534">
        <w:t xml:space="preserve">Замена существующих трубопроводов тепловых сетей в соответствии с оптимизацией </w:t>
      </w:r>
      <w:r>
        <w:t xml:space="preserve">и прокладка новых тепловых сетей </w:t>
      </w:r>
      <w:r w:rsidRPr="00034534">
        <w:t>(обоснование НЦС 8</w:t>
      </w:r>
      <w:r>
        <w:t xml:space="preserve">1-02-13-2014 </w:t>
      </w:r>
      <w:r w:rsidRPr="00034534">
        <w:t>НАРУЖНЫЕ ТЕПЛОВЫЕ СЕТИ)</w:t>
      </w:r>
      <w:r>
        <w:t>.</w:t>
      </w:r>
    </w:p>
    <w:p w:rsidR="002C7C40" w:rsidRPr="002D5971" w:rsidRDefault="002C7C40" w:rsidP="00B6702B">
      <w:pPr>
        <w:ind w:firstLine="709"/>
      </w:pPr>
    </w:p>
    <w:p w:rsidR="002C7C40" w:rsidRPr="00451500" w:rsidRDefault="002C7C40" w:rsidP="00FE0C64">
      <w:pPr>
        <w:autoSpaceDE w:val="0"/>
        <w:autoSpaceDN w:val="0"/>
        <w:adjustRightInd w:val="0"/>
        <w:ind w:firstLine="720"/>
        <w:jc w:val="right"/>
      </w:pPr>
      <w:r w:rsidRPr="00034534">
        <w:t>Таблица 2.</w:t>
      </w:r>
      <w:r>
        <w:t>27</w:t>
      </w:r>
    </w:p>
    <w:tbl>
      <w:tblPr>
        <w:tblW w:w="0" w:type="auto"/>
        <w:jc w:val="center"/>
        <w:tblLook w:val="00A0"/>
      </w:tblPr>
      <w:tblGrid>
        <w:gridCol w:w="1836"/>
        <w:gridCol w:w="1086"/>
        <w:gridCol w:w="2181"/>
        <w:gridCol w:w="1556"/>
        <w:gridCol w:w="1705"/>
        <w:gridCol w:w="1648"/>
      </w:tblGrid>
      <w:tr w:rsidR="002C7C40" w:rsidRPr="00274805" w:rsidTr="00E262B0">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6C48D2">
            <w:pPr>
              <w:jc w:val="center"/>
              <w:rPr>
                <w:b/>
                <w:sz w:val="20"/>
                <w:szCs w:val="20"/>
              </w:rPr>
            </w:pPr>
            <w:r w:rsidRPr="00274805">
              <w:rPr>
                <w:b/>
                <w:sz w:val="20"/>
                <w:szCs w:val="20"/>
              </w:rPr>
              <w:t>Принадлежность сетей</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6C48D2">
            <w:pPr>
              <w:jc w:val="center"/>
              <w:rPr>
                <w:b/>
                <w:sz w:val="20"/>
                <w:szCs w:val="20"/>
              </w:rPr>
            </w:pPr>
            <w:r w:rsidRPr="00274805">
              <w:rPr>
                <w:b/>
                <w:sz w:val="20"/>
                <w:szCs w:val="20"/>
              </w:rPr>
              <w:t>Длина участка, м</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6C48D2">
            <w:pPr>
              <w:jc w:val="center"/>
              <w:rPr>
                <w:b/>
                <w:sz w:val="20"/>
                <w:szCs w:val="20"/>
              </w:rPr>
            </w:pPr>
            <w:r w:rsidRPr="00274805">
              <w:rPr>
                <w:b/>
                <w:sz w:val="20"/>
                <w:szCs w:val="20"/>
              </w:rPr>
              <w:t xml:space="preserve">Внутренний диаметр подающего / обратного трубопроводов, мм </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6C48D2">
            <w:pPr>
              <w:jc w:val="center"/>
              <w:rPr>
                <w:b/>
                <w:sz w:val="20"/>
                <w:szCs w:val="20"/>
              </w:rPr>
            </w:pPr>
            <w:r w:rsidRPr="00274805">
              <w:rPr>
                <w:b/>
                <w:sz w:val="20"/>
                <w:szCs w:val="20"/>
              </w:rPr>
              <w:t>Вид прокладки тепловой сети</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6C48D2">
            <w:pPr>
              <w:jc w:val="center"/>
              <w:rPr>
                <w:b/>
                <w:sz w:val="20"/>
                <w:szCs w:val="20"/>
              </w:rPr>
            </w:pPr>
            <w:r w:rsidRPr="00274805">
              <w:rPr>
                <w:b/>
                <w:sz w:val="20"/>
                <w:szCs w:val="20"/>
              </w:rPr>
              <w:t>Стоимость замены 1 км трассы в ППУ изол., тыс. руб.</w:t>
            </w:r>
          </w:p>
        </w:tc>
        <w:tc>
          <w:tcPr>
            <w:tcW w:w="0" w:type="auto"/>
            <w:tcBorders>
              <w:top w:val="single" w:sz="4" w:space="0" w:color="auto"/>
              <w:left w:val="single" w:sz="4" w:space="0" w:color="auto"/>
              <w:bottom w:val="single" w:sz="4" w:space="0" w:color="auto"/>
              <w:right w:val="single" w:sz="4" w:space="0" w:color="auto"/>
            </w:tcBorders>
            <w:vAlign w:val="center"/>
          </w:tcPr>
          <w:p w:rsidR="002C7C40" w:rsidRPr="00274805" w:rsidRDefault="002C7C40" w:rsidP="006C48D2">
            <w:pPr>
              <w:jc w:val="center"/>
              <w:rPr>
                <w:b/>
                <w:sz w:val="20"/>
                <w:szCs w:val="20"/>
              </w:rPr>
            </w:pPr>
            <w:r w:rsidRPr="00274805">
              <w:rPr>
                <w:b/>
                <w:sz w:val="20"/>
                <w:szCs w:val="20"/>
              </w:rPr>
              <w:t>Общая стоимость прокладки (без НДС), тыс. руб.</w:t>
            </w:r>
          </w:p>
        </w:tc>
      </w:tr>
      <w:tr w:rsidR="002C7C40" w:rsidRPr="00274805" w:rsidTr="00732274">
        <w:trPr>
          <w:trHeight w:val="315"/>
          <w:jc w:val="center"/>
        </w:trPr>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 xml:space="preserve">Котельная </w:t>
            </w:r>
          </w:p>
          <w:p w:rsidR="002C7C40" w:rsidRPr="00274805" w:rsidRDefault="002C7C40" w:rsidP="00E262B0">
            <w:pPr>
              <w:jc w:val="center"/>
              <w:rPr>
                <w:sz w:val="20"/>
                <w:szCs w:val="20"/>
              </w:rPr>
            </w:pPr>
            <w:r w:rsidRPr="00274805">
              <w:rPr>
                <w:sz w:val="20"/>
                <w:szCs w:val="20"/>
              </w:rPr>
              <w:t>с. Каменное</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650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0,125</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Надземная</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6424,14</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4175,69</w:t>
            </w:r>
          </w:p>
        </w:tc>
      </w:tr>
      <w:tr w:rsidR="002C7C40" w:rsidRPr="00274805" w:rsidTr="006C48D2">
        <w:trPr>
          <w:trHeight w:val="315"/>
          <w:jc w:val="center"/>
        </w:trPr>
        <w:tc>
          <w:tcPr>
            <w:tcW w:w="0" w:type="auto"/>
            <w:vMerge/>
            <w:tcBorders>
              <w:left w:val="single" w:sz="4" w:space="0" w:color="auto"/>
              <w:right w:val="single" w:sz="4" w:space="0" w:color="auto"/>
            </w:tcBorders>
            <w:vAlign w:val="center"/>
          </w:tcPr>
          <w:p w:rsidR="002C7C40" w:rsidRPr="00274805" w:rsidRDefault="002C7C40" w:rsidP="00E262B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120</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0,125</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Подземная бесканальная</w:t>
            </w:r>
          </w:p>
        </w:tc>
        <w:tc>
          <w:tcPr>
            <w:tcW w:w="0" w:type="auto"/>
            <w:tcBorders>
              <w:top w:val="nil"/>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15108,72</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1813,05</w:t>
            </w:r>
          </w:p>
        </w:tc>
      </w:tr>
      <w:tr w:rsidR="002C7C40" w:rsidRPr="00274805" w:rsidTr="006C48D2">
        <w:trPr>
          <w:trHeight w:val="315"/>
          <w:jc w:val="center"/>
        </w:trPr>
        <w:tc>
          <w:tcPr>
            <w:tcW w:w="0" w:type="auto"/>
            <w:vMerge/>
            <w:tcBorders>
              <w:left w:val="single" w:sz="4" w:space="0" w:color="auto"/>
              <w:right w:val="single" w:sz="4" w:space="0" w:color="auto"/>
            </w:tcBorders>
            <w:vAlign w:val="center"/>
          </w:tcPr>
          <w:p w:rsidR="002C7C40" w:rsidRPr="00274805" w:rsidRDefault="002C7C40" w:rsidP="00E262B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50</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0,1</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Надземная</w:t>
            </w:r>
          </w:p>
        </w:tc>
        <w:tc>
          <w:tcPr>
            <w:tcW w:w="0" w:type="auto"/>
            <w:tcBorders>
              <w:top w:val="nil"/>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5154,29</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257,71</w:t>
            </w:r>
          </w:p>
        </w:tc>
      </w:tr>
      <w:tr w:rsidR="002C7C40" w:rsidRPr="00274805" w:rsidTr="006C48D2">
        <w:trPr>
          <w:trHeight w:val="315"/>
          <w:jc w:val="center"/>
        </w:trPr>
        <w:tc>
          <w:tcPr>
            <w:tcW w:w="0" w:type="auto"/>
            <w:vMerge/>
            <w:tcBorders>
              <w:left w:val="single" w:sz="4" w:space="0" w:color="auto"/>
              <w:right w:val="single" w:sz="4" w:space="0" w:color="auto"/>
            </w:tcBorders>
            <w:vAlign w:val="center"/>
          </w:tcPr>
          <w:p w:rsidR="002C7C40" w:rsidRPr="00274805" w:rsidRDefault="002C7C40" w:rsidP="00E262B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641</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0,07</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Надземная</w:t>
            </w:r>
          </w:p>
        </w:tc>
        <w:tc>
          <w:tcPr>
            <w:tcW w:w="0" w:type="auto"/>
            <w:tcBorders>
              <w:top w:val="nil"/>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4813,83</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3085,67</w:t>
            </w:r>
          </w:p>
        </w:tc>
      </w:tr>
      <w:tr w:rsidR="002C7C40" w:rsidRPr="00274805" w:rsidTr="006C48D2">
        <w:trPr>
          <w:trHeight w:val="315"/>
          <w:jc w:val="center"/>
        </w:trPr>
        <w:tc>
          <w:tcPr>
            <w:tcW w:w="0" w:type="auto"/>
            <w:vMerge/>
            <w:tcBorders>
              <w:left w:val="single" w:sz="4" w:space="0" w:color="auto"/>
              <w:right w:val="single" w:sz="4" w:space="0" w:color="auto"/>
            </w:tcBorders>
            <w:vAlign w:val="center"/>
          </w:tcPr>
          <w:p w:rsidR="002C7C40" w:rsidRPr="00274805" w:rsidRDefault="002C7C40" w:rsidP="00E262B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870</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0,05</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Надземная</w:t>
            </w:r>
          </w:p>
        </w:tc>
        <w:tc>
          <w:tcPr>
            <w:tcW w:w="0" w:type="auto"/>
            <w:tcBorders>
              <w:top w:val="nil"/>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4813,83</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4188,03</w:t>
            </w:r>
          </w:p>
        </w:tc>
      </w:tr>
      <w:tr w:rsidR="002C7C40" w:rsidRPr="00274805" w:rsidTr="00732274">
        <w:trPr>
          <w:trHeight w:val="315"/>
          <w:jc w:val="center"/>
        </w:trPr>
        <w:tc>
          <w:tcPr>
            <w:tcW w:w="0" w:type="auto"/>
            <w:vMerge/>
            <w:tcBorders>
              <w:left w:val="single" w:sz="4" w:space="0" w:color="auto"/>
              <w:bottom w:val="single" w:sz="4" w:space="0" w:color="auto"/>
              <w:right w:val="single" w:sz="4" w:space="0" w:color="auto"/>
            </w:tcBorders>
            <w:vAlign w:val="center"/>
          </w:tcPr>
          <w:p w:rsidR="002C7C40" w:rsidRPr="00274805" w:rsidRDefault="002C7C40" w:rsidP="00E262B0">
            <w:pPr>
              <w:jc w:val="center"/>
              <w:rPr>
                <w:sz w:val="20"/>
                <w:szCs w:val="20"/>
              </w:rPr>
            </w:pP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633</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0,05</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Подземная бесканальная</w:t>
            </w:r>
          </w:p>
        </w:tc>
        <w:tc>
          <w:tcPr>
            <w:tcW w:w="0" w:type="auto"/>
            <w:tcBorders>
              <w:top w:val="nil"/>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13631,9</w:t>
            </w:r>
          </w:p>
        </w:tc>
        <w:tc>
          <w:tcPr>
            <w:tcW w:w="0" w:type="auto"/>
            <w:tcBorders>
              <w:top w:val="nil"/>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8628,99</w:t>
            </w:r>
          </w:p>
        </w:tc>
      </w:tr>
      <w:tr w:rsidR="002C7C40" w:rsidRPr="00274805" w:rsidTr="006C48D2">
        <w:trPr>
          <w:trHeight w:val="315"/>
          <w:jc w:val="center"/>
        </w:trPr>
        <w:tc>
          <w:tcPr>
            <w:tcW w:w="0" w:type="auto"/>
            <w:vMerge w:val="restart"/>
            <w:tcBorders>
              <w:top w:val="single" w:sz="4" w:space="0" w:color="auto"/>
              <w:left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Котельная</w:t>
            </w:r>
          </w:p>
          <w:p w:rsidR="002C7C40" w:rsidRPr="00274805" w:rsidRDefault="002C7C40" w:rsidP="00E262B0">
            <w:pPr>
              <w:jc w:val="center"/>
              <w:rPr>
                <w:sz w:val="20"/>
                <w:szCs w:val="20"/>
              </w:rPr>
            </w:pPr>
            <w:r w:rsidRPr="00274805">
              <w:rPr>
                <w:sz w:val="20"/>
                <w:szCs w:val="20"/>
              </w:rPr>
              <w:t>с. Пальяново</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10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0,125</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Надземная</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6424,14</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64,24</w:t>
            </w:r>
          </w:p>
        </w:tc>
      </w:tr>
      <w:tr w:rsidR="002C7C40" w:rsidRPr="00274805" w:rsidTr="006C48D2">
        <w:trPr>
          <w:trHeight w:val="315"/>
          <w:jc w:val="center"/>
        </w:trPr>
        <w:tc>
          <w:tcPr>
            <w:tcW w:w="0" w:type="auto"/>
            <w:vMerge/>
            <w:tcBorders>
              <w:left w:val="single" w:sz="4" w:space="0" w:color="auto"/>
              <w:right w:val="single" w:sz="4" w:space="0" w:color="auto"/>
            </w:tcBorders>
            <w:vAlign w:val="center"/>
          </w:tcPr>
          <w:p w:rsidR="002C7C40" w:rsidRPr="00274805" w:rsidRDefault="002C7C40" w:rsidP="00E262B0">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40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0,1</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Надземная</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5154,29</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206,17</w:t>
            </w:r>
          </w:p>
        </w:tc>
      </w:tr>
      <w:tr w:rsidR="002C7C40" w:rsidRPr="00274805" w:rsidTr="006C48D2">
        <w:trPr>
          <w:trHeight w:val="315"/>
          <w:jc w:val="center"/>
        </w:trPr>
        <w:tc>
          <w:tcPr>
            <w:tcW w:w="0" w:type="auto"/>
            <w:vMerge/>
            <w:tcBorders>
              <w:left w:val="single" w:sz="4" w:space="0" w:color="auto"/>
              <w:right w:val="single" w:sz="4" w:space="0" w:color="auto"/>
            </w:tcBorders>
            <w:vAlign w:val="center"/>
          </w:tcPr>
          <w:p w:rsidR="002C7C40" w:rsidRPr="00274805" w:rsidRDefault="002C7C40" w:rsidP="00E262B0">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60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0,08</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Надземная</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4813,83</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288,83</w:t>
            </w:r>
          </w:p>
        </w:tc>
      </w:tr>
      <w:tr w:rsidR="002C7C40" w:rsidRPr="00274805" w:rsidTr="006C48D2">
        <w:trPr>
          <w:trHeight w:val="315"/>
          <w:jc w:val="center"/>
        </w:trPr>
        <w:tc>
          <w:tcPr>
            <w:tcW w:w="0" w:type="auto"/>
            <w:vMerge/>
            <w:tcBorders>
              <w:left w:val="single" w:sz="4" w:space="0" w:color="auto"/>
              <w:right w:val="single" w:sz="4" w:space="0" w:color="auto"/>
            </w:tcBorders>
            <w:vAlign w:val="center"/>
          </w:tcPr>
          <w:p w:rsidR="002C7C40" w:rsidRPr="00274805" w:rsidRDefault="002C7C40" w:rsidP="00E262B0">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430</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0,07</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Надземная</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pStyle w:val="Default"/>
              <w:jc w:val="center"/>
              <w:rPr>
                <w:sz w:val="20"/>
                <w:szCs w:val="20"/>
              </w:rPr>
            </w:pPr>
            <w:r w:rsidRPr="00274805">
              <w:rPr>
                <w:sz w:val="20"/>
                <w:szCs w:val="20"/>
              </w:rPr>
              <w:t>4813,83</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2069,95</w:t>
            </w:r>
          </w:p>
        </w:tc>
      </w:tr>
      <w:tr w:rsidR="002C7C40" w:rsidRPr="00274805" w:rsidTr="00732274">
        <w:trPr>
          <w:trHeight w:val="315"/>
          <w:jc w:val="center"/>
        </w:trPr>
        <w:tc>
          <w:tcPr>
            <w:tcW w:w="0" w:type="auto"/>
            <w:vMerge/>
            <w:tcBorders>
              <w:left w:val="single" w:sz="4" w:space="0" w:color="auto"/>
              <w:bottom w:val="single" w:sz="4" w:space="0" w:color="auto"/>
              <w:right w:val="single" w:sz="4" w:space="0" w:color="auto"/>
            </w:tcBorders>
            <w:vAlign w:val="center"/>
          </w:tcPr>
          <w:p w:rsidR="002C7C40" w:rsidRPr="00274805" w:rsidRDefault="002C7C40" w:rsidP="00E262B0">
            <w:pPr>
              <w:jc w:val="center"/>
              <w:rPr>
                <w:sz w:val="20"/>
                <w:szCs w:val="20"/>
              </w:rPr>
            </w:pP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1285</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0,05</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Надземная</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sz w:val="20"/>
                <w:szCs w:val="20"/>
              </w:rPr>
            </w:pPr>
            <w:r w:rsidRPr="00274805">
              <w:rPr>
                <w:sz w:val="20"/>
                <w:szCs w:val="20"/>
              </w:rPr>
              <w:t>4813,83</w:t>
            </w:r>
          </w:p>
        </w:tc>
        <w:tc>
          <w:tcPr>
            <w:tcW w:w="0" w:type="auto"/>
            <w:tcBorders>
              <w:top w:val="single" w:sz="4" w:space="0" w:color="auto"/>
              <w:left w:val="nil"/>
              <w:bottom w:val="single" w:sz="4" w:space="0" w:color="auto"/>
              <w:right w:val="single" w:sz="4" w:space="0" w:color="auto"/>
            </w:tcBorders>
            <w:vAlign w:val="center"/>
          </w:tcPr>
          <w:p w:rsidR="002C7C40" w:rsidRPr="00274805" w:rsidRDefault="002C7C40" w:rsidP="00E262B0">
            <w:pPr>
              <w:jc w:val="center"/>
              <w:rPr>
                <w:color w:val="000000"/>
                <w:sz w:val="20"/>
                <w:szCs w:val="20"/>
              </w:rPr>
            </w:pPr>
            <w:r w:rsidRPr="00274805">
              <w:rPr>
                <w:color w:val="000000"/>
                <w:sz w:val="20"/>
                <w:szCs w:val="20"/>
              </w:rPr>
              <w:t>6185,77</w:t>
            </w:r>
          </w:p>
        </w:tc>
      </w:tr>
    </w:tbl>
    <w:p w:rsidR="002C7C40" w:rsidRPr="00FC6E9A" w:rsidRDefault="002C7C40" w:rsidP="00FE0C64">
      <w:pPr>
        <w:autoSpaceDE w:val="0"/>
        <w:autoSpaceDN w:val="0"/>
        <w:adjustRightInd w:val="0"/>
        <w:ind w:firstLine="720"/>
        <w:jc w:val="right"/>
      </w:pPr>
    </w:p>
    <w:p w:rsidR="002C7C40" w:rsidRDefault="002C7C40" w:rsidP="00DC730C">
      <w:pPr>
        <w:rPr>
          <w:b/>
        </w:rPr>
      </w:pPr>
      <w:r w:rsidRPr="00DC730C">
        <w:rPr>
          <w:b/>
          <w:sz w:val="28"/>
          <w:szCs w:val="28"/>
        </w:rPr>
        <w:t>б) предложения по источникам инвестиций, обеспе</w:t>
      </w:r>
      <w:r>
        <w:rPr>
          <w:b/>
          <w:sz w:val="28"/>
          <w:szCs w:val="28"/>
        </w:rPr>
        <w:t>чивающих финансовые потребности</w:t>
      </w:r>
    </w:p>
    <w:p w:rsidR="002C7C40" w:rsidRDefault="002C7C40" w:rsidP="00DC730C">
      <w:pPr>
        <w:rPr>
          <w:b/>
        </w:rPr>
      </w:pPr>
    </w:p>
    <w:p w:rsidR="002C7C40" w:rsidRPr="00DC730C" w:rsidRDefault="002C7C40" w:rsidP="00F45201">
      <w:pPr>
        <w:ind w:firstLine="708"/>
      </w:pPr>
      <w:r>
        <w:t>Предлагаемые источники инвестиций – федеральный и сельский бюджет, собственные средства теплоснабжающей организации.</w:t>
      </w:r>
    </w:p>
    <w:p w:rsidR="002C7C40" w:rsidRPr="00DC730C" w:rsidRDefault="002C7C40" w:rsidP="00DC730C">
      <w:pPr>
        <w:rPr>
          <w:b/>
        </w:rPr>
      </w:pPr>
    </w:p>
    <w:p w:rsidR="002C7C40" w:rsidRDefault="002C7C40" w:rsidP="00DC730C">
      <w:pPr>
        <w:autoSpaceDE w:val="0"/>
        <w:autoSpaceDN w:val="0"/>
        <w:adjustRightInd w:val="0"/>
      </w:pPr>
      <w:r w:rsidRPr="00DC730C">
        <w:rPr>
          <w:b/>
          <w:sz w:val="28"/>
          <w:szCs w:val="28"/>
        </w:rPr>
        <w:t>в) расчеты эффективности инвестиций</w:t>
      </w:r>
    </w:p>
    <w:p w:rsidR="002C7C40" w:rsidRDefault="002C7C40" w:rsidP="00DC730C">
      <w:pPr>
        <w:autoSpaceDE w:val="0"/>
        <w:autoSpaceDN w:val="0"/>
        <w:adjustRightInd w:val="0"/>
      </w:pPr>
    </w:p>
    <w:p w:rsidR="002C7C40" w:rsidRDefault="002C7C40" w:rsidP="00DC730C">
      <w:pPr>
        <w:autoSpaceDE w:val="0"/>
        <w:autoSpaceDN w:val="0"/>
        <w:adjustRightInd w:val="0"/>
      </w:pPr>
      <w:r>
        <w:tab/>
        <w:t>Инвестиции направлены на создание необходимых условий проживания для населения и не предполагают экономический эффект.</w:t>
      </w:r>
    </w:p>
    <w:p w:rsidR="002C7C40" w:rsidRDefault="002C7C40" w:rsidP="00DC730C">
      <w:pPr>
        <w:autoSpaceDE w:val="0"/>
        <w:autoSpaceDN w:val="0"/>
        <w:adjustRightInd w:val="0"/>
      </w:pPr>
    </w:p>
    <w:p w:rsidR="002C7C40" w:rsidRPr="00DC730C" w:rsidRDefault="002C7C40" w:rsidP="00DC730C">
      <w:pPr>
        <w:autoSpaceDE w:val="0"/>
        <w:autoSpaceDN w:val="0"/>
        <w:adjustRightInd w:val="0"/>
        <w:rPr>
          <w:b/>
          <w:sz w:val="28"/>
          <w:szCs w:val="28"/>
        </w:rPr>
      </w:pPr>
      <w:r w:rsidRPr="00DC730C">
        <w:rPr>
          <w:b/>
          <w:sz w:val="28"/>
          <w:szCs w:val="28"/>
        </w:rPr>
        <w:t>г)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2C7C40" w:rsidRDefault="002C7C40" w:rsidP="00DC730C">
      <w:pPr>
        <w:autoSpaceDE w:val="0"/>
        <w:autoSpaceDN w:val="0"/>
        <w:adjustRightInd w:val="0"/>
      </w:pPr>
    </w:p>
    <w:p w:rsidR="002C7C40" w:rsidRPr="00DC730C" w:rsidRDefault="002C7C40" w:rsidP="00A57BD0">
      <w:pPr>
        <w:autoSpaceDE w:val="0"/>
        <w:autoSpaceDN w:val="0"/>
        <w:adjustRightInd w:val="0"/>
        <w:ind w:firstLine="708"/>
      </w:pPr>
      <w:r>
        <w:t>При реализации мероприятий за счет федерального и сельского бюджета ценовых последствий для потребителей не будет. При затрате средств теплоснабжающей организации возрастет тариф на тепловую энергию. Увеличение тарифа зависит от размера затрат средств ТСО.</w:t>
      </w:r>
    </w:p>
    <w:p w:rsidR="002C7C40" w:rsidRPr="006F0314" w:rsidRDefault="002C7C40" w:rsidP="006F0314">
      <w:pPr>
        <w:pStyle w:val="10"/>
        <w:rPr>
          <w:rFonts w:ascii="Times New Roman" w:hAnsi="Times New Roman"/>
        </w:rPr>
      </w:pPr>
      <w:bookmarkStart w:id="101" w:name="_Toc446597670"/>
      <w:r w:rsidRPr="006F0314">
        <w:rPr>
          <w:rFonts w:ascii="Times New Roman" w:hAnsi="Times New Roman"/>
        </w:rPr>
        <w:t>2.10.  Обоснование предложения по определению единой теплоснабжающей организации</w:t>
      </w:r>
      <w:bookmarkEnd w:id="101"/>
    </w:p>
    <w:p w:rsidR="002C7C40" w:rsidRPr="00E2400D" w:rsidRDefault="002C7C40" w:rsidP="008C1248">
      <w:pPr>
        <w:tabs>
          <w:tab w:val="left" w:pos="1134"/>
        </w:tabs>
        <w:ind w:left="426"/>
        <w:jc w:val="center"/>
        <w:rPr>
          <w:b/>
        </w:rPr>
      </w:pPr>
    </w:p>
    <w:p w:rsidR="002C7C40" w:rsidRPr="007846EE" w:rsidRDefault="002C7C40" w:rsidP="007846EE">
      <w:pPr>
        <w:pStyle w:val="Default"/>
        <w:ind w:firstLine="709"/>
        <w:jc w:val="both"/>
        <w:rPr>
          <w:b/>
        </w:rPr>
      </w:pPr>
      <w:r w:rsidRPr="007846EE">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а именно, </w:t>
      </w:r>
      <w:r w:rsidRPr="007846EE">
        <w:rPr>
          <w:b/>
        </w:rPr>
        <w:t>Постановлением Правительства Российской Федерации от 8 августа 2012 г. N 808, далее – Постановление.</w:t>
      </w:r>
    </w:p>
    <w:p w:rsidR="002C7C40" w:rsidRPr="007846EE" w:rsidRDefault="002C7C40" w:rsidP="007846EE">
      <w:pPr>
        <w:pStyle w:val="ConsPlusNormal"/>
        <w:ind w:firstLine="709"/>
        <w:jc w:val="both"/>
        <w:rPr>
          <w:rFonts w:ascii="Times New Roman" w:hAnsi="Times New Roman" w:cs="Times New Roman"/>
          <w:sz w:val="24"/>
          <w:szCs w:val="24"/>
        </w:rPr>
      </w:pPr>
      <w:r w:rsidRPr="007846EE">
        <w:rPr>
          <w:rFonts w:ascii="Times New Roman" w:hAnsi="Times New Roman" w:cs="Times New Roman"/>
          <w:sz w:val="24"/>
          <w:szCs w:val="24"/>
        </w:rPr>
        <w:t>В соответствии с п. 7. Постановления критериями определения единой теплоснабжающей организации являются:</w:t>
      </w:r>
    </w:p>
    <w:p w:rsidR="002C7C40" w:rsidRPr="007846EE" w:rsidRDefault="002C7C40" w:rsidP="007846EE">
      <w:pPr>
        <w:pStyle w:val="ConsPlusNormal"/>
        <w:ind w:firstLine="709"/>
        <w:jc w:val="both"/>
        <w:rPr>
          <w:rFonts w:ascii="Times New Roman" w:hAnsi="Times New Roman" w:cs="Times New Roman"/>
          <w:sz w:val="24"/>
          <w:szCs w:val="24"/>
        </w:rPr>
      </w:pPr>
      <w:r w:rsidRPr="007846EE">
        <w:rPr>
          <w:rFonts w:ascii="Times New Roman" w:hAnsi="Times New Roman" w:cs="Times New Roman"/>
          <w:sz w:val="24"/>
          <w:szCs w:val="24"/>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C7C40" w:rsidRPr="007846EE" w:rsidRDefault="002C7C40" w:rsidP="007846EE">
      <w:pPr>
        <w:pStyle w:val="ConsPlusNormal"/>
        <w:ind w:firstLine="709"/>
        <w:jc w:val="both"/>
        <w:rPr>
          <w:rFonts w:ascii="Times New Roman" w:hAnsi="Times New Roman" w:cs="Times New Roman"/>
          <w:sz w:val="24"/>
          <w:szCs w:val="24"/>
        </w:rPr>
      </w:pPr>
      <w:r w:rsidRPr="007846EE">
        <w:rPr>
          <w:rFonts w:ascii="Times New Roman" w:hAnsi="Times New Roman" w:cs="Times New Roman"/>
          <w:sz w:val="24"/>
          <w:szCs w:val="24"/>
        </w:rPr>
        <w:t>- размер собственного капитала;</w:t>
      </w:r>
    </w:p>
    <w:p w:rsidR="002C7C40" w:rsidRPr="007846EE" w:rsidRDefault="002C7C40" w:rsidP="007846EE">
      <w:pPr>
        <w:pStyle w:val="ConsPlusNormal"/>
        <w:ind w:firstLine="709"/>
        <w:jc w:val="both"/>
        <w:rPr>
          <w:rFonts w:ascii="Times New Roman" w:hAnsi="Times New Roman" w:cs="Times New Roman"/>
          <w:sz w:val="24"/>
          <w:szCs w:val="24"/>
        </w:rPr>
      </w:pPr>
      <w:r w:rsidRPr="007846EE">
        <w:rPr>
          <w:rFonts w:ascii="Times New Roman" w:hAnsi="Times New Roman" w:cs="Times New Roman"/>
          <w:sz w:val="24"/>
          <w:szCs w:val="24"/>
        </w:rPr>
        <w:t>- способность в лучшей мере обеспечить надежность теплоснабжения в соответствующей системе теплоснабжения;</w:t>
      </w:r>
    </w:p>
    <w:p w:rsidR="002C7C40" w:rsidRPr="007846EE" w:rsidRDefault="002C7C40" w:rsidP="007846EE">
      <w:pPr>
        <w:ind w:firstLine="709"/>
        <w:jc w:val="both"/>
      </w:pPr>
      <w:r w:rsidRPr="007846EE">
        <w:t xml:space="preserve">Теплоснабжение жилого фонда и объектов социальной сферы, общественных зданий, промышленных предприятий и прочих потребителей в </w:t>
      </w:r>
      <w:r>
        <w:t>СП Каменное</w:t>
      </w:r>
      <w:r w:rsidRPr="007846EE">
        <w:rPr>
          <w:bCs/>
        </w:rPr>
        <w:t xml:space="preserve"> </w:t>
      </w:r>
      <w:r w:rsidRPr="007846EE">
        <w:t xml:space="preserve">обеспечивают </w:t>
      </w:r>
      <w:r>
        <w:t>ММП</w:t>
      </w:r>
      <w:r w:rsidRPr="008D345B">
        <w:rPr>
          <w:b/>
        </w:rPr>
        <w:t xml:space="preserve"> </w:t>
      </w:r>
      <w:r w:rsidRPr="008D345B">
        <w:t>«</w:t>
      </w:r>
      <w:r>
        <w:rPr>
          <w:lang w:eastAsia="ja-JP"/>
        </w:rPr>
        <w:t>МИСНЭ</w:t>
      </w:r>
      <w:r w:rsidRPr="008D345B">
        <w:t xml:space="preserve">», </w:t>
      </w:r>
      <w:r w:rsidRPr="00B56FC9">
        <w:t>Ханты-Мансийский автономный округ - Югра,</w:t>
      </w:r>
      <w:r>
        <w:t xml:space="preserve"> Октябрьский район,</w:t>
      </w:r>
      <w:r w:rsidRPr="008D345B">
        <w:t xml:space="preserve"> </w:t>
      </w:r>
      <w:r>
        <w:t>с</w:t>
      </w:r>
      <w:r w:rsidRPr="008D345B">
        <w:t xml:space="preserve">. </w:t>
      </w:r>
      <w:r>
        <w:t>Каменное, ул. Центральная</w:t>
      </w:r>
      <w:r w:rsidRPr="008D345B">
        <w:t>, д.</w:t>
      </w:r>
      <w:r>
        <w:t xml:space="preserve"> 6</w:t>
      </w:r>
      <w:r w:rsidRPr="007846EE">
        <w:t>.</w:t>
      </w:r>
    </w:p>
    <w:p w:rsidR="002C7C40" w:rsidRDefault="002C7C40" w:rsidP="005F4B7F">
      <w:pPr>
        <w:tabs>
          <w:tab w:val="left" w:pos="709"/>
        </w:tabs>
      </w:pPr>
      <w:r>
        <w:tab/>
      </w:r>
      <w:r w:rsidRPr="007846EE">
        <w:t xml:space="preserve">Статусом </w:t>
      </w:r>
      <w:r w:rsidRPr="007846EE">
        <w:rPr>
          <w:color w:val="000000"/>
        </w:rPr>
        <w:t xml:space="preserve">единой теплоснабжающей организацией в </w:t>
      </w:r>
      <w:r>
        <w:t>сель</w:t>
      </w:r>
      <w:r w:rsidRPr="007846EE">
        <w:rPr>
          <w:bCs/>
        </w:rPr>
        <w:t>ском поселении</w:t>
      </w:r>
      <w:r>
        <w:rPr>
          <w:bCs/>
        </w:rPr>
        <w:t xml:space="preserve"> </w:t>
      </w:r>
      <w:r>
        <w:t>Каменное</w:t>
      </w:r>
      <w:r w:rsidRPr="007846EE">
        <w:rPr>
          <w:bCs/>
        </w:rPr>
        <w:t xml:space="preserve"> </w:t>
      </w:r>
      <w:r w:rsidRPr="007846EE">
        <w:rPr>
          <w:color w:val="000000"/>
        </w:rPr>
        <w:t xml:space="preserve">обладает </w:t>
      </w:r>
      <w:r>
        <w:t>ММП</w:t>
      </w:r>
      <w:r w:rsidRPr="008D345B">
        <w:rPr>
          <w:b/>
        </w:rPr>
        <w:t xml:space="preserve"> </w:t>
      </w:r>
      <w:r w:rsidRPr="008D345B">
        <w:t>«</w:t>
      </w:r>
      <w:r>
        <w:rPr>
          <w:lang w:eastAsia="ja-JP"/>
        </w:rPr>
        <w:t>МИСНЭ</w:t>
      </w:r>
      <w:r w:rsidRPr="008D345B">
        <w:t>»</w:t>
      </w:r>
      <w:r w:rsidRPr="007846EE">
        <w:t>.</w:t>
      </w:r>
    </w:p>
    <w:sectPr w:rsidR="002C7C40" w:rsidSect="000563A8">
      <w:footerReference w:type="even" r:id="rId20"/>
      <w:pgSz w:w="11906" w:h="16838"/>
      <w:pgMar w:top="720" w:right="851" w:bottom="539" w:left="1259" w:header="709" w:footer="2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5DC7" w:rsidRDefault="00DC5DC7">
      <w:r>
        <w:separator/>
      </w:r>
    </w:p>
  </w:endnote>
  <w:endnote w:type="continuationSeparator" w:id="1">
    <w:p w:rsidR="00DC5DC7" w:rsidRDefault="00DC5DC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ISOCPEUR">
    <w:altName w:val="Arial"/>
    <w:panose1 w:val="00000000000000000000"/>
    <w:charset w:val="CC"/>
    <w:family w:val="swiss"/>
    <w:notTrueType/>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20000287" w:usb1="00000000" w:usb2="00000000" w:usb3="00000000" w:csb0="0000019F" w:csb1="00000000"/>
  </w:font>
  <w:font w:name="Lucida Sans Unicode">
    <w:panose1 w:val="020B0602030504020204"/>
    <w:charset w:val="CC"/>
    <w:family w:val="swiss"/>
    <w:pitch w:val="variable"/>
    <w:sig w:usb0="80000AFF" w:usb1="0000396B" w:usb2="00000000" w:usb3="00000000" w:csb0="0000003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PragmaticaC">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C40" w:rsidRDefault="00F864D2" w:rsidP="005E538F">
    <w:pPr>
      <w:pStyle w:val="a7"/>
      <w:pBdr>
        <w:top w:val="thinThickSmallGap" w:sz="24" w:space="1" w:color="622423"/>
      </w:pBdr>
      <w:tabs>
        <w:tab w:val="clear" w:pos="4677"/>
        <w:tab w:val="clear" w:pos="9355"/>
        <w:tab w:val="right" w:pos="9524"/>
      </w:tabs>
      <w:jc w:val="center"/>
      <w:rPr>
        <w:rFonts w:ascii="Cambria" w:hAnsi="Cambria"/>
      </w:rPr>
    </w:pPr>
    <w:r>
      <w:rPr>
        <w:rFonts w:ascii="Cambria" w:hAnsi="Cambria"/>
        <w:noProof/>
      </w:rPr>
      <w:drawing>
        <wp:inline distT="0" distB="0" distL="0" distR="0">
          <wp:extent cx="314325" cy="400050"/>
          <wp:effectExtent l="19050" t="0" r="9525"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
                  <a:srcRect/>
                  <a:stretch>
                    <a:fillRect/>
                  </a:stretch>
                </pic:blipFill>
                <pic:spPr bwMode="auto">
                  <a:xfrm>
                    <a:off x="0" y="0"/>
                    <a:ext cx="314325" cy="400050"/>
                  </a:xfrm>
                  <a:prstGeom prst="rect">
                    <a:avLst/>
                  </a:prstGeom>
                  <a:noFill/>
                  <a:ln w="9525">
                    <a:noFill/>
                    <a:miter lim="800000"/>
                    <a:headEnd/>
                    <a:tailEnd/>
                  </a:ln>
                </pic:spPr>
              </pic:pic>
            </a:graphicData>
          </a:graphic>
        </wp:inline>
      </w:drawing>
    </w:r>
    <w:r w:rsidR="002C7C40">
      <w:rPr>
        <w:rFonts w:ascii="Cambria" w:hAnsi="Cambria"/>
      </w:rPr>
      <w:tab/>
      <w:t xml:space="preserve">Страница </w:t>
    </w:r>
    <w:fldSimple w:instr="PAGE   \* MERGEFORMAT">
      <w:r w:rsidRPr="00F864D2">
        <w:rPr>
          <w:rFonts w:ascii="Cambria" w:hAnsi="Cambria"/>
          <w:noProof/>
        </w:rPr>
        <w:t>13</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C40" w:rsidRDefault="00FB0795" w:rsidP="00416A2D">
    <w:pPr>
      <w:pStyle w:val="a7"/>
      <w:framePr w:wrap="around" w:vAnchor="text" w:hAnchor="margin" w:xAlign="right" w:y="1"/>
      <w:rPr>
        <w:rStyle w:val="af4"/>
      </w:rPr>
    </w:pPr>
    <w:r>
      <w:rPr>
        <w:rStyle w:val="af4"/>
      </w:rPr>
      <w:fldChar w:fldCharType="begin"/>
    </w:r>
    <w:r w:rsidR="002C7C40">
      <w:rPr>
        <w:rStyle w:val="af4"/>
      </w:rPr>
      <w:instrText xml:space="preserve">PAGE  </w:instrText>
    </w:r>
    <w:r>
      <w:rPr>
        <w:rStyle w:val="af4"/>
      </w:rPr>
      <w:fldChar w:fldCharType="end"/>
    </w:r>
  </w:p>
  <w:p w:rsidR="002C7C40" w:rsidRDefault="002C7C40" w:rsidP="00355E85">
    <w:pPr>
      <w:pStyle w:val="a7"/>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C40" w:rsidRPr="00E87270" w:rsidRDefault="00F864D2" w:rsidP="00E87270">
    <w:pPr>
      <w:pStyle w:val="a7"/>
      <w:pBdr>
        <w:top w:val="thinThickSmallGap" w:sz="24" w:space="1" w:color="622423"/>
      </w:pBdr>
      <w:tabs>
        <w:tab w:val="clear" w:pos="4677"/>
        <w:tab w:val="clear" w:pos="9355"/>
        <w:tab w:val="right" w:pos="9524"/>
      </w:tabs>
      <w:rPr>
        <w:rFonts w:ascii="Cambria" w:hAnsi="Cambria"/>
      </w:rPr>
    </w:pPr>
    <w:r>
      <w:rPr>
        <w:rFonts w:ascii="Cambria" w:hAnsi="Cambria"/>
        <w:noProof/>
      </w:rPr>
      <w:drawing>
        <wp:inline distT="0" distB="0" distL="0" distR="0">
          <wp:extent cx="314325" cy="400050"/>
          <wp:effectExtent l="19050" t="0" r="9525"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srcRect/>
                  <a:stretch>
                    <a:fillRect/>
                  </a:stretch>
                </pic:blipFill>
                <pic:spPr bwMode="auto">
                  <a:xfrm>
                    <a:off x="0" y="0"/>
                    <a:ext cx="314325" cy="400050"/>
                  </a:xfrm>
                  <a:prstGeom prst="rect">
                    <a:avLst/>
                  </a:prstGeom>
                  <a:noFill/>
                  <a:ln w="9525">
                    <a:noFill/>
                    <a:miter lim="800000"/>
                    <a:headEnd/>
                    <a:tailEnd/>
                  </a:ln>
                </pic:spPr>
              </pic:pic>
            </a:graphicData>
          </a:graphic>
        </wp:inline>
      </w:drawing>
    </w:r>
    <w:r w:rsidR="002C7C40" w:rsidRPr="00E87270">
      <w:rPr>
        <w:rFonts w:ascii="Cambria" w:hAnsi="Cambria"/>
      </w:rPr>
      <w:tab/>
      <w:t xml:space="preserve">Страница </w:t>
    </w:r>
    <w:fldSimple w:instr="PAGE   \* MERGEFORMAT">
      <w:r w:rsidRPr="00F864D2">
        <w:rPr>
          <w:rFonts w:ascii="Cambria" w:hAnsi="Cambria"/>
          <w:noProof/>
        </w:rPr>
        <w:t>18</w:t>
      </w:r>
    </w:fldSimple>
  </w:p>
  <w:p w:rsidR="002C7C40" w:rsidRDefault="002C7C40" w:rsidP="00355E85">
    <w:pPr>
      <w:pStyle w:val="a7"/>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C40" w:rsidRDefault="00FB0795" w:rsidP="00434A2B">
    <w:pPr>
      <w:pStyle w:val="a7"/>
      <w:framePr w:wrap="around" w:vAnchor="text" w:hAnchor="margin" w:xAlign="right" w:y="1"/>
      <w:rPr>
        <w:rStyle w:val="af4"/>
      </w:rPr>
    </w:pPr>
    <w:r>
      <w:rPr>
        <w:rStyle w:val="af4"/>
      </w:rPr>
      <w:fldChar w:fldCharType="begin"/>
    </w:r>
    <w:r w:rsidR="002C7C40">
      <w:rPr>
        <w:rStyle w:val="af4"/>
      </w:rPr>
      <w:instrText xml:space="preserve">PAGE  </w:instrText>
    </w:r>
    <w:r>
      <w:rPr>
        <w:rStyle w:val="af4"/>
      </w:rPr>
      <w:fldChar w:fldCharType="end"/>
    </w:r>
  </w:p>
  <w:p w:rsidR="002C7C40" w:rsidRDefault="002C7C40" w:rsidP="008C1B1F">
    <w:pPr>
      <w:pStyle w:val="a7"/>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5DC7" w:rsidRDefault="00DC5DC7">
      <w:r>
        <w:separator/>
      </w:r>
    </w:p>
  </w:footnote>
  <w:footnote w:type="continuationSeparator" w:id="1">
    <w:p w:rsidR="00DC5DC7" w:rsidRDefault="00DC5DC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C40" w:rsidRDefault="002C7C40" w:rsidP="00241E24">
    <w:pPr>
      <w:pStyle w:val="a5"/>
      <w:pBdr>
        <w:bottom w:val="thickThinSmallGap" w:sz="24" w:space="1" w:color="622423"/>
      </w:pBdr>
      <w:jc w:val="center"/>
      <w:rPr>
        <w:rFonts w:ascii="Cambria" w:hAnsi="Cambria"/>
        <w:sz w:val="32"/>
        <w:szCs w:val="32"/>
      </w:rPr>
    </w:pPr>
    <w:r>
      <w:rPr>
        <w:b/>
        <w:bCs/>
        <w:spacing w:val="20"/>
        <w:sz w:val="28"/>
        <w:szCs w:val="28"/>
      </w:rPr>
      <w:t xml:space="preserve">Схема теплоснабжения </w:t>
    </w:r>
    <w:r>
      <w:rPr>
        <w:b/>
        <w:sz w:val="28"/>
      </w:rPr>
      <w:t>сельского поселения Каменное</w:t>
    </w:r>
    <w:r>
      <w:rPr>
        <w:b/>
        <w:bCs/>
        <w:spacing w:val="20"/>
        <w:sz w:val="28"/>
        <w:szCs w:val="28"/>
      </w:rPr>
      <w:t xml:space="preserve"> </w:t>
    </w:r>
  </w:p>
  <w:p w:rsidR="002C7C40" w:rsidRDefault="002C7C40">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C40" w:rsidRPr="00E87270" w:rsidRDefault="002C7C40" w:rsidP="00E87270">
    <w:pPr>
      <w:pStyle w:val="a5"/>
      <w:pBdr>
        <w:bottom w:val="thickThinSmallGap" w:sz="24" w:space="1" w:color="622423"/>
      </w:pBdr>
      <w:jc w:val="center"/>
      <w:rPr>
        <w:rFonts w:ascii="Cambria" w:hAnsi="Cambria"/>
        <w:sz w:val="32"/>
        <w:szCs w:val="32"/>
      </w:rPr>
    </w:pPr>
    <w:r>
      <w:rPr>
        <w:b/>
        <w:bCs/>
        <w:spacing w:val="20"/>
        <w:sz w:val="28"/>
        <w:szCs w:val="28"/>
      </w:rPr>
      <w:t>С</w:t>
    </w:r>
    <w:r w:rsidRPr="00E87270">
      <w:rPr>
        <w:b/>
        <w:bCs/>
        <w:spacing w:val="20"/>
        <w:sz w:val="28"/>
        <w:szCs w:val="28"/>
      </w:rPr>
      <w:t>хем</w:t>
    </w:r>
    <w:r>
      <w:rPr>
        <w:b/>
        <w:bCs/>
        <w:spacing w:val="20"/>
        <w:sz w:val="28"/>
        <w:szCs w:val="28"/>
      </w:rPr>
      <w:t>а</w:t>
    </w:r>
    <w:r w:rsidRPr="00E87270">
      <w:rPr>
        <w:b/>
        <w:bCs/>
        <w:spacing w:val="20"/>
        <w:sz w:val="28"/>
        <w:szCs w:val="28"/>
      </w:rPr>
      <w:t xml:space="preserve"> теплоснабжения </w:t>
    </w:r>
    <w:r>
      <w:rPr>
        <w:b/>
        <w:sz w:val="28"/>
      </w:rPr>
      <w:t>сельского поселения Каменное</w:t>
    </w:r>
    <w:r w:rsidRPr="00E87270">
      <w:rPr>
        <w:b/>
        <w:bCs/>
        <w:spacing w:val="20"/>
        <w:sz w:val="28"/>
        <w:szCs w:val="28"/>
      </w:rPr>
      <w:t xml:space="preserve"> </w:t>
    </w:r>
  </w:p>
  <w:p w:rsidR="002C7C40" w:rsidRDefault="002C7C40">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CA50D814"/>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27E4D01C"/>
    <w:lvl w:ilvl="0">
      <w:start w:val="1"/>
      <w:numFmt w:val="bullet"/>
      <w:lvlText w:val=""/>
      <w:lvlJc w:val="left"/>
      <w:pPr>
        <w:tabs>
          <w:tab w:val="num" w:pos="643"/>
        </w:tabs>
        <w:ind w:left="643" w:hanging="360"/>
      </w:pPr>
      <w:rPr>
        <w:rFonts w:ascii="Symbol" w:hAnsi="Symbol" w:hint="default"/>
      </w:rPr>
    </w:lvl>
  </w:abstractNum>
  <w:abstractNum w:abstractNumId="2">
    <w:nsid w:val="099E155F"/>
    <w:multiLevelType w:val="multilevel"/>
    <w:tmpl w:val="36723512"/>
    <w:lvl w:ilvl="0">
      <w:start w:val="2"/>
      <w:numFmt w:val="decimal"/>
      <w:lvlText w:val="%1"/>
      <w:lvlJc w:val="left"/>
      <w:pPr>
        <w:ind w:left="375" w:hanging="375"/>
      </w:pPr>
      <w:rPr>
        <w:rFonts w:cs="Times New Roman" w:hint="default"/>
      </w:rPr>
    </w:lvl>
    <w:lvl w:ilvl="1">
      <w:start w:val="3"/>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
    <w:nsid w:val="1DC95E3A"/>
    <w:multiLevelType w:val="multilevel"/>
    <w:tmpl w:val="FFFFFFFF"/>
    <w:lvl w:ilvl="0">
      <w:start w:val="1"/>
      <w:numFmt w:val="upperRoman"/>
      <w:lvlText w:val="Article %1."/>
      <w:lvlJc w:val="left"/>
      <w:rPr>
        <w:rFonts w:cs="Times New Roman"/>
      </w:rPr>
    </w:lvl>
    <w:lvl w:ilvl="1">
      <w:start w:val="1"/>
      <w:numFmt w:val="decimalZero"/>
      <w:isLgl/>
      <w:lvlText w:val="Section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4">
    <w:nsid w:val="243F3ABE"/>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
    <w:nsid w:val="262F17D3"/>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
    <w:nsid w:val="3C820DEB"/>
    <w:multiLevelType w:val="hybridMultilevel"/>
    <w:tmpl w:val="5336D9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D797990"/>
    <w:multiLevelType w:val="multilevel"/>
    <w:tmpl w:val="374E1528"/>
    <w:lvl w:ilvl="0">
      <w:start w:val="1"/>
      <w:numFmt w:val="decimal"/>
      <w:lvlText w:val="%1."/>
      <w:lvlJc w:val="left"/>
      <w:pPr>
        <w:ind w:left="900" w:hanging="360"/>
      </w:pPr>
      <w:rPr>
        <w:rFonts w:cs="Times New Roman" w:hint="default"/>
      </w:rPr>
    </w:lvl>
    <w:lvl w:ilvl="1">
      <w:start w:val="3"/>
      <w:numFmt w:val="decimal"/>
      <w:isLgl/>
      <w:lvlText w:val="%1.%2."/>
      <w:lvlJc w:val="left"/>
      <w:pPr>
        <w:ind w:left="2138" w:hanging="720"/>
      </w:pPr>
      <w:rPr>
        <w:rFonts w:cs="Times New Roman" w:hint="default"/>
      </w:rPr>
    </w:lvl>
    <w:lvl w:ilvl="2">
      <w:start w:val="1"/>
      <w:numFmt w:val="decimal"/>
      <w:isLgl/>
      <w:lvlText w:val="%1.%2.%3."/>
      <w:lvlJc w:val="left"/>
      <w:pPr>
        <w:ind w:left="3016" w:hanging="720"/>
      </w:pPr>
      <w:rPr>
        <w:rFonts w:cs="Times New Roman" w:hint="default"/>
      </w:rPr>
    </w:lvl>
    <w:lvl w:ilvl="3">
      <w:start w:val="1"/>
      <w:numFmt w:val="decimal"/>
      <w:isLgl/>
      <w:lvlText w:val="%1.%2.%3.%4."/>
      <w:lvlJc w:val="left"/>
      <w:pPr>
        <w:ind w:left="4254" w:hanging="1080"/>
      </w:pPr>
      <w:rPr>
        <w:rFonts w:cs="Times New Roman" w:hint="default"/>
      </w:rPr>
    </w:lvl>
    <w:lvl w:ilvl="4">
      <w:start w:val="1"/>
      <w:numFmt w:val="decimal"/>
      <w:isLgl/>
      <w:lvlText w:val="%1.%2.%3.%4.%5."/>
      <w:lvlJc w:val="left"/>
      <w:pPr>
        <w:ind w:left="5132" w:hanging="1080"/>
      </w:pPr>
      <w:rPr>
        <w:rFonts w:cs="Times New Roman" w:hint="default"/>
      </w:rPr>
    </w:lvl>
    <w:lvl w:ilvl="5">
      <w:start w:val="1"/>
      <w:numFmt w:val="decimal"/>
      <w:isLgl/>
      <w:lvlText w:val="%1.%2.%3.%4.%5.%6."/>
      <w:lvlJc w:val="left"/>
      <w:pPr>
        <w:ind w:left="6370" w:hanging="1440"/>
      </w:pPr>
      <w:rPr>
        <w:rFonts w:cs="Times New Roman" w:hint="default"/>
      </w:rPr>
    </w:lvl>
    <w:lvl w:ilvl="6">
      <w:start w:val="1"/>
      <w:numFmt w:val="decimal"/>
      <w:isLgl/>
      <w:lvlText w:val="%1.%2.%3.%4.%5.%6.%7."/>
      <w:lvlJc w:val="left"/>
      <w:pPr>
        <w:ind w:left="7608" w:hanging="1800"/>
      </w:pPr>
      <w:rPr>
        <w:rFonts w:cs="Times New Roman" w:hint="default"/>
      </w:rPr>
    </w:lvl>
    <w:lvl w:ilvl="7">
      <w:start w:val="1"/>
      <w:numFmt w:val="decimal"/>
      <w:isLgl/>
      <w:lvlText w:val="%1.%2.%3.%4.%5.%6.%7.%8."/>
      <w:lvlJc w:val="left"/>
      <w:pPr>
        <w:ind w:left="8486" w:hanging="1800"/>
      </w:pPr>
      <w:rPr>
        <w:rFonts w:cs="Times New Roman" w:hint="default"/>
      </w:rPr>
    </w:lvl>
    <w:lvl w:ilvl="8">
      <w:start w:val="1"/>
      <w:numFmt w:val="decimal"/>
      <w:isLgl/>
      <w:lvlText w:val="%1.%2.%3.%4.%5.%6.%7.%8.%9."/>
      <w:lvlJc w:val="left"/>
      <w:pPr>
        <w:ind w:left="9724" w:hanging="2160"/>
      </w:pPr>
      <w:rPr>
        <w:rFonts w:cs="Times New Roman" w:hint="default"/>
      </w:rPr>
    </w:lvl>
  </w:abstractNum>
  <w:abstractNum w:abstractNumId="8">
    <w:nsid w:val="3E3A0730"/>
    <w:multiLevelType w:val="hybridMultilevel"/>
    <w:tmpl w:val="4EAEBC66"/>
    <w:lvl w:ilvl="0" w:tplc="658AEA8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9">
    <w:nsid w:val="44EA1A28"/>
    <w:multiLevelType w:val="multilevel"/>
    <w:tmpl w:val="0302A336"/>
    <w:lvl w:ilvl="0">
      <w:start w:val="1"/>
      <w:numFmt w:val="decimal"/>
      <w:lvlText w:val="%1."/>
      <w:lvlJc w:val="left"/>
      <w:pPr>
        <w:ind w:left="720" w:hanging="360"/>
      </w:pPr>
      <w:rPr>
        <w:rFonts w:cs="Times New Roman"/>
      </w:rPr>
    </w:lvl>
    <w:lvl w:ilvl="1">
      <w:start w:val="2"/>
      <w:numFmt w:val="decimal"/>
      <w:isLgl/>
      <w:lvlText w:val="%1.%2."/>
      <w:lvlJc w:val="left"/>
      <w:pPr>
        <w:ind w:left="1080" w:hanging="720"/>
      </w:pPr>
      <w:rPr>
        <w:rFonts w:cs="Times New Roman"/>
      </w:rPr>
    </w:lvl>
    <w:lvl w:ilvl="2">
      <w:start w:val="4"/>
      <w:numFmt w:val="decimal"/>
      <w:isLgl/>
      <w:lvlText w:val="%1.%2.%3."/>
      <w:lvlJc w:val="left"/>
      <w:pPr>
        <w:ind w:left="1080" w:hanging="720"/>
      </w:pPr>
      <w:rPr>
        <w:rFonts w:cs="Times New Roman"/>
      </w:rPr>
    </w:lvl>
    <w:lvl w:ilvl="3">
      <w:start w:val="1"/>
      <w:numFmt w:val="decimal"/>
      <w:isLgl/>
      <w:lvlText w:val="%1.%2.%3.%4."/>
      <w:lvlJc w:val="left"/>
      <w:pPr>
        <w:ind w:left="1440" w:hanging="108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800" w:hanging="1440"/>
      </w:pPr>
      <w:rPr>
        <w:rFonts w:cs="Times New Roman"/>
      </w:rPr>
    </w:lvl>
    <w:lvl w:ilvl="6">
      <w:start w:val="1"/>
      <w:numFmt w:val="decimal"/>
      <w:isLgl/>
      <w:lvlText w:val="%1.%2.%3.%4.%5.%6.%7."/>
      <w:lvlJc w:val="left"/>
      <w:pPr>
        <w:ind w:left="2160" w:hanging="1800"/>
      </w:pPr>
      <w:rPr>
        <w:rFonts w:cs="Times New Roman"/>
      </w:rPr>
    </w:lvl>
    <w:lvl w:ilvl="7">
      <w:start w:val="1"/>
      <w:numFmt w:val="decimal"/>
      <w:isLgl/>
      <w:lvlText w:val="%1.%2.%3.%4.%5.%6.%7.%8."/>
      <w:lvlJc w:val="left"/>
      <w:pPr>
        <w:ind w:left="2160" w:hanging="1800"/>
      </w:pPr>
      <w:rPr>
        <w:rFonts w:cs="Times New Roman"/>
      </w:rPr>
    </w:lvl>
    <w:lvl w:ilvl="8">
      <w:start w:val="1"/>
      <w:numFmt w:val="decimal"/>
      <w:isLgl/>
      <w:lvlText w:val="%1.%2.%3.%4.%5.%6.%7.%8.%9."/>
      <w:lvlJc w:val="left"/>
      <w:pPr>
        <w:ind w:left="2520" w:hanging="2160"/>
      </w:pPr>
      <w:rPr>
        <w:rFonts w:cs="Times New Roman"/>
      </w:rPr>
    </w:lvl>
  </w:abstractNum>
  <w:abstractNum w:abstractNumId="10">
    <w:nsid w:val="45B43EC1"/>
    <w:multiLevelType w:val="multilevel"/>
    <w:tmpl w:val="FFFFFFFF"/>
    <w:lvl w:ilvl="0">
      <w:start w:val="1"/>
      <w:numFmt w:val="upperRoman"/>
      <w:lvlText w:val="Article %1."/>
      <w:lvlJc w:val="left"/>
      <w:rPr>
        <w:rFonts w:cs="Times New Roman"/>
      </w:rPr>
    </w:lvl>
    <w:lvl w:ilvl="1">
      <w:start w:val="1"/>
      <w:numFmt w:val="decimalZero"/>
      <w:isLgl/>
      <w:lvlText w:val="Section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11">
    <w:nsid w:val="47787E27"/>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
    <w:nsid w:val="4F273FE3"/>
    <w:multiLevelType w:val="hybridMultilevel"/>
    <w:tmpl w:val="00EEFCC4"/>
    <w:lvl w:ilvl="0" w:tplc="B66006DC">
      <w:start w:val="1"/>
      <w:numFmt w:val="decimal"/>
      <w:lvlText w:val="%1."/>
      <w:lvlJc w:val="left"/>
      <w:pPr>
        <w:tabs>
          <w:tab w:val="num" w:pos="720"/>
        </w:tabs>
        <w:ind w:left="720" w:hanging="360"/>
      </w:pPr>
      <w:rPr>
        <w:rFonts w:ascii="Times New Roman" w:hAnsi="Times New Roman" w:cs="Times New Roman" w:hint="default"/>
      </w:rPr>
    </w:lvl>
    <w:lvl w:ilvl="1" w:tplc="69069FA2">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52584E67"/>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14">
    <w:nsid w:val="5F4351C5"/>
    <w:multiLevelType w:val="multilevel"/>
    <w:tmpl w:val="FFFFFFF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nsid w:val="5F9525E1"/>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5FE364F1"/>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17">
    <w:nsid w:val="60E62242"/>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18">
    <w:nsid w:val="613440FE"/>
    <w:multiLevelType w:val="multilevel"/>
    <w:tmpl w:val="0419001D"/>
    <w:styleLink w:val="1"/>
    <w:lvl w:ilvl="0">
      <w:start w:val="1"/>
      <w:numFmt w:val="decimal"/>
      <w:lvlText w:val="%1)"/>
      <w:lvlJc w:val="left"/>
      <w:pPr>
        <w:tabs>
          <w:tab w:val="num" w:pos="360"/>
        </w:tabs>
        <w:ind w:left="360" w:hanging="360"/>
      </w:pPr>
      <w:rPr>
        <w:rFonts w:ascii="Times New Roman" w:hAnsi="Times New Roman" w:cs="Times New Roman"/>
        <w:b/>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62510B20"/>
    <w:multiLevelType w:val="multilevel"/>
    <w:tmpl w:val="83806FB6"/>
    <w:lvl w:ilvl="0">
      <w:start w:val="1"/>
      <w:numFmt w:val="decimal"/>
      <w:lvlText w:val="%1."/>
      <w:lvlJc w:val="left"/>
      <w:pPr>
        <w:ind w:left="927" w:hanging="360"/>
      </w:pPr>
      <w:rPr>
        <w:rFonts w:cs="Times New Roman" w:hint="default"/>
      </w:rPr>
    </w:lvl>
    <w:lvl w:ilvl="1">
      <w:start w:val="2"/>
      <w:numFmt w:val="decimal"/>
      <w:isLgl/>
      <w:lvlText w:val="%1.%2"/>
      <w:lvlJc w:val="left"/>
      <w:pPr>
        <w:ind w:left="942" w:hanging="375"/>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20">
    <w:nsid w:val="67957B1A"/>
    <w:multiLevelType w:val="hybridMultilevel"/>
    <w:tmpl w:val="6F2C87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7BE1F00"/>
    <w:multiLevelType w:val="multilevel"/>
    <w:tmpl w:val="0419001F"/>
    <w:styleLink w:val="111111"/>
    <w:lvl w:ilvl="0">
      <w:start w:val="1"/>
      <w:numFmt w:val="none"/>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2">
    <w:nsid w:val="68211102"/>
    <w:multiLevelType w:val="multilevel"/>
    <w:tmpl w:val="FFFFFFFF"/>
    <w:lvl w:ilvl="0">
      <w:start w:val="1"/>
      <w:numFmt w:val="upperRoman"/>
      <w:lvlText w:val="Article %1."/>
      <w:lvlJc w:val="left"/>
      <w:rPr>
        <w:rFonts w:cs="Times New Roman"/>
      </w:rPr>
    </w:lvl>
    <w:lvl w:ilvl="1">
      <w:start w:val="1"/>
      <w:numFmt w:val="decimalZero"/>
      <w:isLgl/>
      <w:lvlText w:val="Section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23">
    <w:nsid w:val="6A1D31BA"/>
    <w:multiLevelType w:val="multilevel"/>
    <w:tmpl w:val="0419001D"/>
    <w:styleLink w:val="2"/>
    <w:lvl w:ilvl="0">
      <w:start w:val="1"/>
      <w:numFmt w:val="decimal"/>
      <w:lvlText w:val="%1)"/>
      <w:lvlJc w:val="left"/>
      <w:pPr>
        <w:tabs>
          <w:tab w:val="num" w:pos="360"/>
        </w:tabs>
        <w:ind w:left="360" w:hanging="360"/>
      </w:pPr>
      <w:rPr>
        <w:rFonts w:ascii="Times New Roman" w:hAnsi="Times New Roman" w:cs="Times New Roman"/>
        <w:b/>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4">
    <w:nsid w:val="6A545C61"/>
    <w:multiLevelType w:val="hybridMultilevel"/>
    <w:tmpl w:val="F80C88B0"/>
    <w:lvl w:ilvl="0" w:tplc="04190001">
      <w:start w:val="1"/>
      <w:numFmt w:val="bullet"/>
      <w:lvlText w:val=""/>
      <w:lvlJc w:val="left"/>
      <w:pPr>
        <w:tabs>
          <w:tab w:val="num" w:pos="1008"/>
        </w:tabs>
        <w:ind w:left="1008" w:hanging="360"/>
      </w:pPr>
      <w:rPr>
        <w:rFonts w:ascii="Symbol" w:hAnsi="Symbol" w:hint="default"/>
      </w:rPr>
    </w:lvl>
    <w:lvl w:ilvl="1" w:tplc="04190003" w:tentative="1">
      <w:start w:val="1"/>
      <w:numFmt w:val="bullet"/>
      <w:lvlText w:val="o"/>
      <w:lvlJc w:val="left"/>
      <w:pPr>
        <w:tabs>
          <w:tab w:val="num" w:pos="1728"/>
        </w:tabs>
        <w:ind w:left="1728" w:hanging="360"/>
      </w:pPr>
      <w:rPr>
        <w:rFonts w:ascii="Courier New" w:hAnsi="Courier New" w:hint="default"/>
      </w:rPr>
    </w:lvl>
    <w:lvl w:ilvl="2" w:tplc="04190005" w:tentative="1">
      <w:start w:val="1"/>
      <w:numFmt w:val="bullet"/>
      <w:lvlText w:val=""/>
      <w:lvlJc w:val="left"/>
      <w:pPr>
        <w:tabs>
          <w:tab w:val="num" w:pos="2448"/>
        </w:tabs>
        <w:ind w:left="2448" w:hanging="360"/>
      </w:pPr>
      <w:rPr>
        <w:rFonts w:ascii="Wingdings" w:hAnsi="Wingdings" w:hint="default"/>
      </w:rPr>
    </w:lvl>
    <w:lvl w:ilvl="3" w:tplc="04190001" w:tentative="1">
      <w:start w:val="1"/>
      <w:numFmt w:val="bullet"/>
      <w:lvlText w:val=""/>
      <w:lvlJc w:val="left"/>
      <w:pPr>
        <w:tabs>
          <w:tab w:val="num" w:pos="3168"/>
        </w:tabs>
        <w:ind w:left="3168" w:hanging="360"/>
      </w:pPr>
      <w:rPr>
        <w:rFonts w:ascii="Symbol" w:hAnsi="Symbol" w:hint="default"/>
      </w:rPr>
    </w:lvl>
    <w:lvl w:ilvl="4" w:tplc="04190003" w:tentative="1">
      <w:start w:val="1"/>
      <w:numFmt w:val="bullet"/>
      <w:lvlText w:val="o"/>
      <w:lvlJc w:val="left"/>
      <w:pPr>
        <w:tabs>
          <w:tab w:val="num" w:pos="3888"/>
        </w:tabs>
        <w:ind w:left="3888" w:hanging="360"/>
      </w:pPr>
      <w:rPr>
        <w:rFonts w:ascii="Courier New" w:hAnsi="Courier New" w:hint="default"/>
      </w:rPr>
    </w:lvl>
    <w:lvl w:ilvl="5" w:tplc="04190005" w:tentative="1">
      <w:start w:val="1"/>
      <w:numFmt w:val="bullet"/>
      <w:lvlText w:val=""/>
      <w:lvlJc w:val="left"/>
      <w:pPr>
        <w:tabs>
          <w:tab w:val="num" w:pos="4608"/>
        </w:tabs>
        <w:ind w:left="4608" w:hanging="360"/>
      </w:pPr>
      <w:rPr>
        <w:rFonts w:ascii="Wingdings" w:hAnsi="Wingdings" w:hint="default"/>
      </w:rPr>
    </w:lvl>
    <w:lvl w:ilvl="6" w:tplc="04190001" w:tentative="1">
      <w:start w:val="1"/>
      <w:numFmt w:val="bullet"/>
      <w:lvlText w:val=""/>
      <w:lvlJc w:val="left"/>
      <w:pPr>
        <w:tabs>
          <w:tab w:val="num" w:pos="5328"/>
        </w:tabs>
        <w:ind w:left="5328" w:hanging="360"/>
      </w:pPr>
      <w:rPr>
        <w:rFonts w:ascii="Symbol" w:hAnsi="Symbol" w:hint="default"/>
      </w:rPr>
    </w:lvl>
    <w:lvl w:ilvl="7" w:tplc="04190003" w:tentative="1">
      <w:start w:val="1"/>
      <w:numFmt w:val="bullet"/>
      <w:lvlText w:val="o"/>
      <w:lvlJc w:val="left"/>
      <w:pPr>
        <w:tabs>
          <w:tab w:val="num" w:pos="6048"/>
        </w:tabs>
        <w:ind w:left="6048" w:hanging="360"/>
      </w:pPr>
      <w:rPr>
        <w:rFonts w:ascii="Courier New" w:hAnsi="Courier New" w:hint="default"/>
      </w:rPr>
    </w:lvl>
    <w:lvl w:ilvl="8" w:tplc="04190005" w:tentative="1">
      <w:start w:val="1"/>
      <w:numFmt w:val="bullet"/>
      <w:lvlText w:val=""/>
      <w:lvlJc w:val="left"/>
      <w:pPr>
        <w:tabs>
          <w:tab w:val="num" w:pos="6768"/>
        </w:tabs>
        <w:ind w:left="6768" w:hanging="360"/>
      </w:pPr>
      <w:rPr>
        <w:rFonts w:ascii="Wingdings" w:hAnsi="Wingdings" w:hint="default"/>
      </w:rPr>
    </w:lvl>
  </w:abstractNum>
  <w:abstractNum w:abstractNumId="25">
    <w:nsid w:val="765E340F"/>
    <w:multiLevelType w:val="hybridMultilevel"/>
    <w:tmpl w:val="E6481E58"/>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76FB501F"/>
    <w:multiLevelType w:val="multilevel"/>
    <w:tmpl w:val="04190023"/>
    <w:styleLink w:val="a"/>
    <w:lvl w:ilvl="0">
      <w:start w:val="1"/>
      <w:numFmt w:val="none"/>
      <w:lvlText w:val="%1"/>
      <w:lvlJc w:val="left"/>
      <w:pPr>
        <w:tabs>
          <w:tab w:val="num" w:pos="1800"/>
        </w:tabs>
      </w:pPr>
      <w:rPr>
        <w:rFonts w:ascii="Times New Roman" w:hAnsi="Times New Roman" w:cs="Times New Roman" w:hint="default"/>
        <w:color w:val="auto"/>
        <w:sz w:val="28"/>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7">
    <w:nsid w:val="7F71772C"/>
    <w:multiLevelType w:val="multilevel"/>
    <w:tmpl w:val="51384CD8"/>
    <w:lvl w:ilvl="0">
      <w:start w:val="2"/>
      <w:numFmt w:val="decimal"/>
      <w:lvlText w:val="%1."/>
      <w:lvlJc w:val="left"/>
      <w:pPr>
        <w:tabs>
          <w:tab w:val="num" w:pos="480"/>
        </w:tabs>
        <w:ind w:left="480" w:hanging="480"/>
      </w:pPr>
      <w:rPr>
        <w:rFonts w:ascii="Times New Roman" w:hAnsi="Times New Roman" w:cs="Times New Roman" w:hint="default"/>
        <w:i w:val="0"/>
      </w:rPr>
    </w:lvl>
    <w:lvl w:ilvl="1">
      <w:start w:val="1"/>
      <w:numFmt w:val="decimal"/>
      <w:lvlText w:val="%1.%2."/>
      <w:lvlJc w:val="left"/>
      <w:pPr>
        <w:tabs>
          <w:tab w:val="num" w:pos="1080"/>
        </w:tabs>
        <w:ind w:left="1080" w:hanging="720"/>
      </w:pPr>
      <w:rPr>
        <w:rFonts w:ascii="Times New Roman" w:hAnsi="Times New Roman" w:cs="Times New Roman" w:hint="default"/>
        <w:i w:val="0"/>
      </w:rPr>
    </w:lvl>
    <w:lvl w:ilvl="2">
      <w:start w:val="1"/>
      <w:numFmt w:val="decimal"/>
      <w:lvlText w:val="%1.%2.%3."/>
      <w:lvlJc w:val="left"/>
      <w:pPr>
        <w:tabs>
          <w:tab w:val="num" w:pos="1506"/>
        </w:tabs>
        <w:ind w:left="1506" w:hanging="1080"/>
      </w:pPr>
      <w:rPr>
        <w:rFonts w:ascii="Times New Roman" w:hAnsi="Times New Roman" w:cs="Times New Roman" w:hint="default"/>
        <w:i w:val="0"/>
      </w:rPr>
    </w:lvl>
    <w:lvl w:ilvl="3">
      <w:start w:val="1"/>
      <w:numFmt w:val="decimal"/>
      <w:lvlText w:val="%1.%2.%3.%4."/>
      <w:lvlJc w:val="left"/>
      <w:pPr>
        <w:tabs>
          <w:tab w:val="num" w:pos="2160"/>
        </w:tabs>
        <w:ind w:left="2160" w:hanging="1080"/>
      </w:pPr>
      <w:rPr>
        <w:rFonts w:ascii="Times New Roman" w:hAnsi="Times New Roman" w:cs="Times New Roman" w:hint="default"/>
        <w:i w:val="0"/>
      </w:rPr>
    </w:lvl>
    <w:lvl w:ilvl="4">
      <w:start w:val="1"/>
      <w:numFmt w:val="decimal"/>
      <w:lvlText w:val="%1.%2.%3.%4.%5."/>
      <w:lvlJc w:val="left"/>
      <w:pPr>
        <w:tabs>
          <w:tab w:val="num" w:pos="2880"/>
        </w:tabs>
        <w:ind w:left="2880" w:hanging="1440"/>
      </w:pPr>
      <w:rPr>
        <w:rFonts w:ascii="Times New Roman" w:hAnsi="Times New Roman" w:cs="Times New Roman" w:hint="default"/>
        <w:i w:val="0"/>
      </w:rPr>
    </w:lvl>
    <w:lvl w:ilvl="5">
      <w:start w:val="1"/>
      <w:numFmt w:val="decimal"/>
      <w:lvlText w:val="%1.%2.%3.%4.%5.%6."/>
      <w:lvlJc w:val="left"/>
      <w:pPr>
        <w:tabs>
          <w:tab w:val="num" w:pos="3600"/>
        </w:tabs>
        <w:ind w:left="3600" w:hanging="1800"/>
      </w:pPr>
      <w:rPr>
        <w:rFonts w:ascii="Times New Roman" w:hAnsi="Times New Roman" w:cs="Times New Roman" w:hint="default"/>
        <w:i w:val="0"/>
      </w:rPr>
    </w:lvl>
    <w:lvl w:ilvl="6">
      <w:start w:val="1"/>
      <w:numFmt w:val="decimal"/>
      <w:lvlText w:val="%1.%2.%3.%4.%5.%6.%7."/>
      <w:lvlJc w:val="left"/>
      <w:pPr>
        <w:tabs>
          <w:tab w:val="num" w:pos="4320"/>
        </w:tabs>
        <w:ind w:left="4320" w:hanging="2160"/>
      </w:pPr>
      <w:rPr>
        <w:rFonts w:ascii="Times New Roman" w:hAnsi="Times New Roman" w:cs="Times New Roman" w:hint="default"/>
        <w:i w:val="0"/>
      </w:rPr>
    </w:lvl>
    <w:lvl w:ilvl="7">
      <w:start w:val="1"/>
      <w:numFmt w:val="decimal"/>
      <w:lvlText w:val="%1.%2.%3.%4.%5.%6.%7.%8."/>
      <w:lvlJc w:val="left"/>
      <w:pPr>
        <w:tabs>
          <w:tab w:val="num" w:pos="4680"/>
        </w:tabs>
        <w:ind w:left="4680" w:hanging="2160"/>
      </w:pPr>
      <w:rPr>
        <w:rFonts w:ascii="Times New Roman" w:hAnsi="Times New Roman" w:cs="Times New Roman" w:hint="default"/>
        <w:i w:val="0"/>
      </w:rPr>
    </w:lvl>
    <w:lvl w:ilvl="8">
      <w:start w:val="1"/>
      <w:numFmt w:val="decimal"/>
      <w:lvlText w:val="%1.%2.%3.%4.%5.%6.%7.%8.%9."/>
      <w:lvlJc w:val="left"/>
      <w:pPr>
        <w:tabs>
          <w:tab w:val="num" w:pos="5400"/>
        </w:tabs>
        <w:ind w:left="5400" w:hanging="2520"/>
      </w:pPr>
      <w:rPr>
        <w:rFonts w:ascii="Times New Roman" w:hAnsi="Times New Roman" w:cs="Times New Roman" w:hint="default"/>
        <w:i w:val="0"/>
      </w:rPr>
    </w:lvl>
  </w:abstractNum>
  <w:num w:numId="1">
    <w:abstractNumId w:val="1"/>
  </w:num>
  <w:num w:numId="2">
    <w:abstractNumId w:val="0"/>
  </w:num>
  <w:num w:numId="3">
    <w:abstractNumId w:val="1"/>
  </w:num>
  <w:num w:numId="4">
    <w:abstractNumId w:val="0"/>
  </w:num>
  <w:num w:numId="5">
    <w:abstractNumId w:val="1"/>
  </w:num>
  <w:num w:numId="6">
    <w:abstractNumId w:val="0"/>
  </w:num>
  <w:num w:numId="7">
    <w:abstractNumId w:val="1"/>
  </w:num>
  <w:num w:numId="8">
    <w:abstractNumId w:val="0"/>
  </w:num>
  <w:num w:numId="9">
    <w:abstractNumId w:val="1"/>
  </w:num>
  <w:num w:numId="10">
    <w:abstractNumId w:val="0"/>
  </w:num>
  <w:num w:numId="11">
    <w:abstractNumId w:val="1"/>
  </w:num>
  <w:num w:numId="12">
    <w:abstractNumId w:val="0"/>
  </w:num>
  <w:num w:numId="13">
    <w:abstractNumId w:val="1"/>
  </w:num>
  <w:num w:numId="14">
    <w:abstractNumId w:val="0"/>
  </w:num>
  <w:num w:numId="15">
    <w:abstractNumId w:val="1"/>
  </w:num>
  <w:num w:numId="16">
    <w:abstractNumId w:val="0"/>
  </w:num>
  <w:num w:numId="17">
    <w:abstractNumId w:val="26"/>
  </w:num>
  <w:num w:numId="18">
    <w:abstractNumId w:val="21"/>
  </w:num>
  <w:num w:numId="19">
    <w:abstractNumId w:val="24"/>
  </w:num>
  <w:num w:numId="20">
    <w:abstractNumId w:val="18"/>
  </w:num>
  <w:num w:numId="21">
    <w:abstractNumId w:val="23"/>
  </w:num>
  <w:num w:numId="22">
    <w:abstractNumId w:val="12"/>
  </w:num>
  <w:num w:numId="23">
    <w:abstractNumId w:val="27"/>
  </w:num>
  <w:num w:numId="24">
    <w:abstractNumId w:val="20"/>
  </w:num>
  <w:num w:numId="25">
    <w:abstractNumId w:val="25"/>
  </w:num>
  <w:num w:numId="26">
    <w:abstractNumId w:val="19"/>
  </w:num>
  <w:num w:numId="27">
    <w:abstractNumId w:val="6"/>
  </w:num>
  <w:num w:numId="28">
    <w:abstractNumId w:val="7"/>
  </w:num>
  <w:num w:numId="29">
    <w:abstractNumId w:val="9"/>
    <w:lvlOverride w:ilvl="0">
      <w:startOverride w:val="1"/>
    </w:lvlOverride>
    <w:lvlOverride w:ilvl="1">
      <w:startOverride w:val="2"/>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num>
  <w:num w:numId="31">
    <w:abstractNumId w:val="8"/>
  </w:num>
  <w:num w:numId="32">
    <w:abstractNumId w:val="5"/>
  </w:num>
  <w:num w:numId="33">
    <w:abstractNumId w:val="3"/>
  </w:num>
  <w:num w:numId="34">
    <w:abstractNumId w:val="16"/>
  </w:num>
  <w:num w:numId="35">
    <w:abstractNumId w:val="4"/>
  </w:num>
  <w:num w:numId="36">
    <w:abstractNumId w:val="10"/>
  </w:num>
  <w:num w:numId="37">
    <w:abstractNumId w:val="17"/>
  </w:num>
  <w:num w:numId="38">
    <w:abstractNumId w:val="11"/>
  </w:num>
  <w:num w:numId="39">
    <w:abstractNumId w:val="22"/>
  </w:num>
  <w:num w:numId="40">
    <w:abstractNumId w:val="13"/>
  </w:num>
  <w:num w:numId="41">
    <w:abstractNumId w:val="15"/>
  </w:num>
  <w:num w:numId="42">
    <w:abstractNumId w:val="1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ttachedTemplate r:id="rId1"/>
  <w:stylePaneFormatFilter w:val="3F01"/>
  <w:defaultTabStop w:val="708"/>
  <w:hyphenationZone w:val="357"/>
  <w:drawingGridHorizontalSpacing w:val="120"/>
  <w:displayHorizontalDrawingGridEvery w:val="2"/>
  <w:characterSpacingControl w:val="doNotCompress"/>
  <w:hdrShapeDefaults>
    <o:shapedefaults v:ext="edit" spidmax="6146"/>
  </w:hdrShapeDefaults>
  <w:footnotePr>
    <w:footnote w:id="0"/>
    <w:footnote w:id="1"/>
  </w:footnotePr>
  <w:endnotePr>
    <w:endnote w:id="0"/>
    <w:endnote w:id="1"/>
  </w:endnotePr>
  <w:compat>
    <w:useFELayout/>
  </w:compat>
  <w:rsids>
    <w:rsidRoot w:val="0006099C"/>
    <w:rsid w:val="000001B2"/>
    <w:rsid w:val="000004BD"/>
    <w:rsid w:val="000011C2"/>
    <w:rsid w:val="00001F05"/>
    <w:rsid w:val="00002E15"/>
    <w:rsid w:val="0000395E"/>
    <w:rsid w:val="00003978"/>
    <w:rsid w:val="00003C9F"/>
    <w:rsid w:val="00004B35"/>
    <w:rsid w:val="00006770"/>
    <w:rsid w:val="00006F37"/>
    <w:rsid w:val="00007048"/>
    <w:rsid w:val="0000765A"/>
    <w:rsid w:val="00007AC7"/>
    <w:rsid w:val="00007DE9"/>
    <w:rsid w:val="000104F0"/>
    <w:rsid w:val="000109CF"/>
    <w:rsid w:val="00010FE5"/>
    <w:rsid w:val="000114C2"/>
    <w:rsid w:val="00011B4B"/>
    <w:rsid w:val="00012016"/>
    <w:rsid w:val="000123EA"/>
    <w:rsid w:val="0001242D"/>
    <w:rsid w:val="000130AF"/>
    <w:rsid w:val="000135F3"/>
    <w:rsid w:val="0001465D"/>
    <w:rsid w:val="0001491E"/>
    <w:rsid w:val="00015620"/>
    <w:rsid w:val="0001606B"/>
    <w:rsid w:val="000164FB"/>
    <w:rsid w:val="00016FBE"/>
    <w:rsid w:val="00021E8A"/>
    <w:rsid w:val="00021FF6"/>
    <w:rsid w:val="00022127"/>
    <w:rsid w:val="0002258C"/>
    <w:rsid w:val="00022980"/>
    <w:rsid w:val="00022D14"/>
    <w:rsid w:val="00023178"/>
    <w:rsid w:val="0002330C"/>
    <w:rsid w:val="000240E9"/>
    <w:rsid w:val="000245CA"/>
    <w:rsid w:val="00024929"/>
    <w:rsid w:val="00024DCC"/>
    <w:rsid w:val="0002511C"/>
    <w:rsid w:val="0002524F"/>
    <w:rsid w:val="00025384"/>
    <w:rsid w:val="00025D03"/>
    <w:rsid w:val="00026101"/>
    <w:rsid w:val="00026704"/>
    <w:rsid w:val="00026CFE"/>
    <w:rsid w:val="00026EDF"/>
    <w:rsid w:val="00030983"/>
    <w:rsid w:val="00031034"/>
    <w:rsid w:val="00031322"/>
    <w:rsid w:val="00031520"/>
    <w:rsid w:val="00031850"/>
    <w:rsid w:val="00031E86"/>
    <w:rsid w:val="0003205E"/>
    <w:rsid w:val="00032EE3"/>
    <w:rsid w:val="00033701"/>
    <w:rsid w:val="00033886"/>
    <w:rsid w:val="00033D60"/>
    <w:rsid w:val="00033F66"/>
    <w:rsid w:val="00034252"/>
    <w:rsid w:val="00034534"/>
    <w:rsid w:val="000349B8"/>
    <w:rsid w:val="00035975"/>
    <w:rsid w:val="000364AA"/>
    <w:rsid w:val="000369CF"/>
    <w:rsid w:val="0003710B"/>
    <w:rsid w:val="00040CF9"/>
    <w:rsid w:val="00040E74"/>
    <w:rsid w:val="00041A35"/>
    <w:rsid w:val="00041CB5"/>
    <w:rsid w:val="000428D5"/>
    <w:rsid w:val="00042AD9"/>
    <w:rsid w:val="00042BB0"/>
    <w:rsid w:val="00042FBF"/>
    <w:rsid w:val="00043217"/>
    <w:rsid w:val="000433B0"/>
    <w:rsid w:val="00043CD0"/>
    <w:rsid w:val="000445EA"/>
    <w:rsid w:val="0004475E"/>
    <w:rsid w:val="00045511"/>
    <w:rsid w:val="00045757"/>
    <w:rsid w:val="0004699D"/>
    <w:rsid w:val="00047DA5"/>
    <w:rsid w:val="00047E91"/>
    <w:rsid w:val="00047F53"/>
    <w:rsid w:val="00050B34"/>
    <w:rsid w:val="000514A5"/>
    <w:rsid w:val="0005167D"/>
    <w:rsid w:val="00051C1A"/>
    <w:rsid w:val="00051C9F"/>
    <w:rsid w:val="000521AD"/>
    <w:rsid w:val="0005241D"/>
    <w:rsid w:val="000530EB"/>
    <w:rsid w:val="00053403"/>
    <w:rsid w:val="00056018"/>
    <w:rsid w:val="000563A8"/>
    <w:rsid w:val="00056FB9"/>
    <w:rsid w:val="00057538"/>
    <w:rsid w:val="00057680"/>
    <w:rsid w:val="00057C5B"/>
    <w:rsid w:val="00060452"/>
    <w:rsid w:val="000608DA"/>
    <w:rsid w:val="0006099C"/>
    <w:rsid w:val="00061BBC"/>
    <w:rsid w:val="000621B3"/>
    <w:rsid w:val="00062335"/>
    <w:rsid w:val="000627B3"/>
    <w:rsid w:val="00062F93"/>
    <w:rsid w:val="00063D61"/>
    <w:rsid w:val="00064719"/>
    <w:rsid w:val="00064E7C"/>
    <w:rsid w:val="00065114"/>
    <w:rsid w:val="000655B9"/>
    <w:rsid w:val="0006569D"/>
    <w:rsid w:val="00065DC0"/>
    <w:rsid w:val="00065F6B"/>
    <w:rsid w:val="000666F5"/>
    <w:rsid w:val="00066842"/>
    <w:rsid w:val="00066AD1"/>
    <w:rsid w:val="00067051"/>
    <w:rsid w:val="00067EBF"/>
    <w:rsid w:val="000703D0"/>
    <w:rsid w:val="00070BB4"/>
    <w:rsid w:val="00071083"/>
    <w:rsid w:val="0007152A"/>
    <w:rsid w:val="0007171F"/>
    <w:rsid w:val="00071AD0"/>
    <w:rsid w:val="00072206"/>
    <w:rsid w:val="00072667"/>
    <w:rsid w:val="0007388E"/>
    <w:rsid w:val="000743A1"/>
    <w:rsid w:val="000743F1"/>
    <w:rsid w:val="00075688"/>
    <w:rsid w:val="000760A7"/>
    <w:rsid w:val="0007619F"/>
    <w:rsid w:val="000764D2"/>
    <w:rsid w:val="000764E4"/>
    <w:rsid w:val="00076AC6"/>
    <w:rsid w:val="00077391"/>
    <w:rsid w:val="000773CA"/>
    <w:rsid w:val="00080244"/>
    <w:rsid w:val="00080260"/>
    <w:rsid w:val="00080546"/>
    <w:rsid w:val="0008177C"/>
    <w:rsid w:val="00081821"/>
    <w:rsid w:val="00081A76"/>
    <w:rsid w:val="000828C8"/>
    <w:rsid w:val="000828D7"/>
    <w:rsid w:val="00083484"/>
    <w:rsid w:val="0008395F"/>
    <w:rsid w:val="00083EB1"/>
    <w:rsid w:val="000840FD"/>
    <w:rsid w:val="000851C5"/>
    <w:rsid w:val="000861AE"/>
    <w:rsid w:val="00086A13"/>
    <w:rsid w:val="00087188"/>
    <w:rsid w:val="0008796B"/>
    <w:rsid w:val="0008799F"/>
    <w:rsid w:val="00090385"/>
    <w:rsid w:val="00090F5A"/>
    <w:rsid w:val="00091A7C"/>
    <w:rsid w:val="00091BE3"/>
    <w:rsid w:val="00091C1E"/>
    <w:rsid w:val="00091E66"/>
    <w:rsid w:val="0009251A"/>
    <w:rsid w:val="00093003"/>
    <w:rsid w:val="00093C0F"/>
    <w:rsid w:val="00093DB3"/>
    <w:rsid w:val="00094C2A"/>
    <w:rsid w:val="00094DE5"/>
    <w:rsid w:val="00095097"/>
    <w:rsid w:val="000954E3"/>
    <w:rsid w:val="00095790"/>
    <w:rsid w:val="00096284"/>
    <w:rsid w:val="00097ABB"/>
    <w:rsid w:val="00097E3F"/>
    <w:rsid w:val="000A057E"/>
    <w:rsid w:val="000A0E92"/>
    <w:rsid w:val="000A0EB1"/>
    <w:rsid w:val="000A139E"/>
    <w:rsid w:val="000A246B"/>
    <w:rsid w:val="000A2531"/>
    <w:rsid w:val="000A3FD5"/>
    <w:rsid w:val="000A4CA2"/>
    <w:rsid w:val="000A524C"/>
    <w:rsid w:val="000A54E2"/>
    <w:rsid w:val="000A5898"/>
    <w:rsid w:val="000A58E8"/>
    <w:rsid w:val="000A618F"/>
    <w:rsid w:val="000A67FE"/>
    <w:rsid w:val="000A704D"/>
    <w:rsid w:val="000A70BA"/>
    <w:rsid w:val="000A75FE"/>
    <w:rsid w:val="000A77B0"/>
    <w:rsid w:val="000A7CEF"/>
    <w:rsid w:val="000B0566"/>
    <w:rsid w:val="000B0A0C"/>
    <w:rsid w:val="000B219B"/>
    <w:rsid w:val="000B3EE4"/>
    <w:rsid w:val="000B5188"/>
    <w:rsid w:val="000B5451"/>
    <w:rsid w:val="000B54A9"/>
    <w:rsid w:val="000B6918"/>
    <w:rsid w:val="000B78E4"/>
    <w:rsid w:val="000B7CB4"/>
    <w:rsid w:val="000C0270"/>
    <w:rsid w:val="000C02B3"/>
    <w:rsid w:val="000C1019"/>
    <w:rsid w:val="000C127F"/>
    <w:rsid w:val="000C2E9E"/>
    <w:rsid w:val="000C2F45"/>
    <w:rsid w:val="000C349D"/>
    <w:rsid w:val="000C359F"/>
    <w:rsid w:val="000C35A6"/>
    <w:rsid w:val="000C3765"/>
    <w:rsid w:val="000C3EEA"/>
    <w:rsid w:val="000C403F"/>
    <w:rsid w:val="000C44E5"/>
    <w:rsid w:val="000C483C"/>
    <w:rsid w:val="000C4A80"/>
    <w:rsid w:val="000C510A"/>
    <w:rsid w:val="000C52CF"/>
    <w:rsid w:val="000C54CA"/>
    <w:rsid w:val="000C56C0"/>
    <w:rsid w:val="000C57B5"/>
    <w:rsid w:val="000C588F"/>
    <w:rsid w:val="000C5DD4"/>
    <w:rsid w:val="000C65DE"/>
    <w:rsid w:val="000C7138"/>
    <w:rsid w:val="000C77D5"/>
    <w:rsid w:val="000C7EE2"/>
    <w:rsid w:val="000D0393"/>
    <w:rsid w:val="000D05B0"/>
    <w:rsid w:val="000D07E9"/>
    <w:rsid w:val="000D18C2"/>
    <w:rsid w:val="000D1D75"/>
    <w:rsid w:val="000D22EE"/>
    <w:rsid w:val="000D2643"/>
    <w:rsid w:val="000D274F"/>
    <w:rsid w:val="000D27FF"/>
    <w:rsid w:val="000D333F"/>
    <w:rsid w:val="000D4E4C"/>
    <w:rsid w:val="000D5213"/>
    <w:rsid w:val="000D536E"/>
    <w:rsid w:val="000D6489"/>
    <w:rsid w:val="000D648A"/>
    <w:rsid w:val="000D6670"/>
    <w:rsid w:val="000D6B97"/>
    <w:rsid w:val="000D701A"/>
    <w:rsid w:val="000D7A47"/>
    <w:rsid w:val="000E0072"/>
    <w:rsid w:val="000E0193"/>
    <w:rsid w:val="000E0A36"/>
    <w:rsid w:val="000E0F56"/>
    <w:rsid w:val="000E126C"/>
    <w:rsid w:val="000E150B"/>
    <w:rsid w:val="000E151B"/>
    <w:rsid w:val="000E1A58"/>
    <w:rsid w:val="000E1B1A"/>
    <w:rsid w:val="000E284F"/>
    <w:rsid w:val="000E2E2E"/>
    <w:rsid w:val="000E30B9"/>
    <w:rsid w:val="000E3D57"/>
    <w:rsid w:val="000E44D0"/>
    <w:rsid w:val="000E493A"/>
    <w:rsid w:val="000E4B3F"/>
    <w:rsid w:val="000E5276"/>
    <w:rsid w:val="000E5354"/>
    <w:rsid w:val="000E5840"/>
    <w:rsid w:val="000E5CD0"/>
    <w:rsid w:val="000E618C"/>
    <w:rsid w:val="000E6DB6"/>
    <w:rsid w:val="000E73AF"/>
    <w:rsid w:val="000E7A1B"/>
    <w:rsid w:val="000E7B9E"/>
    <w:rsid w:val="000F01C4"/>
    <w:rsid w:val="000F0810"/>
    <w:rsid w:val="000F0F24"/>
    <w:rsid w:val="000F1485"/>
    <w:rsid w:val="000F1A7E"/>
    <w:rsid w:val="000F2BB9"/>
    <w:rsid w:val="000F2F7C"/>
    <w:rsid w:val="000F323C"/>
    <w:rsid w:val="000F36D3"/>
    <w:rsid w:val="000F39BD"/>
    <w:rsid w:val="000F46B2"/>
    <w:rsid w:val="000F4ADF"/>
    <w:rsid w:val="000F4B38"/>
    <w:rsid w:val="000F4F70"/>
    <w:rsid w:val="000F5158"/>
    <w:rsid w:val="000F5547"/>
    <w:rsid w:val="000F5725"/>
    <w:rsid w:val="000F5ACE"/>
    <w:rsid w:val="000F650B"/>
    <w:rsid w:val="000F6821"/>
    <w:rsid w:val="000F6E64"/>
    <w:rsid w:val="000F7A27"/>
    <w:rsid w:val="000F7CDA"/>
    <w:rsid w:val="00100599"/>
    <w:rsid w:val="0010062A"/>
    <w:rsid w:val="00100AE6"/>
    <w:rsid w:val="00100F12"/>
    <w:rsid w:val="0010132B"/>
    <w:rsid w:val="0010186A"/>
    <w:rsid w:val="001019AB"/>
    <w:rsid w:val="001019B6"/>
    <w:rsid w:val="00101C21"/>
    <w:rsid w:val="001020C1"/>
    <w:rsid w:val="00102971"/>
    <w:rsid w:val="00102C3E"/>
    <w:rsid w:val="00103592"/>
    <w:rsid w:val="001036F2"/>
    <w:rsid w:val="00103AB0"/>
    <w:rsid w:val="00103AEA"/>
    <w:rsid w:val="00103B64"/>
    <w:rsid w:val="00103B7C"/>
    <w:rsid w:val="00104114"/>
    <w:rsid w:val="001047F6"/>
    <w:rsid w:val="00104915"/>
    <w:rsid w:val="00104E1F"/>
    <w:rsid w:val="00104E25"/>
    <w:rsid w:val="00106341"/>
    <w:rsid w:val="0010696E"/>
    <w:rsid w:val="00106995"/>
    <w:rsid w:val="00107D00"/>
    <w:rsid w:val="00107DAE"/>
    <w:rsid w:val="001101E7"/>
    <w:rsid w:val="00110C0D"/>
    <w:rsid w:val="0011116B"/>
    <w:rsid w:val="00111D64"/>
    <w:rsid w:val="001122FC"/>
    <w:rsid w:val="00112317"/>
    <w:rsid w:val="00112C68"/>
    <w:rsid w:val="00113148"/>
    <w:rsid w:val="00113626"/>
    <w:rsid w:val="00113722"/>
    <w:rsid w:val="00113FBF"/>
    <w:rsid w:val="001147F3"/>
    <w:rsid w:val="00114C31"/>
    <w:rsid w:val="00114CA9"/>
    <w:rsid w:val="00114D14"/>
    <w:rsid w:val="00115733"/>
    <w:rsid w:val="00115EB5"/>
    <w:rsid w:val="00117144"/>
    <w:rsid w:val="001177F0"/>
    <w:rsid w:val="00120A9F"/>
    <w:rsid w:val="00120E73"/>
    <w:rsid w:val="00121221"/>
    <w:rsid w:val="001218E9"/>
    <w:rsid w:val="001228A0"/>
    <w:rsid w:val="001235F4"/>
    <w:rsid w:val="00124295"/>
    <w:rsid w:val="00124607"/>
    <w:rsid w:val="00124787"/>
    <w:rsid w:val="001259EB"/>
    <w:rsid w:val="00125C7F"/>
    <w:rsid w:val="00125C89"/>
    <w:rsid w:val="0012786A"/>
    <w:rsid w:val="00127B97"/>
    <w:rsid w:val="0013014C"/>
    <w:rsid w:val="001301F5"/>
    <w:rsid w:val="0013076A"/>
    <w:rsid w:val="00130946"/>
    <w:rsid w:val="00130EFE"/>
    <w:rsid w:val="0013157A"/>
    <w:rsid w:val="00131E18"/>
    <w:rsid w:val="00132114"/>
    <w:rsid w:val="0013222B"/>
    <w:rsid w:val="0013234B"/>
    <w:rsid w:val="00132840"/>
    <w:rsid w:val="00132C8E"/>
    <w:rsid w:val="00132E3F"/>
    <w:rsid w:val="00132E67"/>
    <w:rsid w:val="00134E03"/>
    <w:rsid w:val="00134E04"/>
    <w:rsid w:val="00135EF8"/>
    <w:rsid w:val="00136EC4"/>
    <w:rsid w:val="00136F24"/>
    <w:rsid w:val="0013735C"/>
    <w:rsid w:val="0014069F"/>
    <w:rsid w:val="0014081C"/>
    <w:rsid w:val="00140BFC"/>
    <w:rsid w:val="00140ED3"/>
    <w:rsid w:val="00141E53"/>
    <w:rsid w:val="001423D9"/>
    <w:rsid w:val="00142482"/>
    <w:rsid w:val="00143FCC"/>
    <w:rsid w:val="001443AB"/>
    <w:rsid w:val="00145435"/>
    <w:rsid w:val="001454A0"/>
    <w:rsid w:val="00145758"/>
    <w:rsid w:val="00146190"/>
    <w:rsid w:val="00146603"/>
    <w:rsid w:val="00146993"/>
    <w:rsid w:val="00146E93"/>
    <w:rsid w:val="001473E0"/>
    <w:rsid w:val="001474DC"/>
    <w:rsid w:val="001505FC"/>
    <w:rsid w:val="00150856"/>
    <w:rsid w:val="00150C1F"/>
    <w:rsid w:val="00151514"/>
    <w:rsid w:val="001516FB"/>
    <w:rsid w:val="00152DB8"/>
    <w:rsid w:val="00152F0E"/>
    <w:rsid w:val="00154447"/>
    <w:rsid w:val="00155197"/>
    <w:rsid w:val="001557F6"/>
    <w:rsid w:val="00155CC6"/>
    <w:rsid w:val="00156D6E"/>
    <w:rsid w:val="00156E4D"/>
    <w:rsid w:val="001576BF"/>
    <w:rsid w:val="00157B17"/>
    <w:rsid w:val="00157FF3"/>
    <w:rsid w:val="0016023D"/>
    <w:rsid w:val="001605A7"/>
    <w:rsid w:val="00161539"/>
    <w:rsid w:val="001616C6"/>
    <w:rsid w:val="00161B10"/>
    <w:rsid w:val="00163378"/>
    <w:rsid w:val="0016366A"/>
    <w:rsid w:val="00163846"/>
    <w:rsid w:val="001658A9"/>
    <w:rsid w:val="001666A2"/>
    <w:rsid w:val="00166DEF"/>
    <w:rsid w:val="00166E55"/>
    <w:rsid w:val="00167737"/>
    <w:rsid w:val="00167921"/>
    <w:rsid w:val="00167FE5"/>
    <w:rsid w:val="00171184"/>
    <w:rsid w:val="00171AE3"/>
    <w:rsid w:val="00172527"/>
    <w:rsid w:val="00172537"/>
    <w:rsid w:val="00172547"/>
    <w:rsid w:val="00172549"/>
    <w:rsid w:val="00172EC6"/>
    <w:rsid w:val="001735C7"/>
    <w:rsid w:val="00173CD3"/>
    <w:rsid w:val="00173E0A"/>
    <w:rsid w:val="00174208"/>
    <w:rsid w:val="00174EA9"/>
    <w:rsid w:val="00177619"/>
    <w:rsid w:val="0017776C"/>
    <w:rsid w:val="00180BF6"/>
    <w:rsid w:val="00181BDB"/>
    <w:rsid w:val="00182811"/>
    <w:rsid w:val="001830F5"/>
    <w:rsid w:val="00183234"/>
    <w:rsid w:val="00183DD2"/>
    <w:rsid w:val="00183EA8"/>
    <w:rsid w:val="001840E8"/>
    <w:rsid w:val="001842C2"/>
    <w:rsid w:val="00184542"/>
    <w:rsid w:val="001849A0"/>
    <w:rsid w:val="001849B3"/>
    <w:rsid w:val="0018690D"/>
    <w:rsid w:val="001870F4"/>
    <w:rsid w:val="00187510"/>
    <w:rsid w:val="0018760F"/>
    <w:rsid w:val="00187D79"/>
    <w:rsid w:val="001903CA"/>
    <w:rsid w:val="00190A7A"/>
    <w:rsid w:val="00190B8D"/>
    <w:rsid w:val="00190C1C"/>
    <w:rsid w:val="00190E0C"/>
    <w:rsid w:val="001911E1"/>
    <w:rsid w:val="00191EAA"/>
    <w:rsid w:val="00191F16"/>
    <w:rsid w:val="001923FE"/>
    <w:rsid w:val="0019327D"/>
    <w:rsid w:val="00193305"/>
    <w:rsid w:val="001934FD"/>
    <w:rsid w:val="0019439E"/>
    <w:rsid w:val="00194497"/>
    <w:rsid w:val="00194AA3"/>
    <w:rsid w:val="00194F1A"/>
    <w:rsid w:val="00195242"/>
    <w:rsid w:val="001953F1"/>
    <w:rsid w:val="0019585B"/>
    <w:rsid w:val="00195BC7"/>
    <w:rsid w:val="00196DC5"/>
    <w:rsid w:val="00197402"/>
    <w:rsid w:val="001975B8"/>
    <w:rsid w:val="001978A9"/>
    <w:rsid w:val="00197AE4"/>
    <w:rsid w:val="001A00B1"/>
    <w:rsid w:val="001A03A6"/>
    <w:rsid w:val="001A0B84"/>
    <w:rsid w:val="001A0EC3"/>
    <w:rsid w:val="001A1150"/>
    <w:rsid w:val="001A1700"/>
    <w:rsid w:val="001A1D61"/>
    <w:rsid w:val="001A32C5"/>
    <w:rsid w:val="001A4DD0"/>
    <w:rsid w:val="001A5349"/>
    <w:rsid w:val="001A539D"/>
    <w:rsid w:val="001A5444"/>
    <w:rsid w:val="001A7356"/>
    <w:rsid w:val="001A7470"/>
    <w:rsid w:val="001A789A"/>
    <w:rsid w:val="001B0466"/>
    <w:rsid w:val="001B077C"/>
    <w:rsid w:val="001B11C5"/>
    <w:rsid w:val="001B1880"/>
    <w:rsid w:val="001B25A3"/>
    <w:rsid w:val="001B2E3F"/>
    <w:rsid w:val="001B315F"/>
    <w:rsid w:val="001B44D2"/>
    <w:rsid w:val="001B514E"/>
    <w:rsid w:val="001B53A2"/>
    <w:rsid w:val="001B5824"/>
    <w:rsid w:val="001B64A3"/>
    <w:rsid w:val="001B66F8"/>
    <w:rsid w:val="001B6FB1"/>
    <w:rsid w:val="001B743E"/>
    <w:rsid w:val="001B77D6"/>
    <w:rsid w:val="001C07FA"/>
    <w:rsid w:val="001C0843"/>
    <w:rsid w:val="001C0CB1"/>
    <w:rsid w:val="001C11BB"/>
    <w:rsid w:val="001C1706"/>
    <w:rsid w:val="001C19D0"/>
    <w:rsid w:val="001C2231"/>
    <w:rsid w:val="001C485C"/>
    <w:rsid w:val="001C57FE"/>
    <w:rsid w:val="001C5F93"/>
    <w:rsid w:val="001C60C6"/>
    <w:rsid w:val="001C6671"/>
    <w:rsid w:val="001C672B"/>
    <w:rsid w:val="001C67D1"/>
    <w:rsid w:val="001D0417"/>
    <w:rsid w:val="001D09CD"/>
    <w:rsid w:val="001D139B"/>
    <w:rsid w:val="001D1D21"/>
    <w:rsid w:val="001D1EFF"/>
    <w:rsid w:val="001D1F35"/>
    <w:rsid w:val="001D24E9"/>
    <w:rsid w:val="001D261B"/>
    <w:rsid w:val="001D2A5D"/>
    <w:rsid w:val="001D2EA0"/>
    <w:rsid w:val="001D32EE"/>
    <w:rsid w:val="001D34B3"/>
    <w:rsid w:val="001D356F"/>
    <w:rsid w:val="001D3FD1"/>
    <w:rsid w:val="001D4745"/>
    <w:rsid w:val="001D4963"/>
    <w:rsid w:val="001D4A89"/>
    <w:rsid w:val="001D580E"/>
    <w:rsid w:val="001D5EC6"/>
    <w:rsid w:val="001D731A"/>
    <w:rsid w:val="001E01E1"/>
    <w:rsid w:val="001E02B9"/>
    <w:rsid w:val="001E1097"/>
    <w:rsid w:val="001E165C"/>
    <w:rsid w:val="001E1720"/>
    <w:rsid w:val="001E1C81"/>
    <w:rsid w:val="001E21A0"/>
    <w:rsid w:val="001E2EA1"/>
    <w:rsid w:val="001E32DC"/>
    <w:rsid w:val="001E369D"/>
    <w:rsid w:val="001E3C4A"/>
    <w:rsid w:val="001E4B52"/>
    <w:rsid w:val="001E4C18"/>
    <w:rsid w:val="001E4E2B"/>
    <w:rsid w:val="001E5600"/>
    <w:rsid w:val="001E6001"/>
    <w:rsid w:val="001E666B"/>
    <w:rsid w:val="001E679F"/>
    <w:rsid w:val="001E6C64"/>
    <w:rsid w:val="001E6E13"/>
    <w:rsid w:val="001F1303"/>
    <w:rsid w:val="001F18FC"/>
    <w:rsid w:val="001F1DF8"/>
    <w:rsid w:val="001F1E53"/>
    <w:rsid w:val="001F2C56"/>
    <w:rsid w:val="001F3A6F"/>
    <w:rsid w:val="001F4014"/>
    <w:rsid w:val="001F4840"/>
    <w:rsid w:val="001F53C0"/>
    <w:rsid w:val="001F5D46"/>
    <w:rsid w:val="001F6390"/>
    <w:rsid w:val="001F7A30"/>
    <w:rsid w:val="001F7DD6"/>
    <w:rsid w:val="0020037D"/>
    <w:rsid w:val="00200565"/>
    <w:rsid w:val="0020081B"/>
    <w:rsid w:val="0020145A"/>
    <w:rsid w:val="00203517"/>
    <w:rsid w:val="002038CB"/>
    <w:rsid w:val="00204374"/>
    <w:rsid w:val="00204CB4"/>
    <w:rsid w:val="00204FF0"/>
    <w:rsid w:val="00205014"/>
    <w:rsid w:val="002051AE"/>
    <w:rsid w:val="002057A7"/>
    <w:rsid w:val="0020635D"/>
    <w:rsid w:val="0020639D"/>
    <w:rsid w:val="002064B2"/>
    <w:rsid w:val="0020679A"/>
    <w:rsid w:val="00207C14"/>
    <w:rsid w:val="00210F59"/>
    <w:rsid w:val="0021124E"/>
    <w:rsid w:val="00211877"/>
    <w:rsid w:val="00212071"/>
    <w:rsid w:val="0021215E"/>
    <w:rsid w:val="00212251"/>
    <w:rsid w:val="00212486"/>
    <w:rsid w:val="002127FA"/>
    <w:rsid w:val="00213B43"/>
    <w:rsid w:val="00214358"/>
    <w:rsid w:val="0021484C"/>
    <w:rsid w:val="00214AE7"/>
    <w:rsid w:val="00214B99"/>
    <w:rsid w:val="00214D11"/>
    <w:rsid w:val="0021502B"/>
    <w:rsid w:val="00216A31"/>
    <w:rsid w:val="00216CAE"/>
    <w:rsid w:val="00217128"/>
    <w:rsid w:val="0021781B"/>
    <w:rsid w:val="0022005C"/>
    <w:rsid w:val="002206AE"/>
    <w:rsid w:val="00220D6C"/>
    <w:rsid w:val="00221970"/>
    <w:rsid w:val="002223E0"/>
    <w:rsid w:val="002226B3"/>
    <w:rsid w:val="00222886"/>
    <w:rsid w:val="00222A58"/>
    <w:rsid w:val="0022325A"/>
    <w:rsid w:val="002232AC"/>
    <w:rsid w:val="0022386F"/>
    <w:rsid w:val="002238BF"/>
    <w:rsid w:val="002246F0"/>
    <w:rsid w:val="00224A3D"/>
    <w:rsid w:val="00224FD9"/>
    <w:rsid w:val="00225244"/>
    <w:rsid w:val="002257FA"/>
    <w:rsid w:val="00225A7E"/>
    <w:rsid w:val="00226B68"/>
    <w:rsid w:val="002273FA"/>
    <w:rsid w:val="002302E5"/>
    <w:rsid w:val="00230BCB"/>
    <w:rsid w:val="0023332F"/>
    <w:rsid w:val="00233B77"/>
    <w:rsid w:val="00234238"/>
    <w:rsid w:val="00234CB1"/>
    <w:rsid w:val="00234D78"/>
    <w:rsid w:val="00235039"/>
    <w:rsid w:val="002364B9"/>
    <w:rsid w:val="00236736"/>
    <w:rsid w:val="00236A6F"/>
    <w:rsid w:val="00237C4F"/>
    <w:rsid w:val="00237E87"/>
    <w:rsid w:val="00240C78"/>
    <w:rsid w:val="002411FF"/>
    <w:rsid w:val="00241AE5"/>
    <w:rsid w:val="00241C46"/>
    <w:rsid w:val="00241E24"/>
    <w:rsid w:val="00242315"/>
    <w:rsid w:val="0024250B"/>
    <w:rsid w:val="00242A11"/>
    <w:rsid w:val="00242BA7"/>
    <w:rsid w:val="00242C24"/>
    <w:rsid w:val="00242CE1"/>
    <w:rsid w:val="00242E34"/>
    <w:rsid w:val="00243426"/>
    <w:rsid w:val="0024346A"/>
    <w:rsid w:val="0024359E"/>
    <w:rsid w:val="002438D7"/>
    <w:rsid w:val="002440F9"/>
    <w:rsid w:val="002449D7"/>
    <w:rsid w:val="002452FD"/>
    <w:rsid w:val="00245C25"/>
    <w:rsid w:val="002467F1"/>
    <w:rsid w:val="00246B46"/>
    <w:rsid w:val="002473A6"/>
    <w:rsid w:val="00247FEE"/>
    <w:rsid w:val="00250693"/>
    <w:rsid w:val="002506FC"/>
    <w:rsid w:val="00250AAD"/>
    <w:rsid w:val="00250B9A"/>
    <w:rsid w:val="00251432"/>
    <w:rsid w:val="0025155D"/>
    <w:rsid w:val="00251BDB"/>
    <w:rsid w:val="00251CF1"/>
    <w:rsid w:val="00251D41"/>
    <w:rsid w:val="00252795"/>
    <w:rsid w:val="002527C6"/>
    <w:rsid w:val="00252C34"/>
    <w:rsid w:val="00252E03"/>
    <w:rsid w:val="00252E28"/>
    <w:rsid w:val="00253491"/>
    <w:rsid w:val="00253B62"/>
    <w:rsid w:val="0025457B"/>
    <w:rsid w:val="00254CF6"/>
    <w:rsid w:val="00255169"/>
    <w:rsid w:val="00255268"/>
    <w:rsid w:val="00256A77"/>
    <w:rsid w:val="002575F2"/>
    <w:rsid w:val="00257645"/>
    <w:rsid w:val="00260D0C"/>
    <w:rsid w:val="002616AE"/>
    <w:rsid w:val="00261BD2"/>
    <w:rsid w:val="0026209B"/>
    <w:rsid w:val="00262325"/>
    <w:rsid w:val="00262518"/>
    <w:rsid w:val="00262966"/>
    <w:rsid w:val="00262CB3"/>
    <w:rsid w:val="00263186"/>
    <w:rsid w:val="002634E5"/>
    <w:rsid w:val="00264404"/>
    <w:rsid w:val="00264928"/>
    <w:rsid w:val="002649BF"/>
    <w:rsid w:val="00264E68"/>
    <w:rsid w:val="00264EE3"/>
    <w:rsid w:val="00264FAB"/>
    <w:rsid w:val="00265D97"/>
    <w:rsid w:val="00265F92"/>
    <w:rsid w:val="0026686F"/>
    <w:rsid w:val="00266B01"/>
    <w:rsid w:val="00266FEE"/>
    <w:rsid w:val="00267323"/>
    <w:rsid w:val="002676ED"/>
    <w:rsid w:val="002679B0"/>
    <w:rsid w:val="00267D78"/>
    <w:rsid w:val="00270149"/>
    <w:rsid w:val="002708A8"/>
    <w:rsid w:val="0027312A"/>
    <w:rsid w:val="00273B85"/>
    <w:rsid w:val="00274805"/>
    <w:rsid w:val="00274AD0"/>
    <w:rsid w:val="0027531F"/>
    <w:rsid w:val="002754C8"/>
    <w:rsid w:val="0027555F"/>
    <w:rsid w:val="002768D0"/>
    <w:rsid w:val="00276E95"/>
    <w:rsid w:val="00277CC8"/>
    <w:rsid w:val="00277F6D"/>
    <w:rsid w:val="0028008A"/>
    <w:rsid w:val="002800DD"/>
    <w:rsid w:val="0028160F"/>
    <w:rsid w:val="0028181D"/>
    <w:rsid w:val="00282012"/>
    <w:rsid w:val="0028216D"/>
    <w:rsid w:val="0028272B"/>
    <w:rsid w:val="00283143"/>
    <w:rsid w:val="00283E58"/>
    <w:rsid w:val="0028450C"/>
    <w:rsid w:val="00284671"/>
    <w:rsid w:val="00285604"/>
    <w:rsid w:val="0028560D"/>
    <w:rsid w:val="00285693"/>
    <w:rsid w:val="0028588B"/>
    <w:rsid w:val="002858E8"/>
    <w:rsid w:val="00286112"/>
    <w:rsid w:val="0028663D"/>
    <w:rsid w:val="002872A7"/>
    <w:rsid w:val="00287353"/>
    <w:rsid w:val="002875B7"/>
    <w:rsid w:val="00287732"/>
    <w:rsid w:val="0028780C"/>
    <w:rsid w:val="00287D6E"/>
    <w:rsid w:val="002914EB"/>
    <w:rsid w:val="00291717"/>
    <w:rsid w:val="0029175B"/>
    <w:rsid w:val="00291797"/>
    <w:rsid w:val="00291806"/>
    <w:rsid w:val="00291A53"/>
    <w:rsid w:val="00291FD7"/>
    <w:rsid w:val="00292327"/>
    <w:rsid w:val="002928DC"/>
    <w:rsid w:val="002928F9"/>
    <w:rsid w:val="00292ECD"/>
    <w:rsid w:val="00294345"/>
    <w:rsid w:val="00294670"/>
    <w:rsid w:val="002958B0"/>
    <w:rsid w:val="00295A73"/>
    <w:rsid w:val="00296987"/>
    <w:rsid w:val="00297F19"/>
    <w:rsid w:val="002A018E"/>
    <w:rsid w:val="002A0420"/>
    <w:rsid w:val="002A05F6"/>
    <w:rsid w:val="002A1839"/>
    <w:rsid w:val="002A1A38"/>
    <w:rsid w:val="002A1CAF"/>
    <w:rsid w:val="002A2156"/>
    <w:rsid w:val="002A234B"/>
    <w:rsid w:val="002A2379"/>
    <w:rsid w:val="002A2658"/>
    <w:rsid w:val="002A2D1A"/>
    <w:rsid w:val="002A2FE0"/>
    <w:rsid w:val="002A321C"/>
    <w:rsid w:val="002A3A34"/>
    <w:rsid w:val="002A3A60"/>
    <w:rsid w:val="002A3C57"/>
    <w:rsid w:val="002A3C63"/>
    <w:rsid w:val="002A3E92"/>
    <w:rsid w:val="002A4DE1"/>
    <w:rsid w:val="002A4F2C"/>
    <w:rsid w:val="002A5139"/>
    <w:rsid w:val="002A53F9"/>
    <w:rsid w:val="002A5C2A"/>
    <w:rsid w:val="002A63AC"/>
    <w:rsid w:val="002A64AB"/>
    <w:rsid w:val="002A723E"/>
    <w:rsid w:val="002A7AA2"/>
    <w:rsid w:val="002A7E5D"/>
    <w:rsid w:val="002B0794"/>
    <w:rsid w:val="002B1437"/>
    <w:rsid w:val="002B1552"/>
    <w:rsid w:val="002B1AF2"/>
    <w:rsid w:val="002B1F29"/>
    <w:rsid w:val="002B243F"/>
    <w:rsid w:val="002B31DE"/>
    <w:rsid w:val="002B40E5"/>
    <w:rsid w:val="002B4247"/>
    <w:rsid w:val="002B48C5"/>
    <w:rsid w:val="002B4ACF"/>
    <w:rsid w:val="002B4DF1"/>
    <w:rsid w:val="002B4F48"/>
    <w:rsid w:val="002B5732"/>
    <w:rsid w:val="002B67BE"/>
    <w:rsid w:val="002B6EB7"/>
    <w:rsid w:val="002B7DCA"/>
    <w:rsid w:val="002C16B8"/>
    <w:rsid w:val="002C33BD"/>
    <w:rsid w:val="002C3DD6"/>
    <w:rsid w:val="002C3EED"/>
    <w:rsid w:val="002C4ED0"/>
    <w:rsid w:val="002C54E6"/>
    <w:rsid w:val="002C5E3E"/>
    <w:rsid w:val="002C7C40"/>
    <w:rsid w:val="002D157F"/>
    <w:rsid w:val="002D15E2"/>
    <w:rsid w:val="002D2036"/>
    <w:rsid w:val="002D2530"/>
    <w:rsid w:val="002D25C5"/>
    <w:rsid w:val="002D2A03"/>
    <w:rsid w:val="002D2A95"/>
    <w:rsid w:val="002D2FC3"/>
    <w:rsid w:val="002D300D"/>
    <w:rsid w:val="002D32E4"/>
    <w:rsid w:val="002D37E2"/>
    <w:rsid w:val="002D38E2"/>
    <w:rsid w:val="002D3C69"/>
    <w:rsid w:val="002D45CB"/>
    <w:rsid w:val="002D5971"/>
    <w:rsid w:val="002D5B5E"/>
    <w:rsid w:val="002D5D71"/>
    <w:rsid w:val="002D5EBE"/>
    <w:rsid w:val="002D6BE2"/>
    <w:rsid w:val="002D70DA"/>
    <w:rsid w:val="002D72FA"/>
    <w:rsid w:val="002E097F"/>
    <w:rsid w:val="002E09F5"/>
    <w:rsid w:val="002E18F9"/>
    <w:rsid w:val="002E23AE"/>
    <w:rsid w:val="002E2E19"/>
    <w:rsid w:val="002E3355"/>
    <w:rsid w:val="002E3A13"/>
    <w:rsid w:val="002E3F17"/>
    <w:rsid w:val="002E482D"/>
    <w:rsid w:val="002E4FDF"/>
    <w:rsid w:val="002E6389"/>
    <w:rsid w:val="002E69E1"/>
    <w:rsid w:val="002E75DC"/>
    <w:rsid w:val="002E7898"/>
    <w:rsid w:val="002E7B5D"/>
    <w:rsid w:val="002E7B9B"/>
    <w:rsid w:val="002F06CB"/>
    <w:rsid w:val="002F0819"/>
    <w:rsid w:val="002F0E65"/>
    <w:rsid w:val="002F221B"/>
    <w:rsid w:val="002F28E1"/>
    <w:rsid w:val="002F3571"/>
    <w:rsid w:val="002F3E0D"/>
    <w:rsid w:val="002F41AE"/>
    <w:rsid w:val="002F421E"/>
    <w:rsid w:val="002F4D98"/>
    <w:rsid w:val="002F57AD"/>
    <w:rsid w:val="002F57D6"/>
    <w:rsid w:val="002F5E41"/>
    <w:rsid w:val="002F6646"/>
    <w:rsid w:val="00300866"/>
    <w:rsid w:val="00301CE0"/>
    <w:rsid w:val="003024F2"/>
    <w:rsid w:val="00302837"/>
    <w:rsid w:val="00302AD2"/>
    <w:rsid w:val="00303436"/>
    <w:rsid w:val="0030350A"/>
    <w:rsid w:val="00303535"/>
    <w:rsid w:val="00303A99"/>
    <w:rsid w:val="003049CD"/>
    <w:rsid w:val="00305170"/>
    <w:rsid w:val="003061E4"/>
    <w:rsid w:val="0030636C"/>
    <w:rsid w:val="003065DE"/>
    <w:rsid w:val="003068FE"/>
    <w:rsid w:val="00306928"/>
    <w:rsid w:val="00306C5D"/>
    <w:rsid w:val="00306CE2"/>
    <w:rsid w:val="00307BAA"/>
    <w:rsid w:val="00307E1A"/>
    <w:rsid w:val="003102C2"/>
    <w:rsid w:val="0031050F"/>
    <w:rsid w:val="0031051A"/>
    <w:rsid w:val="00310715"/>
    <w:rsid w:val="0031162A"/>
    <w:rsid w:val="0031268F"/>
    <w:rsid w:val="0031316E"/>
    <w:rsid w:val="0031340C"/>
    <w:rsid w:val="00313556"/>
    <w:rsid w:val="00313706"/>
    <w:rsid w:val="00313ED9"/>
    <w:rsid w:val="003141F0"/>
    <w:rsid w:val="00315016"/>
    <w:rsid w:val="0031568B"/>
    <w:rsid w:val="003156B0"/>
    <w:rsid w:val="00315CC8"/>
    <w:rsid w:val="00316526"/>
    <w:rsid w:val="003165F3"/>
    <w:rsid w:val="00316F03"/>
    <w:rsid w:val="00316F4C"/>
    <w:rsid w:val="00316FFB"/>
    <w:rsid w:val="0031719E"/>
    <w:rsid w:val="003175B2"/>
    <w:rsid w:val="003178F6"/>
    <w:rsid w:val="003205D4"/>
    <w:rsid w:val="00320FF6"/>
    <w:rsid w:val="00321647"/>
    <w:rsid w:val="0032179E"/>
    <w:rsid w:val="0032207B"/>
    <w:rsid w:val="00322651"/>
    <w:rsid w:val="00322FB8"/>
    <w:rsid w:val="00323013"/>
    <w:rsid w:val="00324156"/>
    <w:rsid w:val="0032429C"/>
    <w:rsid w:val="003245F4"/>
    <w:rsid w:val="00324639"/>
    <w:rsid w:val="003246DE"/>
    <w:rsid w:val="00324D06"/>
    <w:rsid w:val="0032524D"/>
    <w:rsid w:val="0032655E"/>
    <w:rsid w:val="00326586"/>
    <w:rsid w:val="00326AC6"/>
    <w:rsid w:val="003278B7"/>
    <w:rsid w:val="00327F62"/>
    <w:rsid w:val="003310DA"/>
    <w:rsid w:val="0033126D"/>
    <w:rsid w:val="00331575"/>
    <w:rsid w:val="0033193F"/>
    <w:rsid w:val="00331C3E"/>
    <w:rsid w:val="00331DA8"/>
    <w:rsid w:val="00331F3C"/>
    <w:rsid w:val="00332006"/>
    <w:rsid w:val="003321E5"/>
    <w:rsid w:val="0033299F"/>
    <w:rsid w:val="00332B2A"/>
    <w:rsid w:val="00333403"/>
    <w:rsid w:val="00333C0A"/>
    <w:rsid w:val="0033459D"/>
    <w:rsid w:val="00334C9B"/>
    <w:rsid w:val="003358BA"/>
    <w:rsid w:val="00335AB5"/>
    <w:rsid w:val="00336789"/>
    <w:rsid w:val="00336E8B"/>
    <w:rsid w:val="003374A7"/>
    <w:rsid w:val="003375B8"/>
    <w:rsid w:val="003375FF"/>
    <w:rsid w:val="003376FC"/>
    <w:rsid w:val="00337DDB"/>
    <w:rsid w:val="0034019E"/>
    <w:rsid w:val="003417E1"/>
    <w:rsid w:val="00341A54"/>
    <w:rsid w:val="00341FD4"/>
    <w:rsid w:val="00343203"/>
    <w:rsid w:val="0034341C"/>
    <w:rsid w:val="00343A19"/>
    <w:rsid w:val="0034419D"/>
    <w:rsid w:val="0034437A"/>
    <w:rsid w:val="00344582"/>
    <w:rsid w:val="00346B76"/>
    <w:rsid w:val="00346C6E"/>
    <w:rsid w:val="00347C37"/>
    <w:rsid w:val="00347FE9"/>
    <w:rsid w:val="003504C5"/>
    <w:rsid w:val="00351080"/>
    <w:rsid w:val="003511A6"/>
    <w:rsid w:val="00351514"/>
    <w:rsid w:val="00351984"/>
    <w:rsid w:val="00351B9D"/>
    <w:rsid w:val="00351C7B"/>
    <w:rsid w:val="00352730"/>
    <w:rsid w:val="00352ABC"/>
    <w:rsid w:val="00352ED7"/>
    <w:rsid w:val="0035421F"/>
    <w:rsid w:val="00354442"/>
    <w:rsid w:val="00354D11"/>
    <w:rsid w:val="0035517C"/>
    <w:rsid w:val="00355854"/>
    <w:rsid w:val="00355E85"/>
    <w:rsid w:val="00355FF0"/>
    <w:rsid w:val="00356255"/>
    <w:rsid w:val="00356520"/>
    <w:rsid w:val="0035672A"/>
    <w:rsid w:val="003569BF"/>
    <w:rsid w:val="00356B2B"/>
    <w:rsid w:val="00356D7E"/>
    <w:rsid w:val="0035777C"/>
    <w:rsid w:val="00360580"/>
    <w:rsid w:val="00361414"/>
    <w:rsid w:val="003620F9"/>
    <w:rsid w:val="00362B57"/>
    <w:rsid w:val="0036397F"/>
    <w:rsid w:val="00363ADF"/>
    <w:rsid w:val="00364419"/>
    <w:rsid w:val="00364474"/>
    <w:rsid w:val="00365E29"/>
    <w:rsid w:val="0036637D"/>
    <w:rsid w:val="003667DF"/>
    <w:rsid w:val="00366969"/>
    <w:rsid w:val="003670D7"/>
    <w:rsid w:val="00367174"/>
    <w:rsid w:val="003671B2"/>
    <w:rsid w:val="003677BD"/>
    <w:rsid w:val="00367A3C"/>
    <w:rsid w:val="00367D3A"/>
    <w:rsid w:val="00367D6F"/>
    <w:rsid w:val="00367D77"/>
    <w:rsid w:val="00370EC3"/>
    <w:rsid w:val="00371177"/>
    <w:rsid w:val="00371F02"/>
    <w:rsid w:val="003721B9"/>
    <w:rsid w:val="003723A1"/>
    <w:rsid w:val="00372827"/>
    <w:rsid w:val="00372B50"/>
    <w:rsid w:val="00373772"/>
    <w:rsid w:val="0037399B"/>
    <w:rsid w:val="003740AA"/>
    <w:rsid w:val="003740B9"/>
    <w:rsid w:val="00374351"/>
    <w:rsid w:val="0037450C"/>
    <w:rsid w:val="00374E4F"/>
    <w:rsid w:val="0037563B"/>
    <w:rsid w:val="00375B6D"/>
    <w:rsid w:val="00376B71"/>
    <w:rsid w:val="00377F5C"/>
    <w:rsid w:val="0038026D"/>
    <w:rsid w:val="00380E16"/>
    <w:rsid w:val="00380EA1"/>
    <w:rsid w:val="0038124C"/>
    <w:rsid w:val="00381555"/>
    <w:rsid w:val="00381FCC"/>
    <w:rsid w:val="00383262"/>
    <w:rsid w:val="0038330E"/>
    <w:rsid w:val="00383883"/>
    <w:rsid w:val="00383C14"/>
    <w:rsid w:val="00383FB0"/>
    <w:rsid w:val="00384AF5"/>
    <w:rsid w:val="00384CB2"/>
    <w:rsid w:val="00385A27"/>
    <w:rsid w:val="003866E8"/>
    <w:rsid w:val="003868E4"/>
    <w:rsid w:val="00387084"/>
    <w:rsid w:val="003871D2"/>
    <w:rsid w:val="0038772B"/>
    <w:rsid w:val="00390165"/>
    <w:rsid w:val="00390627"/>
    <w:rsid w:val="00390B7D"/>
    <w:rsid w:val="00390CC5"/>
    <w:rsid w:val="00390ED7"/>
    <w:rsid w:val="0039276B"/>
    <w:rsid w:val="00392C57"/>
    <w:rsid w:val="00393099"/>
    <w:rsid w:val="003933FE"/>
    <w:rsid w:val="00393711"/>
    <w:rsid w:val="003938DC"/>
    <w:rsid w:val="00393A5A"/>
    <w:rsid w:val="00393C8A"/>
    <w:rsid w:val="00395649"/>
    <w:rsid w:val="00395BB7"/>
    <w:rsid w:val="00395DEB"/>
    <w:rsid w:val="00395E90"/>
    <w:rsid w:val="00395FDE"/>
    <w:rsid w:val="00397016"/>
    <w:rsid w:val="003978E4"/>
    <w:rsid w:val="003A0BFA"/>
    <w:rsid w:val="003A15B1"/>
    <w:rsid w:val="003A1C4D"/>
    <w:rsid w:val="003A1F69"/>
    <w:rsid w:val="003A2270"/>
    <w:rsid w:val="003A24EB"/>
    <w:rsid w:val="003A28D8"/>
    <w:rsid w:val="003A393F"/>
    <w:rsid w:val="003A3FC6"/>
    <w:rsid w:val="003A441D"/>
    <w:rsid w:val="003A570F"/>
    <w:rsid w:val="003A6405"/>
    <w:rsid w:val="003A64D7"/>
    <w:rsid w:val="003A6594"/>
    <w:rsid w:val="003A6B66"/>
    <w:rsid w:val="003A6CCC"/>
    <w:rsid w:val="003A6E69"/>
    <w:rsid w:val="003A74B1"/>
    <w:rsid w:val="003A7A3A"/>
    <w:rsid w:val="003B1ADC"/>
    <w:rsid w:val="003B35FE"/>
    <w:rsid w:val="003B4148"/>
    <w:rsid w:val="003B497B"/>
    <w:rsid w:val="003B4B63"/>
    <w:rsid w:val="003B4EDD"/>
    <w:rsid w:val="003B4FCC"/>
    <w:rsid w:val="003B5206"/>
    <w:rsid w:val="003B5AA6"/>
    <w:rsid w:val="003B6B5A"/>
    <w:rsid w:val="003B761C"/>
    <w:rsid w:val="003C0108"/>
    <w:rsid w:val="003C02C3"/>
    <w:rsid w:val="003C040D"/>
    <w:rsid w:val="003C0C2C"/>
    <w:rsid w:val="003C0D1A"/>
    <w:rsid w:val="003C0E8C"/>
    <w:rsid w:val="003C105C"/>
    <w:rsid w:val="003C1AF1"/>
    <w:rsid w:val="003C35A7"/>
    <w:rsid w:val="003C3726"/>
    <w:rsid w:val="003C3A3B"/>
    <w:rsid w:val="003C3EE4"/>
    <w:rsid w:val="003C4C5E"/>
    <w:rsid w:val="003C4D44"/>
    <w:rsid w:val="003C51AE"/>
    <w:rsid w:val="003C5534"/>
    <w:rsid w:val="003C636B"/>
    <w:rsid w:val="003C6AC4"/>
    <w:rsid w:val="003C6D8E"/>
    <w:rsid w:val="003C6EDD"/>
    <w:rsid w:val="003C754D"/>
    <w:rsid w:val="003C75DF"/>
    <w:rsid w:val="003C77C1"/>
    <w:rsid w:val="003D2466"/>
    <w:rsid w:val="003D467B"/>
    <w:rsid w:val="003D4964"/>
    <w:rsid w:val="003D4993"/>
    <w:rsid w:val="003D4F43"/>
    <w:rsid w:val="003D5094"/>
    <w:rsid w:val="003D58DB"/>
    <w:rsid w:val="003D5B04"/>
    <w:rsid w:val="003D6201"/>
    <w:rsid w:val="003D6C69"/>
    <w:rsid w:val="003D6D79"/>
    <w:rsid w:val="003D7509"/>
    <w:rsid w:val="003E0C27"/>
    <w:rsid w:val="003E1066"/>
    <w:rsid w:val="003E192E"/>
    <w:rsid w:val="003E1A1A"/>
    <w:rsid w:val="003E1F87"/>
    <w:rsid w:val="003E235B"/>
    <w:rsid w:val="003E2D7F"/>
    <w:rsid w:val="003E3CD9"/>
    <w:rsid w:val="003E3EC1"/>
    <w:rsid w:val="003E4596"/>
    <w:rsid w:val="003E493D"/>
    <w:rsid w:val="003E5364"/>
    <w:rsid w:val="003E6C2C"/>
    <w:rsid w:val="003E74A5"/>
    <w:rsid w:val="003E76A5"/>
    <w:rsid w:val="003E7F15"/>
    <w:rsid w:val="003E7F3C"/>
    <w:rsid w:val="003F0412"/>
    <w:rsid w:val="003F0448"/>
    <w:rsid w:val="003F0997"/>
    <w:rsid w:val="003F0A69"/>
    <w:rsid w:val="003F35CA"/>
    <w:rsid w:val="003F41D9"/>
    <w:rsid w:val="003F4798"/>
    <w:rsid w:val="003F4970"/>
    <w:rsid w:val="003F499D"/>
    <w:rsid w:val="003F506D"/>
    <w:rsid w:val="003F68F4"/>
    <w:rsid w:val="0040145D"/>
    <w:rsid w:val="00402A92"/>
    <w:rsid w:val="00402B73"/>
    <w:rsid w:val="0040361D"/>
    <w:rsid w:val="0040373E"/>
    <w:rsid w:val="00403FAE"/>
    <w:rsid w:val="00405507"/>
    <w:rsid w:val="004055C4"/>
    <w:rsid w:val="004069DD"/>
    <w:rsid w:val="00406EDB"/>
    <w:rsid w:val="00407B21"/>
    <w:rsid w:val="00410C19"/>
    <w:rsid w:val="00410FA1"/>
    <w:rsid w:val="00411603"/>
    <w:rsid w:val="00411CB6"/>
    <w:rsid w:val="0041223C"/>
    <w:rsid w:val="004127B9"/>
    <w:rsid w:val="00412A10"/>
    <w:rsid w:val="004133C1"/>
    <w:rsid w:val="00413B72"/>
    <w:rsid w:val="00415DCD"/>
    <w:rsid w:val="0041634C"/>
    <w:rsid w:val="00416A2D"/>
    <w:rsid w:val="00416BBB"/>
    <w:rsid w:val="00416EA9"/>
    <w:rsid w:val="00417030"/>
    <w:rsid w:val="004174B8"/>
    <w:rsid w:val="00417802"/>
    <w:rsid w:val="0041782A"/>
    <w:rsid w:val="004201FE"/>
    <w:rsid w:val="004202DB"/>
    <w:rsid w:val="0042088A"/>
    <w:rsid w:val="00420D14"/>
    <w:rsid w:val="00420EA6"/>
    <w:rsid w:val="004214C9"/>
    <w:rsid w:val="00421997"/>
    <w:rsid w:val="00421ED1"/>
    <w:rsid w:val="004224CC"/>
    <w:rsid w:val="00423371"/>
    <w:rsid w:val="00423698"/>
    <w:rsid w:val="004236D5"/>
    <w:rsid w:val="00423C2E"/>
    <w:rsid w:val="0042410F"/>
    <w:rsid w:val="00424454"/>
    <w:rsid w:val="004244E5"/>
    <w:rsid w:val="00424A0F"/>
    <w:rsid w:val="00424E62"/>
    <w:rsid w:val="00424F42"/>
    <w:rsid w:val="0042555B"/>
    <w:rsid w:val="00425CAE"/>
    <w:rsid w:val="0042601A"/>
    <w:rsid w:val="00427050"/>
    <w:rsid w:val="00427662"/>
    <w:rsid w:val="00430730"/>
    <w:rsid w:val="004308F9"/>
    <w:rsid w:val="00430C67"/>
    <w:rsid w:val="00431596"/>
    <w:rsid w:val="00431B3F"/>
    <w:rsid w:val="004343E2"/>
    <w:rsid w:val="00434A2B"/>
    <w:rsid w:val="00435645"/>
    <w:rsid w:val="00435F67"/>
    <w:rsid w:val="00436395"/>
    <w:rsid w:val="00436419"/>
    <w:rsid w:val="0043644E"/>
    <w:rsid w:val="00436A41"/>
    <w:rsid w:val="00436A64"/>
    <w:rsid w:val="00436DB3"/>
    <w:rsid w:val="004371ED"/>
    <w:rsid w:val="004374D6"/>
    <w:rsid w:val="00437B96"/>
    <w:rsid w:val="00437CD3"/>
    <w:rsid w:val="004409DA"/>
    <w:rsid w:val="00440A0B"/>
    <w:rsid w:val="004431CA"/>
    <w:rsid w:val="004431ED"/>
    <w:rsid w:val="00443328"/>
    <w:rsid w:val="0044353C"/>
    <w:rsid w:val="00444F23"/>
    <w:rsid w:val="00445082"/>
    <w:rsid w:val="00445D54"/>
    <w:rsid w:val="00445EBE"/>
    <w:rsid w:val="0044652F"/>
    <w:rsid w:val="004466DD"/>
    <w:rsid w:val="00446C7B"/>
    <w:rsid w:val="004479CC"/>
    <w:rsid w:val="00447B23"/>
    <w:rsid w:val="00450680"/>
    <w:rsid w:val="00450879"/>
    <w:rsid w:val="00450EE8"/>
    <w:rsid w:val="00451096"/>
    <w:rsid w:val="00451500"/>
    <w:rsid w:val="0045198D"/>
    <w:rsid w:val="00451D65"/>
    <w:rsid w:val="00451F24"/>
    <w:rsid w:val="0045268D"/>
    <w:rsid w:val="004536D0"/>
    <w:rsid w:val="0045423F"/>
    <w:rsid w:val="00454638"/>
    <w:rsid w:val="004546FE"/>
    <w:rsid w:val="004547E7"/>
    <w:rsid w:val="00454824"/>
    <w:rsid w:val="00454AB2"/>
    <w:rsid w:val="00454DEF"/>
    <w:rsid w:val="004556DD"/>
    <w:rsid w:val="00456881"/>
    <w:rsid w:val="0045692F"/>
    <w:rsid w:val="00457D4F"/>
    <w:rsid w:val="00457DC0"/>
    <w:rsid w:val="00460229"/>
    <w:rsid w:val="0046092C"/>
    <w:rsid w:val="004609F4"/>
    <w:rsid w:val="00460EE1"/>
    <w:rsid w:val="00461811"/>
    <w:rsid w:val="00462A3D"/>
    <w:rsid w:val="00462E38"/>
    <w:rsid w:val="0046390E"/>
    <w:rsid w:val="00463F9C"/>
    <w:rsid w:val="00464343"/>
    <w:rsid w:val="00464554"/>
    <w:rsid w:val="00464817"/>
    <w:rsid w:val="004649B4"/>
    <w:rsid w:val="00464A9E"/>
    <w:rsid w:val="00464C2F"/>
    <w:rsid w:val="004656A6"/>
    <w:rsid w:val="004668E2"/>
    <w:rsid w:val="00466BD3"/>
    <w:rsid w:val="00466CF9"/>
    <w:rsid w:val="00466D10"/>
    <w:rsid w:val="00466D70"/>
    <w:rsid w:val="00467470"/>
    <w:rsid w:val="00467F4F"/>
    <w:rsid w:val="0047009A"/>
    <w:rsid w:val="00470B4D"/>
    <w:rsid w:val="00470F45"/>
    <w:rsid w:val="004714EA"/>
    <w:rsid w:val="004726E3"/>
    <w:rsid w:val="004731F6"/>
    <w:rsid w:val="00473B02"/>
    <w:rsid w:val="00473DAA"/>
    <w:rsid w:val="004741EC"/>
    <w:rsid w:val="0047524C"/>
    <w:rsid w:val="00475381"/>
    <w:rsid w:val="00475851"/>
    <w:rsid w:val="00475DA1"/>
    <w:rsid w:val="004763D8"/>
    <w:rsid w:val="004768BD"/>
    <w:rsid w:val="00476B7B"/>
    <w:rsid w:val="004774D3"/>
    <w:rsid w:val="004775B7"/>
    <w:rsid w:val="004775EA"/>
    <w:rsid w:val="00477D1D"/>
    <w:rsid w:val="004808AC"/>
    <w:rsid w:val="0048120C"/>
    <w:rsid w:val="0048129F"/>
    <w:rsid w:val="00482E9B"/>
    <w:rsid w:val="00482F78"/>
    <w:rsid w:val="004832C1"/>
    <w:rsid w:val="0048334B"/>
    <w:rsid w:val="0048374B"/>
    <w:rsid w:val="0048386B"/>
    <w:rsid w:val="00483B01"/>
    <w:rsid w:val="00483DF2"/>
    <w:rsid w:val="0048403E"/>
    <w:rsid w:val="00484355"/>
    <w:rsid w:val="00484F56"/>
    <w:rsid w:val="00485230"/>
    <w:rsid w:val="004852CA"/>
    <w:rsid w:val="00486572"/>
    <w:rsid w:val="004878B6"/>
    <w:rsid w:val="00487934"/>
    <w:rsid w:val="004900B8"/>
    <w:rsid w:val="004901D0"/>
    <w:rsid w:val="0049199F"/>
    <w:rsid w:val="00493517"/>
    <w:rsid w:val="00493C42"/>
    <w:rsid w:val="00493D97"/>
    <w:rsid w:val="00494792"/>
    <w:rsid w:val="00494A5C"/>
    <w:rsid w:val="004951E8"/>
    <w:rsid w:val="00495BAD"/>
    <w:rsid w:val="00495E71"/>
    <w:rsid w:val="00495E76"/>
    <w:rsid w:val="00495E97"/>
    <w:rsid w:val="0049684C"/>
    <w:rsid w:val="0049733E"/>
    <w:rsid w:val="00497380"/>
    <w:rsid w:val="004978BC"/>
    <w:rsid w:val="00497BDA"/>
    <w:rsid w:val="00497D03"/>
    <w:rsid w:val="00497DF8"/>
    <w:rsid w:val="00497F28"/>
    <w:rsid w:val="004A052B"/>
    <w:rsid w:val="004A1056"/>
    <w:rsid w:val="004A12CE"/>
    <w:rsid w:val="004A1C34"/>
    <w:rsid w:val="004A2048"/>
    <w:rsid w:val="004A215D"/>
    <w:rsid w:val="004A2A7B"/>
    <w:rsid w:val="004A3729"/>
    <w:rsid w:val="004A3CB1"/>
    <w:rsid w:val="004A3EEB"/>
    <w:rsid w:val="004A4572"/>
    <w:rsid w:val="004A4906"/>
    <w:rsid w:val="004A57E7"/>
    <w:rsid w:val="004A58D2"/>
    <w:rsid w:val="004A6BC7"/>
    <w:rsid w:val="004A6D47"/>
    <w:rsid w:val="004A777D"/>
    <w:rsid w:val="004A7E97"/>
    <w:rsid w:val="004B0F00"/>
    <w:rsid w:val="004B1B33"/>
    <w:rsid w:val="004B2215"/>
    <w:rsid w:val="004B30BF"/>
    <w:rsid w:val="004B4359"/>
    <w:rsid w:val="004B4A5B"/>
    <w:rsid w:val="004B4B61"/>
    <w:rsid w:val="004B5765"/>
    <w:rsid w:val="004B5824"/>
    <w:rsid w:val="004B5A23"/>
    <w:rsid w:val="004B5A75"/>
    <w:rsid w:val="004B62F7"/>
    <w:rsid w:val="004B646D"/>
    <w:rsid w:val="004B675E"/>
    <w:rsid w:val="004B6A6D"/>
    <w:rsid w:val="004B6F4D"/>
    <w:rsid w:val="004B7149"/>
    <w:rsid w:val="004B73C4"/>
    <w:rsid w:val="004C04EF"/>
    <w:rsid w:val="004C0E72"/>
    <w:rsid w:val="004C123F"/>
    <w:rsid w:val="004C1B8B"/>
    <w:rsid w:val="004C26A2"/>
    <w:rsid w:val="004C2AD4"/>
    <w:rsid w:val="004C2BA0"/>
    <w:rsid w:val="004C2E58"/>
    <w:rsid w:val="004C3267"/>
    <w:rsid w:val="004C3841"/>
    <w:rsid w:val="004C3A24"/>
    <w:rsid w:val="004C3A4D"/>
    <w:rsid w:val="004C41A2"/>
    <w:rsid w:val="004C4BE4"/>
    <w:rsid w:val="004C4C50"/>
    <w:rsid w:val="004C556E"/>
    <w:rsid w:val="004C5D35"/>
    <w:rsid w:val="004C6619"/>
    <w:rsid w:val="004C77FC"/>
    <w:rsid w:val="004C7991"/>
    <w:rsid w:val="004C7C8E"/>
    <w:rsid w:val="004D04AA"/>
    <w:rsid w:val="004D07C9"/>
    <w:rsid w:val="004D15BA"/>
    <w:rsid w:val="004D170F"/>
    <w:rsid w:val="004D1CA0"/>
    <w:rsid w:val="004D1D0B"/>
    <w:rsid w:val="004D211C"/>
    <w:rsid w:val="004D21BF"/>
    <w:rsid w:val="004D278E"/>
    <w:rsid w:val="004D2C6C"/>
    <w:rsid w:val="004D355B"/>
    <w:rsid w:val="004D36F9"/>
    <w:rsid w:val="004D3D2E"/>
    <w:rsid w:val="004D3EB3"/>
    <w:rsid w:val="004D4D21"/>
    <w:rsid w:val="004D5AC8"/>
    <w:rsid w:val="004D5CAA"/>
    <w:rsid w:val="004D6918"/>
    <w:rsid w:val="004D6A0F"/>
    <w:rsid w:val="004D74DB"/>
    <w:rsid w:val="004D7862"/>
    <w:rsid w:val="004E1006"/>
    <w:rsid w:val="004E143D"/>
    <w:rsid w:val="004E1F66"/>
    <w:rsid w:val="004E28E7"/>
    <w:rsid w:val="004E2ADB"/>
    <w:rsid w:val="004E32B0"/>
    <w:rsid w:val="004E383D"/>
    <w:rsid w:val="004E462A"/>
    <w:rsid w:val="004E48A0"/>
    <w:rsid w:val="004E4CA6"/>
    <w:rsid w:val="004E5137"/>
    <w:rsid w:val="004E533D"/>
    <w:rsid w:val="004E5A65"/>
    <w:rsid w:val="004E6B87"/>
    <w:rsid w:val="004E6F3E"/>
    <w:rsid w:val="004E7D14"/>
    <w:rsid w:val="004F03B2"/>
    <w:rsid w:val="004F0ACE"/>
    <w:rsid w:val="004F1990"/>
    <w:rsid w:val="004F1A6C"/>
    <w:rsid w:val="004F1F37"/>
    <w:rsid w:val="004F2514"/>
    <w:rsid w:val="004F2749"/>
    <w:rsid w:val="004F29D3"/>
    <w:rsid w:val="004F29EB"/>
    <w:rsid w:val="004F2A8B"/>
    <w:rsid w:val="004F3A00"/>
    <w:rsid w:val="004F3F38"/>
    <w:rsid w:val="004F43A1"/>
    <w:rsid w:val="004F56C1"/>
    <w:rsid w:val="004F57BA"/>
    <w:rsid w:val="004F660F"/>
    <w:rsid w:val="004F6B6C"/>
    <w:rsid w:val="005000AF"/>
    <w:rsid w:val="00500DED"/>
    <w:rsid w:val="00502179"/>
    <w:rsid w:val="0050272D"/>
    <w:rsid w:val="005042E1"/>
    <w:rsid w:val="005046F8"/>
    <w:rsid w:val="005054B5"/>
    <w:rsid w:val="00505FB7"/>
    <w:rsid w:val="00506D54"/>
    <w:rsid w:val="00506D63"/>
    <w:rsid w:val="005071ED"/>
    <w:rsid w:val="0050754C"/>
    <w:rsid w:val="00507C48"/>
    <w:rsid w:val="005108D1"/>
    <w:rsid w:val="00510A46"/>
    <w:rsid w:val="00510F08"/>
    <w:rsid w:val="005112C1"/>
    <w:rsid w:val="00511B82"/>
    <w:rsid w:val="00511BC3"/>
    <w:rsid w:val="00511EB2"/>
    <w:rsid w:val="0051217A"/>
    <w:rsid w:val="005137AE"/>
    <w:rsid w:val="005141A5"/>
    <w:rsid w:val="0051454D"/>
    <w:rsid w:val="005150FF"/>
    <w:rsid w:val="0051634A"/>
    <w:rsid w:val="0051648E"/>
    <w:rsid w:val="00516E10"/>
    <w:rsid w:val="0052019E"/>
    <w:rsid w:val="00520263"/>
    <w:rsid w:val="005204BC"/>
    <w:rsid w:val="00520B4D"/>
    <w:rsid w:val="00520FC1"/>
    <w:rsid w:val="00521288"/>
    <w:rsid w:val="00521428"/>
    <w:rsid w:val="00522584"/>
    <w:rsid w:val="0052326E"/>
    <w:rsid w:val="005236ED"/>
    <w:rsid w:val="00523E36"/>
    <w:rsid w:val="00524D13"/>
    <w:rsid w:val="00525664"/>
    <w:rsid w:val="0052634C"/>
    <w:rsid w:val="00526B01"/>
    <w:rsid w:val="00526DBE"/>
    <w:rsid w:val="00526EF4"/>
    <w:rsid w:val="00527866"/>
    <w:rsid w:val="00527E51"/>
    <w:rsid w:val="005302F6"/>
    <w:rsid w:val="00530540"/>
    <w:rsid w:val="00530FAC"/>
    <w:rsid w:val="00531739"/>
    <w:rsid w:val="00532FB8"/>
    <w:rsid w:val="00533860"/>
    <w:rsid w:val="00533EDE"/>
    <w:rsid w:val="0053444B"/>
    <w:rsid w:val="0053492E"/>
    <w:rsid w:val="00534B7A"/>
    <w:rsid w:val="0053501D"/>
    <w:rsid w:val="0053563C"/>
    <w:rsid w:val="005361B6"/>
    <w:rsid w:val="0053672B"/>
    <w:rsid w:val="00536B1A"/>
    <w:rsid w:val="005377E5"/>
    <w:rsid w:val="00537F9D"/>
    <w:rsid w:val="00540822"/>
    <w:rsid w:val="00540DA5"/>
    <w:rsid w:val="005411C6"/>
    <w:rsid w:val="005418BF"/>
    <w:rsid w:val="00541A1A"/>
    <w:rsid w:val="00541B5C"/>
    <w:rsid w:val="00542954"/>
    <w:rsid w:val="00542CBB"/>
    <w:rsid w:val="00542FE4"/>
    <w:rsid w:val="005443AC"/>
    <w:rsid w:val="005446D3"/>
    <w:rsid w:val="005450FC"/>
    <w:rsid w:val="00546665"/>
    <w:rsid w:val="00546BCC"/>
    <w:rsid w:val="00547363"/>
    <w:rsid w:val="00550229"/>
    <w:rsid w:val="005506B0"/>
    <w:rsid w:val="00550D00"/>
    <w:rsid w:val="00550F5B"/>
    <w:rsid w:val="005510D2"/>
    <w:rsid w:val="005514BE"/>
    <w:rsid w:val="00551E7C"/>
    <w:rsid w:val="00552002"/>
    <w:rsid w:val="0055399E"/>
    <w:rsid w:val="00553CA2"/>
    <w:rsid w:val="005541A0"/>
    <w:rsid w:val="0055454E"/>
    <w:rsid w:val="00554857"/>
    <w:rsid w:val="00554E15"/>
    <w:rsid w:val="005551E0"/>
    <w:rsid w:val="00555939"/>
    <w:rsid w:val="00555B68"/>
    <w:rsid w:val="00556D75"/>
    <w:rsid w:val="00556F5E"/>
    <w:rsid w:val="00557048"/>
    <w:rsid w:val="00557318"/>
    <w:rsid w:val="005579C3"/>
    <w:rsid w:val="00557E2F"/>
    <w:rsid w:val="0056054F"/>
    <w:rsid w:val="00560EBB"/>
    <w:rsid w:val="00560EF9"/>
    <w:rsid w:val="005611B7"/>
    <w:rsid w:val="005615C2"/>
    <w:rsid w:val="00561F02"/>
    <w:rsid w:val="00562136"/>
    <w:rsid w:val="00562A20"/>
    <w:rsid w:val="00562ED8"/>
    <w:rsid w:val="00563661"/>
    <w:rsid w:val="00563774"/>
    <w:rsid w:val="005638E4"/>
    <w:rsid w:val="00564A5C"/>
    <w:rsid w:val="00564A9B"/>
    <w:rsid w:val="00564BC2"/>
    <w:rsid w:val="005650E7"/>
    <w:rsid w:val="00565F22"/>
    <w:rsid w:val="00566C7E"/>
    <w:rsid w:val="0056708D"/>
    <w:rsid w:val="0056721D"/>
    <w:rsid w:val="00567BB0"/>
    <w:rsid w:val="00567E90"/>
    <w:rsid w:val="005705B7"/>
    <w:rsid w:val="00571144"/>
    <w:rsid w:val="00571177"/>
    <w:rsid w:val="00571528"/>
    <w:rsid w:val="005716EC"/>
    <w:rsid w:val="00571C58"/>
    <w:rsid w:val="00571D19"/>
    <w:rsid w:val="00571DB3"/>
    <w:rsid w:val="00571EDD"/>
    <w:rsid w:val="005731EA"/>
    <w:rsid w:val="00573E39"/>
    <w:rsid w:val="005746CE"/>
    <w:rsid w:val="005746F0"/>
    <w:rsid w:val="00574CE5"/>
    <w:rsid w:val="005751DB"/>
    <w:rsid w:val="00575676"/>
    <w:rsid w:val="005757F9"/>
    <w:rsid w:val="005759FC"/>
    <w:rsid w:val="00576B1D"/>
    <w:rsid w:val="00577F2C"/>
    <w:rsid w:val="00580899"/>
    <w:rsid w:val="00580BDD"/>
    <w:rsid w:val="00581276"/>
    <w:rsid w:val="00581601"/>
    <w:rsid w:val="00582540"/>
    <w:rsid w:val="00582C43"/>
    <w:rsid w:val="0058312D"/>
    <w:rsid w:val="00583484"/>
    <w:rsid w:val="005838D2"/>
    <w:rsid w:val="00583E55"/>
    <w:rsid w:val="005858A1"/>
    <w:rsid w:val="00585E84"/>
    <w:rsid w:val="005868C7"/>
    <w:rsid w:val="00587719"/>
    <w:rsid w:val="00587865"/>
    <w:rsid w:val="00587EB0"/>
    <w:rsid w:val="005907D8"/>
    <w:rsid w:val="00591558"/>
    <w:rsid w:val="005918E4"/>
    <w:rsid w:val="00592314"/>
    <w:rsid w:val="00592767"/>
    <w:rsid w:val="005936C1"/>
    <w:rsid w:val="00593730"/>
    <w:rsid w:val="00593AA9"/>
    <w:rsid w:val="00593E70"/>
    <w:rsid w:val="00593EA2"/>
    <w:rsid w:val="00594B96"/>
    <w:rsid w:val="00595201"/>
    <w:rsid w:val="005959C2"/>
    <w:rsid w:val="00595DA8"/>
    <w:rsid w:val="0059641D"/>
    <w:rsid w:val="005969CE"/>
    <w:rsid w:val="005A04B5"/>
    <w:rsid w:val="005A0A32"/>
    <w:rsid w:val="005A10C2"/>
    <w:rsid w:val="005A1433"/>
    <w:rsid w:val="005A14D7"/>
    <w:rsid w:val="005A1A86"/>
    <w:rsid w:val="005A1F7D"/>
    <w:rsid w:val="005A1FFB"/>
    <w:rsid w:val="005A2869"/>
    <w:rsid w:val="005A2C19"/>
    <w:rsid w:val="005A2D3A"/>
    <w:rsid w:val="005A3849"/>
    <w:rsid w:val="005A431D"/>
    <w:rsid w:val="005A45C3"/>
    <w:rsid w:val="005A4791"/>
    <w:rsid w:val="005A4BBF"/>
    <w:rsid w:val="005A4CB1"/>
    <w:rsid w:val="005A4D98"/>
    <w:rsid w:val="005A4D99"/>
    <w:rsid w:val="005A5287"/>
    <w:rsid w:val="005A52B7"/>
    <w:rsid w:val="005A5506"/>
    <w:rsid w:val="005A6B92"/>
    <w:rsid w:val="005A731A"/>
    <w:rsid w:val="005A7380"/>
    <w:rsid w:val="005A7F27"/>
    <w:rsid w:val="005B0238"/>
    <w:rsid w:val="005B0248"/>
    <w:rsid w:val="005B0E34"/>
    <w:rsid w:val="005B0E50"/>
    <w:rsid w:val="005B198D"/>
    <w:rsid w:val="005B1DC6"/>
    <w:rsid w:val="005B2967"/>
    <w:rsid w:val="005B34D8"/>
    <w:rsid w:val="005B35CB"/>
    <w:rsid w:val="005B421B"/>
    <w:rsid w:val="005B4872"/>
    <w:rsid w:val="005B541A"/>
    <w:rsid w:val="005B553B"/>
    <w:rsid w:val="005B5549"/>
    <w:rsid w:val="005B5B0F"/>
    <w:rsid w:val="005B5B47"/>
    <w:rsid w:val="005B5C03"/>
    <w:rsid w:val="005B5D69"/>
    <w:rsid w:val="005B5F00"/>
    <w:rsid w:val="005B6C3C"/>
    <w:rsid w:val="005C00AF"/>
    <w:rsid w:val="005C0342"/>
    <w:rsid w:val="005C0469"/>
    <w:rsid w:val="005C13C7"/>
    <w:rsid w:val="005C2B95"/>
    <w:rsid w:val="005C2FF3"/>
    <w:rsid w:val="005C30D7"/>
    <w:rsid w:val="005C34A8"/>
    <w:rsid w:val="005C3546"/>
    <w:rsid w:val="005C3F68"/>
    <w:rsid w:val="005C4182"/>
    <w:rsid w:val="005C4582"/>
    <w:rsid w:val="005C4987"/>
    <w:rsid w:val="005C4FF1"/>
    <w:rsid w:val="005C5CFD"/>
    <w:rsid w:val="005C5D82"/>
    <w:rsid w:val="005D0469"/>
    <w:rsid w:val="005D0546"/>
    <w:rsid w:val="005D09AF"/>
    <w:rsid w:val="005D14F6"/>
    <w:rsid w:val="005D1B0F"/>
    <w:rsid w:val="005D25CA"/>
    <w:rsid w:val="005D29D3"/>
    <w:rsid w:val="005D3F56"/>
    <w:rsid w:val="005D4269"/>
    <w:rsid w:val="005D4681"/>
    <w:rsid w:val="005D486C"/>
    <w:rsid w:val="005D508F"/>
    <w:rsid w:val="005D5141"/>
    <w:rsid w:val="005D53D7"/>
    <w:rsid w:val="005D557A"/>
    <w:rsid w:val="005D59BC"/>
    <w:rsid w:val="005D5A72"/>
    <w:rsid w:val="005D5D45"/>
    <w:rsid w:val="005D5E16"/>
    <w:rsid w:val="005D68A9"/>
    <w:rsid w:val="005D745A"/>
    <w:rsid w:val="005D76FA"/>
    <w:rsid w:val="005D7A83"/>
    <w:rsid w:val="005E0B6A"/>
    <w:rsid w:val="005E11CA"/>
    <w:rsid w:val="005E1A68"/>
    <w:rsid w:val="005E1DCC"/>
    <w:rsid w:val="005E1DD1"/>
    <w:rsid w:val="005E2146"/>
    <w:rsid w:val="005E2483"/>
    <w:rsid w:val="005E3A30"/>
    <w:rsid w:val="005E4B0B"/>
    <w:rsid w:val="005E538E"/>
    <w:rsid w:val="005E538F"/>
    <w:rsid w:val="005E574C"/>
    <w:rsid w:val="005E589F"/>
    <w:rsid w:val="005E59F7"/>
    <w:rsid w:val="005E5F9B"/>
    <w:rsid w:val="005E7C9F"/>
    <w:rsid w:val="005F02B1"/>
    <w:rsid w:val="005F0B96"/>
    <w:rsid w:val="005F0E66"/>
    <w:rsid w:val="005F2016"/>
    <w:rsid w:val="005F22D8"/>
    <w:rsid w:val="005F3A1D"/>
    <w:rsid w:val="005F3B3D"/>
    <w:rsid w:val="005F482C"/>
    <w:rsid w:val="005F4B7F"/>
    <w:rsid w:val="005F4CD9"/>
    <w:rsid w:val="005F4F30"/>
    <w:rsid w:val="005F59B0"/>
    <w:rsid w:val="005F59DE"/>
    <w:rsid w:val="005F5C46"/>
    <w:rsid w:val="005F6037"/>
    <w:rsid w:val="005F64AC"/>
    <w:rsid w:val="005F6C7F"/>
    <w:rsid w:val="005F7C81"/>
    <w:rsid w:val="005F7F24"/>
    <w:rsid w:val="006000AE"/>
    <w:rsid w:val="00600235"/>
    <w:rsid w:val="00600A8D"/>
    <w:rsid w:val="0060172B"/>
    <w:rsid w:val="00601D35"/>
    <w:rsid w:val="00602045"/>
    <w:rsid w:val="00602782"/>
    <w:rsid w:val="00602BC7"/>
    <w:rsid w:val="00602ED0"/>
    <w:rsid w:val="006037BA"/>
    <w:rsid w:val="006038E3"/>
    <w:rsid w:val="00603A1E"/>
    <w:rsid w:val="00604015"/>
    <w:rsid w:val="00604787"/>
    <w:rsid w:val="00605405"/>
    <w:rsid w:val="006056CC"/>
    <w:rsid w:val="00605D97"/>
    <w:rsid w:val="00605DF8"/>
    <w:rsid w:val="00605F38"/>
    <w:rsid w:val="0060699D"/>
    <w:rsid w:val="00606FD6"/>
    <w:rsid w:val="0060709D"/>
    <w:rsid w:val="00607BDE"/>
    <w:rsid w:val="006102A6"/>
    <w:rsid w:val="006105AD"/>
    <w:rsid w:val="0061093B"/>
    <w:rsid w:val="006109FD"/>
    <w:rsid w:val="00610AB4"/>
    <w:rsid w:val="0061103A"/>
    <w:rsid w:val="0061127C"/>
    <w:rsid w:val="00611420"/>
    <w:rsid w:val="0061182B"/>
    <w:rsid w:val="00611B85"/>
    <w:rsid w:val="0061231F"/>
    <w:rsid w:val="006129C0"/>
    <w:rsid w:val="00612E48"/>
    <w:rsid w:val="00612EB0"/>
    <w:rsid w:val="006133DB"/>
    <w:rsid w:val="00614253"/>
    <w:rsid w:val="006145DF"/>
    <w:rsid w:val="00614686"/>
    <w:rsid w:val="0061495E"/>
    <w:rsid w:val="00614C17"/>
    <w:rsid w:val="0061550E"/>
    <w:rsid w:val="006156DA"/>
    <w:rsid w:val="00615CEC"/>
    <w:rsid w:val="00616452"/>
    <w:rsid w:val="0061690F"/>
    <w:rsid w:val="006170B7"/>
    <w:rsid w:val="0061759C"/>
    <w:rsid w:val="006178FD"/>
    <w:rsid w:val="00617B34"/>
    <w:rsid w:val="00621066"/>
    <w:rsid w:val="006210C6"/>
    <w:rsid w:val="0062110C"/>
    <w:rsid w:val="006215BB"/>
    <w:rsid w:val="00621769"/>
    <w:rsid w:val="00622168"/>
    <w:rsid w:val="006224B4"/>
    <w:rsid w:val="00623083"/>
    <w:rsid w:val="00623BF6"/>
    <w:rsid w:val="00624A28"/>
    <w:rsid w:val="00624EB5"/>
    <w:rsid w:val="00624EB6"/>
    <w:rsid w:val="00625146"/>
    <w:rsid w:val="006268DB"/>
    <w:rsid w:val="00626AC7"/>
    <w:rsid w:val="006279D3"/>
    <w:rsid w:val="00630A02"/>
    <w:rsid w:val="006313DD"/>
    <w:rsid w:val="006325B3"/>
    <w:rsid w:val="00632D41"/>
    <w:rsid w:val="00632DF3"/>
    <w:rsid w:val="00633B19"/>
    <w:rsid w:val="00634043"/>
    <w:rsid w:val="006348F5"/>
    <w:rsid w:val="0063515E"/>
    <w:rsid w:val="006357B0"/>
    <w:rsid w:val="0063593B"/>
    <w:rsid w:val="006364A3"/>
    <w:rsid w:val="00637F6C"/>
    <w:rsid w:val="00641070"/>
    <w:rsid w:val="006412BB"/>
    <w:rsid w:val="00641468"/>
    <w:rsid w:val="00641565"/>
    <w:rsid w:val="00641575"/>
    <w:rsid w:val="006417F4"/>
    <w:rsid w:val="00641C76"/>
    <w:rsid w:val="006420BF"/>
    <w:rsid w:val="006426D7"/>
    <w:rsid w:val="00642C30"/>
    <w:rsid w:val="00642CB4"/>
    <w:rsid w:val="00643A6F"/>
    <w:rsid w:val="0064422B"/>
    <w:rsid w:val="006445BA"/>
    <w:rsid w:val="0064488A"/>
    <w:rsid w:val="00644BAF"/>
    <w:rsid w:val="0064649F"/>
    <w:rsid w:val="006469FC"/>
    <w:rsid w:val="00647658"/>
    <w:rsid w:val="00650FF7"/>
    <w:rsid w:val="00651A35"/>
    <w:rsid w:val="00651DFA"/>
    <w:rsid w:val="006521A9"/>
    <w:rsid w:val="00652785"/>
    <w:rsid w:val="00652DAB"/>
    <w:rsid w:val="006533C7"/>
    <w:rsid w:val="0065354D"/>
    <w:rsid w:val="0065376F"/>
    <w:rsid w:val="006538E7"/>
    <w:rsid w:val="00653A5B"/>
    <w:rsid w:val="006548A3"/>
    <w:rsid w:val="006549BC"/>
    <w:rsid w:val="0065526E"/>
    <w:rsid w:val="00656630"/>
    <w:rsid w:val="00657446"/>
    <w:rsid w:val="00657DE0"/>
    <w:rsid w:val="006601C9"/>
    <w:rsid w:val="0066039A"/>
    <w:rsid w:val="006606AD"/>
    <w:rsid w:val="00660726"/>
    <w:rsid w:val="006613CF"/>
    <w:rsid w:val="006614A8"/>
    <w:rsid w:val="00661774"/>
    <w:rsid w:val="00661C65"/>
    <w:rsid w:val="00662CDF"/>
    <w:rsid w:val="00662E14"/>
    <w:rsid w:val="00663A63"/>
    <w:rsid w:val="00663EAB"/>
    <w:rsid w:val="00664060"/>
    <w:rsid w:val="00664E42"/>
    <w:rsid w:val="0066509D"/>
    <w:rsid w:val="00667A80"/>
    <w:rsid w:val="00667F3E"/>
    <w:rsid w:val="00670BCA"/>
    <w:rsid w:val="00670E11"/>
    <w:rsid w:val="0067189B"/>
    <w:rsid w:val="00671A8E"/>
    <w:rsid w:val="006726BE"/>
    <w:rsid w:val="006727EC"/>
    <w:rsid w:val="00673253"/>
    <w:rsid w:val="0067376A"/>
    <w:rsid w:val="00673BCA"/>
    <w:rsid w:val="00673F8B"/>
    <w:rsid w:val="006741CB"/>
    <w:rsid w:val="006766D1"/>
    <w:rsid w:val="00677D68"/>
    <w:rsid w:val="00680336"/>
    <w:rsid w:val="006804D3"/>
    <w:rsid w:val="00680877"/>
    <w:rsid w:val="00680FD6"/>
    <w:rsid w:val="00682021"/>
    <w:rsid w:val="00682258"/>
    <w:rsid w:val="006827D6"/>
    <w:rsid w:val="006836C0"/>
    <w:rsid w:val="006838F5"/>
    <w:rsid w:val="00684A76"/>
    <w:rsid w:val="0068561B"/>
    <w:rsid w:val="006856C2"/>
    <w:rsid w:val="0068641E"/>
    <w:rsid w:val="00686925"/>
    <w:rsid w:val="006869F9"/>
    <w:rsid w:val="00686CA1"/>
    <w:rsid w:val="00686CB1"/>
    <w:rsid w:val="00686E2A"/>
    <w:rsid w:val="0068726A"/>
    <w:rsid w:val="00687B7B"/>
    <w:rsid w:val="006909F8"/>
    <w:rsid w:val="00690B5E"/>
    <w:rsid w:val="00690E99"/>
    <w:rsid w:val="00691322"/>
    <w:rsid w:val="00692011"/>
    <w:rsid w:val="006924CB"/>
    <w:rsid w:val="00692C77"/>
    <w:rsid w:val="00692DFB"/>
    <w:rsid w:val="006936AB"/>
    <w:rsid w:val="00694271"/>
    <w:rsid w:val="00694AFF"/>
    <w:rsid w:val="006952B1"/>
    <w:rsid w:val="006959E9"/>
    <w:rsid w:val="006960F3"/>
    <w:rsid w:val="006961A2"/>
    <w:rsid w:val="006968F9"/>
    <w:rsid w:val="00696AC0"/>
    <w:rsid w:val="006974E4"/>
    <w:rsid w:val="006976D5"/>
    <w:rsid w:val="006A00D8"/>
    <w:rsid w:val="006A0A8D"/>
    <w:rsid w:val="006A12C3"/>
    <w:rsid w:val="006A13DC"/>
    <w:rsid w:val="006A17B3"/>
    <w:rsid w:val="006A1CE7"/>
    <w:rsid w:val="006A301E"/>
    <w:rsid w:val="006A3407"/>
    <w:rsid w:val="006A384E"/>
    <w:rsid w:val="006A3AA0"/>
    <w:rsid w:val="006A3DF8"/>
    <w:rsid w:val="006A4F1E"/>
    <w:rsid w:val="006A5F96"/>
    <w:rsid w:val="006A6152"/>
    <w:rsid w:val="006A63A9"/>
    <w:rsid w:val="006A68B1"/>
    <w:rsid w:val="006A68EB"/>
    <w:rsid w:val="006A726B"/>
    <w:rsid w:val="006A7352"/>
    <w:rsid w:val="006A7E0E"/>
    <w:rsid w:val="006B03B1"/>
    <w:rsid w:val="006B0743"/>
    <w:rsid w:val="006B0886"/>
    <w:rsid w:val="006B0A5E"/>
    <w:rsid w:val="006B0B2B"/>
    <w:rsid w:val="006B0D01"/>
    <w:rsid w:val="006B0D57"/>
    <w:rsid w:val="006B13F0"/>
    <w:rsid w:val="006B194A"/>
    <w:rsid w:val="006B1CAB"/>
    <w:rsid w:val="006B22CC"/>
    <w:rsid w:val="006B24A2"/>
    <w:rsid w:val="006B2AB0"/>
    <w:rsid w:val="006B2E32"/>
    <w:rsid w:val="006B3104"/>
    <w:rsid w:val="006B31EC"/>
    <w:rsid w:val="006B344E"/>
    <w:rsid w:val="006B3540"/>
    <w:rsid w:val="006B355D"/>
    <w:rsid w:val="006B3562"/>
    <w:rsid w:val="006B38F9"/>
    <w:rsid w:val="006B3AE9"/>
    <w:rsid w:val="006B3BEA"/>
    <w:rsid w:val="006B4CB1"/>
    <w:rsid w:val="006B4D2D"/>
    <w:rsid w:val="006B4D48"/>
    <w:rsid w:val="006B4F28"/>
    <w:rsid w:val="006B539C"/>
    <w:rsid w:val="006B5E52"/>
    <w:rsid w:val="006B5ED8"/>
    <w:rsid w:val="006B61A9"/>
    <w:rsid w:val="006B621D"/>
    <w:rsid w:val="006B6603"/>
    <w:rsid w:val="006B6FCD"/>
    <w:rsid w:val="006B731F"/>
    <w:rsid w:val="006C1914"/>
    <w:rsid w:val="006C25E3"/>
    <w:rsid w:val="006C29F3"/>
    <w:rsid w:val="006C3470"/>
    <w:rsid w:val="006C34E7"/>
    <w:rsid w:val="006C3F36"/>
    <w:rsid w:val="006C48D2"/>
    <w:rsid w:val="006C4D73"/>
    <w:rsid w:val="006C4DF2"/>
    <w:rsid w:val="006C5E1F"/>
    <w:rsid w:val="006C6A92"/>
    <w:rsid w:val="006C6C2B"/>
    <w:rsid w:val="006C72F2"/>
    <w:rsid w:val="006C7773"/>
    <w:rsid w:val="006D01AF"/>
    <w:rsid w:val="006D04C9"/>
    <w:rsid w:val="006D1063"/>
    <w:rsid w:val="006D10A8"/>
    <w:rsid w:val="006D1F95"/>
    <w:rsid w:val="006D21A5"/>
    <w:rsid w:val="006D291B"/>
    <w:rsid w:val="006D3052"/>
    <w:rsid w:val="006D38B5"/>
    <w:rsid w:val="006D53D1"/>
    <w:rsid w:val="006D5A09"/>
    <w:rsid w:val="006D6764"/>
    <w:rsid w:val="006D7535"/>
    <w:rsid w:val="006D797D"/>
    <w:rsid w:val="006E0182"/>
    <w:rsid w:val="006E01FD"/>
    <w:rsid w:val="006E0B72"/>
    <w:rsid w:val="006E117D"/>
    <w:rsid w:val="006E1260"/>
    <w:rsid w:val="006E12F3"/>
    <w:rsid w:val="006E17F7"/>
    <w:rsid w:val="006E180D"/>
    <w:rsid w:val="006E2619"/>
    <w:rsid w:val="006E289C"/>
    <w:rsid w:val="006E3223"/>
    <w:rsid w:val="006E39BB"/>
    <w:rsid w:val="006E3AFB"/>
    <w:rsid w:val="006E3C3B"/>
    <w:rsid w:val="006E4568"/>
    <w:rsid w:val="006E49B8"/>
    <w:rsid w:val="006E511F"/>
    <w:rsid w:val="006E5723"/>
    <w:rsid w:val="006E582A"/>
    <w:rsid w:val="006E59ED"/>
    <w:rsid w:val="006E626D"/>
    <w:rsid w:val="006E686C"/>
    <w:rsid w:val="006E760B"/>
    <w:rsid w:val="006E7892"/>
    <w:rsid w:val="006E7A50"/>
    <w:rsid w:val="006E7DBF"/>
    <w:rsid w:val="006F0314"/>
    <w:rsid w:val="006F0AAF"/>
    <w:rsid w:val="006F0C28"/>
    <w:rsid w:val="006F0CE1"/>
    <w:rsid w:val="006F11BF"/>
    <w:rsid w:val="006F1207"/>
    <w:rsid w:val="006F2709"/>
    <w:rsid w:val="006F293D"/>
    <w:rsid w:val="006F2EBB"/>
    <w:rsid w:val="006F3414"/>
    <w:rsid w:val="006F3607"/>
    <w:rsid w:val="006F53A2"/>
    <w:rsid w:val="006F5836"/>
    <w:rsid w:val="00700526"/>
    <w:rsid w:val="0070060D"/>
    <w:rsid w:val="0070151D"/>
    <w:rsid w:val="00701FAD"/>
    <w:rsid w:val="0070255A"/>
    <w:rsid w:val="00703A2A"/>
    <w:rsid w:val="00703A63"/>
    <w:rsid w:val="00703E59"/>
    <w:rsid w:val="00703EAA"/>
    <w:rsid w:val="007046DD"/>
    <w:rsid w:val="00705041"/>
    <w:rsid w:val="0070512A"/>
    <w:rsid w:val="0070566F"/>
    <w:rsid w:val="00705D3A"/>
    <w:rsid w:val="00706AB6"/>
    <w:rsid w:val="00706B86"/>
    <w:rsid w:val="00707E0C"/>
    <w:rsid w:val="00710072"/>
    <w:rsid w:val="00711782"/>
    <w:rsid w:val="007117A3"/>
    <w:rsid w:val="00711E2E"/>
    <w:rsid w:val="00712554"/>
    <w:rsid w:val="00714533"/>
    <w:rsid w:val="007147B1"/>
    <w:rsid w:val="00714E19"/>
    <w:rsid w:val="00715334"/>
    <w:rsid w:val="007159B9"/>
    <w:rsid w:val="00715DE2"/>
    <w:rsid w:val="007161E3"/>
    <w:rsid w:val="00717747"/>
    <w:rsid w:val="00717987"/>
    <w:rsid w:val="0072028B"/>
    <w:rsid w:val="00720E84"/>
    <w:rsid w:val="00721879"/>
    <w:rsid w:val="00723AEB"/>
    <w:rsid w:val="007242C3"/>
    <w:rsid w:val="0072446F"/>
    <w:rsid w:val="00724CD2"/>
    <w:rsid w:val="00724D3F"/>
    <w:rsid w:val="0072598B"/>
    <w:rsid w:val="0072788F"/>
    <w:rsid w:val="00727A58"/>
    <w:rsid w:val="0073013F"/>
    <w:rsid w:val="007306A6"/>
    <w:rsid w:val="007307DC"/>
    <w:rsid w:val="00730DC0"/>
    <w:rsid w:val="00731725"/>
    <w:rsid w:val="00732274"/>
    <w:rsid w:val="00732436"/>
    <w:rsid w:val="00733133"/>
    <w:rsid w:val="00733229"/>
    <w:rsid w:val="00733747"/>
    <w:rsid w:val="00733B47"/>
    <w:rsid w:val="00733C4B"/>
    <w:rsid w:val="00734881"/>
    <w:rsid w:val="0073593F"/>
    <w:rsid w:val="00735952"/>
    <w:rsid w:val="00735FFA"/>
    <w:rsid w:val="00736874"/>
    <w:rsid w:val="00736F28"/>
    <w:rsid w:val="00740972"/>
    <w:rsid w:val="00740990"/>
    <w:rsid w:val="00740B20"/>
    <w:rsid w:val="00741168"/>
    <w:rsid w:val="00741523"/>
    <w:rsid w:val="00741D1B"/>
    <w:rsid w:val="00741D9C"/>
    <w:rsid w:val="00741E4E"/>
    <w:rsid w:val="00742028"/>
    <w:rsid w:val="00742255"/>
    <w:rsid w:val="007429C1"/>
    <w:rsid w:val="00743E87"/>
    <w:rsid w:val="0074450A"/>
    <w:rsid w:val="00744511"/>
    <w:rsid w:val="00744807"/>
    <w:rsid w:val="0074596B"/>
    <w:rsid w:val="00745C80"/>
    <w:rsid w:val="00745D0F"/>
    <w:rsid w:val="00746C60"/>
    <w:rsid w:val="00746C97"/>
    <w:rsid w:val="00747037"/>
    <w:rsid w:val="007474A4"/>
    <w:rsid w:val="00750693"/>
    <w:rsid w:val="00750ABB"/>
    <w:rsid w:val="00750BA1"/>
    <w:rsid w:val="00750E6D"/>
    <w:rsid w:val="00751105"/>
    <w:rsid w:val="0075126F"/>
    <w:rsid w:val="0075160B"/>
    <w:rsid w:val="0075196C"/>
    <w:rsid w:val="00751FE1"/>
    <w:rsid w:val="00752324"/>
    <w:rsid w:val="00752480"/>
    <w:rsid w:val="007525C4"/>
    <w:rsid w:val="00752BC2"/>
    <w:rsid w:val="00752E50"/>
    <w:rsid w:val="00753296"/>
    <w:rsid w:val="00755C92"/>
    <w:rsid w:val="007561CB"/>
    <w:rsid w:val="00756225"/>
    <w:rsid w:val="00756332"/>
    <w:rsid w:val="00756666"/>
    <w:rsid w:val="0075780D"/>
    <w:rsid w:val="0076041F"/>
    <w:rsid w:val="007605A8"/>
    <w:rsid w:val="00760D45"/>
    <w:rsid w:val="007624A5"/>
    <w:rsid w:val="00762612"/>
    <w:rsid w:val="007629EE"/>
    <w:rsid w:val="00762CD3"/>
    <w:rsid w:val="00763019"/>
    <w:rsid w:val="0076331E"/>
    <w:rsid w:val="007639A3"/>
    <w:rsid w:val="00763AD8"/>
    <w:rsid w:val="00764A1E"/>
    <w:rsid w:val="00764F23"/>
    <w:rsid w:val="00765C78"/>
    <w:rsid w:val="00765CE1"/>
    <w:rsid w:val="00766286"/>
    <w:rsid w:val="00766494"/>
    <w:rsid w:val="00766B85"/>
    <w:rsid w:val="00767204"/>
    <w:rsid w:val="00767212"/>
    <w:rsid w:val="00767338"/>
    <w:rsid w:val="00767B57"/>
    <w:rsid w:val="00767BA3"/>
    <w:rsid w:val="00770689"/>
    <w:rsid w:val="00770A50"/>
    <w:rsid w:val="0077110D"/>
    <w:rsid w:val="00771883"/>
    <w:rsid w:val="00771B7F"/>
    <w:rsid w:val="0077240E"/>
    <w:rsid w:val="0077267F"/>
    <w:rsid w:val="00772EBB"/>
    <w:rsid w:val="00773A89"/>
    <w:rsid w:val="007747F3"/>
    <w:rsid w:val="007749F4"/>
    <w:rsid w:val="00775A56"/>
    <w:rsid w:val="007762FE"/>
    <w:rsid w:val="00776EC0"/>
    <w:rsid w:val="00777053"/>
    <w:rsid w:val="00777801"/>
    <w:rsid w:val="00777C7A"/>
    <w:rsid w:val="00777DC2"/>
    <w:rsid w:val="007808B6"/>
    <w:rsid w:val="00780ED8"/>
    <w:rsid w:val="00780FA1"/>
    <w:rsid w:val="00781123"/>
    <w:rsid w:val="007818FE"/>
    <w:rsid w:val="00781D34"/>
    <w:rsid w:val="00782974"/>
    <w:rsid w:val="00782CA7"/>
    <w:rsid w:val="007832CB"/>
    <w:rsid w:val="0078330C"/>
    <w:rsid w:val="0078351D"/>
    <w:rsid w:val="00783D18"/>
    <w:rsid w:val="007846E8"/>
    <w:rsid w:val="007846EE"/>
    <w:rsid w:val="00784844"/>
    <w:rsid w:val="00785375"/>
    <w:rsid w:val="00785ADA"/>
    <w:rsid w:val="0078637B"/>
    <w:rsid w:val="00786431"/>
    <w:rsid w:val="00786924"/>
    <w:rsid w:val="00786A37"/>
    <w:rsid w:val="00787195"/>
    <w:rsid w:val="007903D9"/>
    <w:rsid w:val="007909FB"/>
    <w:rsid w:val="00790D88"/>
    <w:rsid w:val="007914E4"/>
    <w:rsid w:val="00792044"/>
    <w:rsid w:val="00792983"/>
    <w:rsid w:val="007930E4"/>
    <w:rsid w:val="00793307"/>
    <w:rsid w:val="007934F6"/>
    <w:rsid w:val="007937C9"/>
    <w:rsid w:val="00793A1D"/>
    <w:rsid w:val="00793D77"/>
    <w:rsid w:val="007947B6"/>
    <w:rsid w:val="00794BAB"/>
    <w:rsid w:val="00794D67"/>
    <w:rsid w:val="00794E26"/>
    <w:rsid w:val="00794F1B"/>
    <w:rsid w:val="00794F41"/>
    <w:rsid w:val="00795993"/>
    <w:rsid w:val="00795E1D"/>
    <w:rsid w:val="00796A39"/>
    <w:rsid w:val="00796CF5"/>
    <w:rsid w:val="00796E5F"/>
    <w:rsid w:val="00796ECB"/>
    <w:rsid w:val="00797D5A"/>
    <w:rsid w:val="007A033E"/>
    <w:rsid w:val="007A08DF"/>
    <w:rsid w:val="007A132D"/>
    <w:rsid w:val="007A1E38"/>
    <w:rsid w:val="007A1FB3"/>
    <w:rsid w:val="007A28B6"/>
    <w:rsid w:val="007A3067"/>
    <w:rsid w:val="007A3422"/>
    <w:rsid w:val="007A3483"/>
    <w:rsid w:val="007A4683"/>
    <w:rsid w:val="007A4CA0"/>
    <w:rsid w:val="007A4CDE"/>
    <w:rsid w:val="007A4FF3"/>
    <w:rsid w:val="007A51B3"/>
    <w:rsid w:val="007A5527"/>
    <w:rsid w:val="007A58F7"/>
    <w:rsid w:val="007A659D"/>
    <w:rsid w:val="007A69AE"/>
    <w:rsid w:val="007A7078"/>
    <w:rsid w:val="007A751F"/>
    <w:rsid w:val="007A7B21"/>
    <w:rsid w:val="007B1269"/>
    <w:rsid w:val="007B1C31"/>
    <w:rsid w:val="007B1ED6"/>
    <w:rsid w:val="007B2204"/>
    <w:rsid w:val="007B22B5"/>
    <w:rsid w:val="007B29D8"/>
    <w:rsid w:val="007B2DF2"/>
    <w:rsid w:val="007B304D"/>
    <w:rsid w:val="007B3876"/>
    <w:rsid w:val="007B4179"/>
    <w:rsid w:val="007B4192"/>
    <w:rsid w:val="007B41BD"/>
    <w:rsid w:val="007B4CDA"/>
    <w:rsid w:val="007B4F7B"/>
    <w:rsid w:val="007B5633"/>
    <w:rsid w:val="007B57C5"/>
    <w:rsid w:val="007B62F9"/>
    <w:rsid w:val="007B69AC"/>
    <w:rsid w:val="007B7E74"/>
    <w:rsid w:val="007C0836"/>
    <w:rsid w:val="007C0E8A"/>
    <w:rsid w:val="007C10BD"/>
    <w:rsid w:val="007C26CF"/>
    <w:rsid w:val="007C280E"/>
    <w:rsid w:val="007C2C8F"/>
    <w:rsid w:val="007C2D75"/>
    <w:rsid w:val="007C3AA1"/>
    <w:rsid w:val="007C3EA0"/>
    <w:rsid w:val="007C3F16"/>
    <w:rsid w:val="007C4997"/>
    <w:rsid w:val="007C5564"/>
    <w:rsid w:val="007C55D5"/>
    <w:rsid w:val="007C58D0"/>
    <w:rsid w:val="007C5D99"/>
    <w:rsid w:val="007C6628"/>
    <w:rsid w:val="007C6E50"/>
    <w:rsid w:val="007C755F"/>
    <w:rsid w:val="007C7AA3"/>
    <w:rsid w:val="007C7F88"/>
    <w:rsid w:val="007D0A36"/>
    <w:rsid w:val="007D20AC"/>
    <w:rsid w:val="007D2248"/>
    <w:rsid w:val="007D22CD"/>
    <w:rsid w:val="007D2304"/>
    <w:rsid w:val="007D25D3"/>
    <w:rsid w:val="007D2ACC"/>
    <w:rsid w:val="007D2CDA"/>
    <w:rsid w:val="007D319E"/>
    <w:rsid w:val="007D48DB"/>
    <w:rsid w:val="007D5077"/>
    <w:rsid w:val="007D51DA"/>
    <w:rsid w:val="007D5841"/>
    <w:rsid w:val="007D644E"/>
    <w:rsid w:val="007D6B3F"/>
    <w:rsid w:val="007D77FA"/>
    <w:rsid w:val="007E061C"/>
    <w:rsid w:val="007E0A3F"/>
    <w:rsid w:val="007E0F88"/>
    <w:rsid w:val="007E176D"/>
    <w:rsid w:val="007E26E2"/>
    <w:rsid w:val="007E2B11"/>
    <w:rsid w:val="007E4ECD"/>
    <w:rsid w:val="007E5450"/>
    <w:rsid w:val="007E55D7"/>
    <w:rsid w:val="007E5A55"/>
    <w:rsid w:val="007E5EB5"/>
    <w:rsid w:val="007E712A"/>
    <w:rsid w:val="007E7B66"/>
    <w:rsid w:val="007E7DC3"/>
    <w:rsid w:val="007E7F9A"/>
    <w:rsid w:val="007F0102"/>
    <w:rsid w:val="007F074F"/>
    <w:rsid w:val="007F0B31"/>
    <w:rsid w:val="007F0D3F"/>
    <w:rsid w:val="007F1DE5"/>
    <w:rsid w:val="007F2DD6"/>
    <w:rsid w:val="007F4A89"/>
    <w:rsid w:val="007F4CF0"/>
    <w:rsid w:val="007F50B4"/>
    <w:rsid w:val="007F535E"/>
    <w:rsid w:val="007F5AB2"/>
    <w:rsid w:val="007F5E9C"/>
    <w:rsid w:val="007F6680"/>
    <w:rsid w:val="007F6912"/>
    <w:rsid w:val="007F6BB0"/>
    <w:rsid w:val="007F71C4"/>
    <w:rsid w:val="007F7871"/>
    <w:rsid w:val="007F7987"/>
    <w:rsid w:val="007F7C12"/>
    <w:rsid w:val="007F7C2B"/>
    <w:rsid w:val="00800364"/>
    <w:rsid w:val="00800A3F"/>
    <w:rsid w:val="008010E4"/>
    <w:rsid w:val="0080121A"/>
    <w:rsid w:val="0080187D"/>
    <w:rsid w:val="00801A4B"/>
    <w:rsid w:val="00801C47"/>
    <w:rsid w:val="00803C52"/>
    <w:rsid w:val="00803EE0"/>
    <w:rsid w:val="00803FCD"/>
    <w:rsid w:val="00805145"/>
    <w:rsid w:val="00805ADF"/>
    <w:rsid w:val="00805B4B"/>
    <w:rsid w:val="00806DBA"/>
    <w:rsid w:val="008072D2"/>
    <w:rsid w:val="008075C2"/>
    <w:rsid w:val="0081021E"/>
    <w:rsid w:val="00810B05"/>
    <w:rsid w:val="008113E3"/>
    <w:rsid w:val="00811745"/>
    <w:rsid w:val="008119DE"/>
    <w:rsid w:val="00811DA4"/>
    <w:rsid w:val="00812E53"/>
    <w:rsid w:val="00813064"/>
    <w:rsid w:val="008133EC"/>
    <w:rsid w:val="00813AA5"/>
    <w:rsid w:val="00814190"/>
    <w:rsid w:val="008144B9"/>
    <w:rsid w:val="008147F6"/>
    <w:rsid w:val="008158CF"/>
    <w:rsid w:val="00816064"/>
    <w:rsid w:val="00816417"/>
    <w:rsid w:val="00816E64"/>
    <w:rsid w:val="00817819"/>
    <w:rsid w:val="00817AE5"/>
    <w:rsid w:val="00820176"/>
    <w:rsid w:val="0082024B"/>
    <w:rsid w:val="0082051B"/>
    <w:rsid w:val="00820958"/>
    <w:rsid w:val="00820B62"/>
    <w:rsid w:val="00820E81"/>
    <w:rsid w:val="00821933"/>
    <w:rsid w:val="00821BDC"/>
    <w:rsid w:val="00821D41"/>
    <w:rsid w:val="008221E1"/>
    <w:rsid w:val="008222E8"/>
    <w:rsid w:val="00822A75"/>
    <w:rsid w:val="00822B1E"/>
    <w:rsid w:val="008232A6"/>
    <w:rsid w:val="0082425A"/>
    <w:rsid w:val="00824711"/>
    <w:rsid w:val="00824A50"/>
    <w:rsid w:val="00825D42"/>
    <w:rsid w:val="00825DE8"/>
    <w:rsid w:val="008301B3"/>
    <w:rsid w:val="008304C1"/>
    <w:rsid w:val="00830684"/>
    <w:rsid w:val="00830A20"/>
    <w:rsid w:val="00830A8D"/>
    <w:rsid w:val="00831922"/>
    <w:rsid w:val="00831FB9"/>
    <w:rsid w:val="008322A6"/>
    <w:rsid w:val="0083284E"/>
    <w:rsid w:val="008330E6"/>
    <w:rsid w:val="00833122"/>
    <w:rsid w:val="00833822"/>
    <w:rsid w:val="0083389C"/>
    <w:rsid w:val="008348E5"/>
    <w:rsid w:val="0083528C"/>
    <w:rsid w:val="00836645"/>
    <w:rsid w:val="0083698C"/>
    <w:rsid w:val="00836AB4"/>
    <w:rsid w:val="00836CDB"/>
    <w:rsid w:val="0084031B"/>
    <w:rsid w:val="00840643"/>
    <w:rsid w:val="008408E4"/>
    <w:rsid w:val="00840A93"/>
    <w:rsid w:val="00840CC5"/>
    <w:rsid w:val="008410F5"/>
    <w:rsid w:val="008414F7"/>
    <w:rsid w:val="0084196F"/>
    <w:rsid w:val="00841EB4"/>
    <w:rsid w:val="00841EEC"/>
    <w:rsid w:val="008421A2"/>
    <w:rsid w:val="00842711"/>
    <w:rsid w:val="0084305D"/>
    <w:rsid w:val="00843478"/>
    <w:rsid w:val="008438B9"/>
    <w:rsid w:val="00843D62"/>
    <w:rsid w:val="00843D64"/>
    <w:rsid w:val="00843DD7"/>
    <w:rsid w:val="00843EBE"/>
    <w:rsid w:val="00844505"/>
    <w:rsid w:val="00844612"/>
    <w:rsid w:val="008446AC"/>
    <w:rsid w:val="00844E53"/>
    <w:rsid w:val="00845B09"/>
    <w:rsid w:val="00846161"/>
    <w:rsid w:val="008466ED"/>
    <w:rsid w:val="00846742"/>
    <w:rsid w:val="008478D7"/>
    <w:rsid w:val="00847EE6"/>
    <w:rsid w:val="00850298"/>
    <w:rsid w:val="00850590"/>
    <w:rsid w:val="00850FB1"/>
    <w:rsid w:val="0085125C"/>
    <w:rsid w:val="00851570"/>
    <w:rsid w:val="00851CCB"/>
    <w:rsid w:val="00852523"/>
    <w:rsid w:val="00852585"/>
    <w:rsid w:val="0085304A"/>
    <w:rsid w:val="0085320E"/>
    <w:rsid w:val="00854550"/>
    <w:rsid w:val="0085496E"/>
    <w:rsid w:val="00854F35"/>
    <w:rsid w:val="008553F6"/>
    <w:rsid w:val="00855C6C"/>
    <w:rsid w:val="00855D9D"/>
    <w:rsid w:val="008561B2"/>
    <w:rsid w:val="008562C1"/>
    <w:rsid w:val="00856CED"/>
    <w:rsid w:val="00857355"/>
    <w:rsid w:val="00857930"/>
    <w:rsid w:val="00860465"/>
    <w:rsid w:val="008612CA"/>
    <w:rsid w:val="008614E2"/>
    <w:rsid w:val="00861B99"/>
    <w:rsid w:val="00862ADA"/>
    <w:rsid w:val="00863E18"/>
    <w:rsid w:val="00863E25"/>
    <w:rsid w:val="00864DC7"/>
    <w:rsid w:val="008651C8"/>
    <w:rsid w:val="00865728"/>
    <w:rsid w:val="00866004"/>
    <w:rsid w:val="008668BC"/>
    <w:rsid w:val="00867B0D"/>
    <w:rsid w:val="00867BB2"/>
    <w:rsid w:val="00867C88"/>
    <w:rsid w:val="00870208"/>
    <w:rsid w:val="00870397"/>
    <w:rsid w:val="008708AA"/>
    <w:rsid w:val="00870D48"/>
    <w:rsid w:val="0087120F"/>
    <w:rsid w:val="00873156"/>
    <w:rsid w:val="00873326"/>
    <w:rsid w:val="0087380F"/>
    <w:rsid w:val="0087442A"/>
    <w:rsid w:val="008747D9"/>
    <w:rsid w:val="008765EE"/>
    <w:rsid w:val="008773A4"/>
    <w:rsid w:val="008773A5"/>
    <w:rsid w:val="00877A1F"/>
    <w:rsid w:val="00877DE2"/>
    <w:rsid w:val="00880644"/>
    <w:rsid w:val="008811FD"/>
    <w:rsid w:val="00882423"/>
    <w:rsid w:val="00882E2E"/>
    <w:rsid w:val="00885759"/>
    <w:rsid w:val="008861CB"/>
    <w:rsid w:val="0088635F"/>
    <w:rsid w:val="008869AC"/>
    <w:rsid w:val="00886AF8"/>
    <w:rsid w:val="0088785F"/>
    <w:rsid w:val="00887BDF"/>
    <w:rsid w:val="00890FFD"/>
    <w:rsid w:val="0089174E"/>
    <w:rsid w:val="00891A3D"/>
    <w:rsid w:val="0089337E"/>
    <w:rsid w:val="00894440"/>
    <w:rsid w:val="00894C44"/>
    <w:rsid w:val="0089512E"/>
    <w:rsid w:val="00895C3E"/>
    <w:rsid w:val="00896879"/>
    <w:rsid w:val="008977FD"/>
    <w:rsid w:val="008A01E5"/>
    <w:rsid w:val="008A1121"/>
    <w:rsid w:val="008A1748"/>
    <w:rsid w:val="008A19A2"/>
    <w:rsid w:val="008A223E"/>
    <w:rsid w:val="008A26E2"/>
    <w:rsid w:val="008A2CED"/>
    <w:rsid w:val="008A3D4F"/>
    <w:rsid w:val="008A462B"/>
    <w:rsid w:val="008A4BF4"/>
    <w:rsid w:val="008A4C72"/>
    <w:rsid w:val="008A5741"/>
    <w:rsid w:val="008A57CB"/>
    <w:rsid w:val="008A5CA6"/>
    <w:rsid w:val="008A5CE0"/>
    <w:rsid w:val="008A61B7"/>
    <w:rsid w:val="008A63E7"/>
    <w:rsid w:val="008A6A83"/>
    <w:rsid w:val="008A6D35"/>
    <w:rsid w:val="008A6D71"/>
    <w:rsid w:val="008A6DAA"/>
    <w:rsid w:val="008A6E9B"/>
    <w:rsid w:val="008B05A6"/>
    <w:rsid w:val="008B0768"/>
    <w:rsid w:val="008B07FD"/>
    <w:rsid w:val="008B1067"/>
    <w:rsid w:val="008B1A4D"/>
    <w:rsid w:val="008B2438"/>
    <w:rsid w:val="008B2D36"/>
    <w:rsid w:val="008B2EF0"/>
    <w:rsid w:val="008B45DD"/>
    <w:rsid w:val="008B4D05"/>
    <w:rsid w:val="008B575C"/>
    <w:rsid w:val="008B63A7"/>
    <w:rsid w:val="008B63F0"/>
    <w:rsid w:val="008B69D3"/>
    <w:rsid w:val="008B7D2F"/>
    <w:rsid w:val="008B7F4E"/>
    <w:rsid w:val="008C01C6"/>
    <w:rsid w:val="008C036E"/>
    <w:rsid w:val="008C0888"/>
    <w:rsid w:val="008C1248"/>
    <w:rsid w:val="008C1781"/>
    <w:rsid w:val="008C1B1F"/>
    <w:rsid w:val="008C21D7"/>
    <w:rsid w:val="008C2284"/>
    <w:rsid w:val="008C2B0E"/>
    <w:rsid w:val="008C2B3F"/>
    <w:rsid w:val="008C2F4F"/>
    <w:rsid w:val="008C322A"/>
    <w:rsid w:val="008C3329"/>
    <w:rsid w:val="008C3DC8"/>
    <w:rsid w:val="008C44F4"/>
    <w:rsid w:val="008C47CC"/>
    <w:rsid w:val="008C4C4D"/>
    <w:rsid w:val="008C4D07"/>
    <w:rsid w:val="008C58A7"/>
    <w:rsid w:val="008C5AC9"/>
    <w:rsid w:val="008C6065"/>
    <w:rsid w:val="008C67AF"/>
    <w:rsid w:val="008C6856"/>
    <w:rsid w:val="008C69C6"/>
    <w:rsid w:val="008D097A"/>
    <w:rsid w:val="008D0ED1"/>
    <w:rsid w:val="008D1455"/>
    <w:rsid w:val="008D18A1"/>
    <w:rsid w:val="008D295B"/>
    <w:rsid w:val="008D2A4A"/>
    <w:rsid w:val="008D2E94"/>
    <w:rsid w:val="008D33EB"/>
    <w:rsid w:val="008D345B"/>
    <w:rsid w:val="008D3A16"/>
    <w:rsid w:val="008D4C1D"/>
    <w:rsid w:val="008D6253"/>
    <w:rsid w:val="008D64D8"/>
    <w:rsid w:val="008D6FBB"/>
    <w:rsid w:val="008D6FFF"/>
    <w:rsid w:val="008D7150"/>
    <w:rsid w:val="008D7AC4"/>
    <w:rsid w:val="008D7DD7"/>
    <w:rsid w:val="008E1BCE"/>
    <w:rsid w:val="008E3CBA"/>
    <w:rsid w:val="008E3D69"/>
    <w:rsid w:val="008E3F07"/>
    <w:rsid w:val="008E44FA"/>
    <w:rsid w:val="008E46F1"/>
    <w:rsid w:val="008E4B7D"/>
    <w:rsid w:val="008E5D27"/>
    <w:rsid w:val="008E5F5A"/>
    <w:rsid w:val="008E6527"/>
    <w:rsid w:val="008E665A"/>
    <w:rsid w:val="008E67E0"/>
    <w:rsid w:val="008E72AD"/>
    <w:rsid w:val="008F0B74"/>
    <w:rsid w:val="008F0C31"/>
    <w:rsid w:val="008F0F6F"/>
    <w:rsid w:val="008F14DD"/>
    <w:rsid w:val="008F1CE6"/>
    <w:rsid w:val="008F1ED4"/>
    <w:rsid w:val="008F207F"/>
    <w:rsid w:val="008F32BB"/>
    <w:rsid w:val="008F3309"/>
    <w:rsid w:val="008F3898"/>
    <w:rsid w:val="008F485C"/>
    <w:rsid w:val="008F4894"/>
    <w:rsid w:val="008F4B36"/>
    <w:rsid w:val="008F5087"/>
    <w:rsid w:val="008F56AE"/>
    <w:rsid w:val="008F588D"/>
    <w:rsid w:val="008F5EA4"/>
    <w:rsid w:val="008F6067"/>
    <w:rsid w:val="008F60BB"/>
    <w:rsid w:val="008F62D7"/>
    <w:rsid w:val="008F65AE"/>
    <w:rsid w:val="008F6800"/>
    <w:rsid w:val="008F6898"/>
    <w:rsid w:val="008F7BB7"/>
    <w:rsid w:val="008F7F30"/>
    <w:rsid w:val="008F7FA0"/>
    <w:rsid w:val="009001A1"/>
    <w:rsid w:val="009008A0"/>
    <w:rsid w:val="00901980"/>
    <w:rsid w:val="00901F45"/>
    <w:rsid w:val="00901F4F"/>
    <w:rsid w:val="009020E9"/>
    <w:rsid w:val="0090218B"/>
    <w:rsid w:val="00904356"/>
    <w:rsid w:val="0090436A"/>
    <w:rsid w:val="00904B80"/>
    <w:rsid w:val="009065ED"/>
    <w:rsid w:val="0090671D"/>
    <w:rsid w:val="00906B6F"/>
    <w:rsid w:val="00907ED0"/>
    <w:rsid w:val="00907F76"/>
    <w:rsid w:val="00910229"/>
    <w:rsid w:val="00910429"/>
    <w:rsid w:val="00910999"/>
    <w:rsid w:val="00910E8A"/>
    <w:rsid w:val="009117F1"/>
    <w:rsid w:val="009120A5"/>
    <w:rsid w:val="00912283"/>
    <w:rsid w:val="009125ED"/>
    <w:rsid w:val="00912BB5"/>
    <w:rsid w:val="0091321D"/>
    <w:rsid w:val="00913B3C"/>
    <w:rsid w:val="00913E22"/>
    <w:rsid w:val="0091429B"/>
    <w:rsid w:val="009144E4"/>
    <w:rsid w:val="00917286"/>
    <w:rsid w:val="009179E1"/>
    <w:rsid w:val="009202F9"/>
    <w:rsid w:val="00920F07"/>
    <w:rsid w:val="00922246"/>
    <w:rsid w:val="00922B73"/>
    <w:rsid w:val="00922C4C"/>
    <w:rsid w:val="009231C0"/>
    <w:rsid w:val="0092382E"/>
    <w:rsid w:val="009240F6"/>
    <w:rsid w:val="0092457D"/>
    <w:rsid w:val="009248EF"/>
    <w:rsid w:val="009254D4"/>
    <w:rsid w:val="009256C5"/>
    <w:rsid w:val="009256C6"/>
    <w:rsid w:val="009258AE"/>
    <w:rsid w:val="00925A0C"/>
    <w:rsid w:val="00926051"/>
    <w:rsid w:val="00926A7D"/>
    <w:rsid w:val="00926E6B"/>
    <w:rsid w:val="00927512"/>
    <w:rsid w:val="00930764"/>
    <w:rsid w:val="00930A46"/>
    <w:rsid w:val="0093112A"/>
    <w:rsid w:val="009315FA"/>
    <w:rsid w:val="0093171A"/>
    <w:rsid w:val="00931900"/>
    <w:rsid w:val="00931BA4"/>
    <w:rsid w:val="009323D7"/>
    <w:rsid w:val="009326E7"/>
    <w:rsid w:val="009337CF"/>
    <w:rsid w:val="00933C21"/>
    <w:rsid w:val="00933EE8"/>
    <w:rsid w:val="00934488"/>
    <w:rsid w:val="00934555"/>
    <w:rsid w:val="00934605"/>
    <w:rsid w:val="00935491"/>
    <w:rsid w:val="00935712"/>
    <w:rsid w:val="009358F1"/>
    <w:rsid w:val="00936D2F"/>
    <w:rsid w:val="00936D62"/>
    <w:rsid w:val="00937048"/>
    <w:rsid w:val="009372F4"/>
    <w:rsid w:val="009373EB"/>
    <w:rsid w:val="009373F6"/>
    <w:rsid w:val="0093761E"/>
    <w:rsid w:val="00937782"/>
    <w:rsid w:val="00937D1E"/>
    <w:rsid w:val="00937F49"/>
    <w:rsid w:val="00940A45"/>
    <w:rsid w:val="009411F5"/>
    <w:rsid w:val="00941C4D"/>
    <w:rsid w:val="00942A13"/>
    <w:rsid w:val="00942A49"/>
    <w:rsid w:val="00942E1C"/>
    <w:rsid w:val="009431F5"/>
    <w:rsid w:val="00943280"/>
    <w:rsid w:val="009439E4"/>
    <w:rsid w:val="00943CEE"/>
    <w:rsid w:val="009447B6"/>
    <w:rsid w:val="00944B33"/>
    <w:rsid w:val="00944BC6"/>
    <w:rsid w:val="00945848"/>
    <w:rsid w:val="00946289"/>
    <w:rsid w:val="00946CB9"/>
    <w:rsid w:val="00946FD5"/>
    <w:rsid w:val="00950283"/>
    <w:rsid w:val="00950D82"/>
    <w:rsid w:val="009514B4"/>
    <w:rsid w:val="009519F7"/>
    <w:rsid w:val="009525F4"/>
    <w:rsid w:val="00952632"/>
    <w:rsid w:val="00953B86"/>
    <w:rsid w:val="00954022"/>
    <w:rsid w:val="00955150"/>
    <w:rsid w:val="00955285"/>
    <w:rsid w:val="00955CCD"/>
    <w:rsid w:val="00956A33"/>
    <w:rsid w:val="00956E7A"/>
    <w:rsid w:val="00960031"/>
    <w:rsid w:val="009600A2"/>
    <w:rsid w:val="00960E6D"/>
    <w:rsid w:val="009621A7"/>
    <w:rsid w:val="00962470"/>
    <w:rsid w:val="00962E2B"/>
    <w:rsid w:val="00963AB2"/>
    <w:rsid w:val="00963DF4"/>
    <w:rsid w:val="009643D4"/>
    <w:rsid w:val="00964E54"/>
    <w:rsid w:val="009659A5"/>
    <w:rsid w:val="00965B45"/>
    <w:rsid w:val="00965F11"/>
    <w:rsid w:val="00966F6B"/>
    <w:rsid w:val="009675CE"/>
    <w:rsid w:val="00970554"/>
    <w:rsid w:val="00970918"/>
    <w:rsid w:val="009709C2"/>
    <w:rsid w:val="00970F61"/>
    <w:rsid w:val="00972336"/>
    <w:rsid w:val="009726A7"/>
    <w:rsid w:val="00972C2D"/>
    <w:rsid w:val="00972C68"/>
    <w:rsid w:val="009733B3"/>
    <w:rsid w:val="00973C36"/>
    <w:rsid w:val="00974259"/>
    <w:rsid w:val="00974632"/>
    <w:rsid w:val="00974BD3"/>
    <w:rsid w:val="00974C33"/>
    <w:rsid w:val="00974E99"/>
    <w:rsid w:val="009752CB"/>
    <w:rsid w:val="00975571"/>
    <w:rsid w:val="009758B6"/>
    <w:rsid w:val="00976A26"/>
    <w:rsid w:val="009806C5"/>
    <w:rsid w:val="00980A6A"/>
    <w:rsid w:val="009815E7"/>
    <w:rsid w:val="00981EFD"/>
    <w:rsid w:val="0098246D"/>
    <w:rsid w:val="009835B4"/>
    <w:rsid w:val="00983E39"/>
    <w:rsid w:val="00984364"/>
    <w:rsid w:val="0098457B"/>
    <w:rsid w:val="009847BE"/>
    <w:rsid w:val="00984A5B"/>
    <w:rsid w:val="00984EBA"/>
    <w:rsid w:val="00985640"/>
    <w:rsid w:val="00986447"/>
    <w:rsid w:val="00986C20"/>
    <w:rsid w:val="00987C1A"/>
    <w:rsid w:val="009904C3"/>
    <w:rsid w:val="00990958"/>
    <w:rsid w:val="00990959"/>
    <w:rsid w:val="009916E8"/>
    <w:rsid w:val="00991BC0"/>
    <w:rsid w:val="00991FDF"/>
    <w:rsid w:val="00992B17"/>
    <w:rsid w:val="009935DD"/>
    <w:rsid w:val="00994806"/>
    <w:rsid w:val="00994B0F"/>
    <w:rsid w:val="00994B2F"/>
    <w:rsid w:val="00995D06"/>
    <w:rsid w:val="00995DF6"/>
    <w:rsid w:val="00996E81"/>
    <w:rsid w:val="00997053"/>
    <w:rsid w:val="00997137"/>
    <w:rsid w:val="0099723D"/>
    <w:rsid w:val="00997AB0"/>
    <w:rsid w:val="009A02AD"/>
    <w:rsid w:val="009A034E"/>
    <w:rsid w:val="009A0688"/>
    <w:rsid w:val="009A10C7"/>
    <w:rsid w:val="009A1621"/>
    <w:rsid w:val="009A178D"/>
    <w:rsid w:val="009A39AA"/>
    <w:rsid w:val="009A3ECD"/>
    <w:rsid w:val="009A450C"/>
    <w:rsid w:val="009A4931"/>
    <w:rsid w:val="009A5258"/>
    <w:rsid w:val="009A5970"/>
    <w:rsid w:val="009A5C49"/>
    <w:rsid w:val="009A6370"/>
    <w:rsid w:val="009A67F2"/>
    <w:rsid w:val="009A6C10"/>
    <w:rsid w:val="009A6D99"/>
    <w:rsid w:val="009A6DCD"/>
    <w:rsid w:val="009A7166"/>
    <w:rsid w:val="009A72F0"/>
    <w:rsid w:val="009A74F1"/>
    <w:rsid w:val="009A79A8"/>
    <w:rsid w:val="009B15C9"/>
    <w:rsid w:val="009B2076"/>
    <w:rsid w:val="009B2182"/>
    <w:rsid w:val="009B27C9"/>
    <w:rsid w:val="009B34E4"/>
    <w:rsid w:val="009B38EB"/>
    <w:rsid w:val="009B4B17"/>
    <w:rsid w:val="009B4CCD"/>
    <w:rsid w:val="009B562F"/>
    <w:rsid w:val="009B5864"/>
    <w:rsid w:val="009B5A22"/>
    <w:rsid w:val="009B768E"/>
    <w:rsid w:val="009B7D9E"/>
    <w:rsid w:val="009C0202"/>
    <w:rsid w:val="009C0F75"/>
    <w:rsid w:val="009C197F"/>
    <w:rsid w:val="009C1AFF"/>
    <w:rsid w:val="009C259E"/>
    <w:rsid w:val="009C3567"/>
    <w:rsid w:val="009C3C5C"/>
    <w:rsid w:val="009C468C"/>
    <w:rsid w:val="009C4965"/>
    <w:rsid w:val="009C4AB5"/>
    <w:rsid w:val="009C53BD"/>
    <w:rsid w:val="009C57AD"/>
    <w:rsid w:val="009C5B51"/>
    <w:rsid w:val="009C67DF"/>
    <w:rsid w:val="009C688D"/>
    <w:rsid w:val="009C6C86"/>
    <w:rsid w:val="009C701E"/>
    <w:rsid w:val="009C7471"/>
    <w:rsid w:val="009C75C7"/>
    <w:rsid w:val="009C7A32"/>
    <w:rsid w:val="009D0356"/>
    <w:rsid w:val="009D069A"/>
    <w:rsid w:val="009D1E42"/>
    <w:rsid w:val="009D2105"/>
    <w:rsid w:val="009D2A86"/>
    <w:rsid w:val="009D2C3D"/>
    <w:rsid w:val="009D2C84"/>
    <w:rsid w:val="009D332C"/>
    <w:rsid w:val="009D3B98"/>
    <w:rsid w:val="009D52DF"/>
    <w:rsid w:val="009D548A"/>
    <w:rsid w:val="009D566C"/>
    <w:rsid w:val="009D5BCC"/>
    <w:rsid w:val="009D5F8C"/>
    <w:rsid w:val="009D6CE9"/>
    <w:rsid w:val="009D717B"/>
    <w:rsid w:val="009D7533"/>
    <w:rsid w:val="009D7F8F"/>
    <w:rsid w:val="009E07F0"/>
    <w:rsid w:val="009E13EC"/>
    <w:rsid w:val="009E1666"/>
    <w:rsid w:val="009E2441"/>
    <w:rsid w:val="009E2A5C"/>
    <w:rsid w:val="009E2C7F"/>
    <w:rsid w:val="009E2FAD"/>
    <w:rsid w:val="009E4F26"/>
    <w:rsid w:val="009E52BA"/>
    <w:rsid w:val="009E5B35"/>
    <w:rsid w:val="009E669F"/>
    <w:rsid w:val="009E6A18"/>
    <w:rsid w:val="009E6DCC"/>
    <w:rsid w:val="009E6F48"/>
    <w:rsid w:val="009E7886"/>
    <w:rsid w:val="009E7CC4"/>
    <w:rsid w:val="009F0485"/>
    <w:rsid w:val="009F0D05"/>
    <w:rsid w:val="009F131A"/>
    <w:rsid w:val="009F16EF"/>
    <w:rsid w:val="009F1B55"/>
    <w:rsid w:val="009F1B76"/>
    <w:rsid w:val="009F2659"/>
    <w:rsid w:val="009F29BB"/>
    <w:rsid w:val="009F2CB1"/>
    <w:rsid w:val="009F3798"/>
    <w:rsid w:val="009F37AF"/>
    <w:rsid w:val="009F412B"/>
    <w:rsid w:val="009F42F7"/>
    <w:rsid w:val="009F4637"/>
    <w:rsid w:val="009F47A5"/>
    <w:rsid w:val="009F4D65"/>
    <w:rsid w:val="009F57A2"/>
    <w:rsid w:val="009F5ABF"/>
    <w:rsid w:val="009F5BAC"/>
    <w:rsid w:val="009F5FAE"/>
    <w:rsid w:val="009F61D7"/>
    <w:rsid w:val="009F641D"/>
    <w:rsid w:val="009F6A59"/>
    <w:rsid w:val="009F6EE7"/>
    <w:rsid w:val="009F7AD9"/>
    <w:rsid w:val="009F7ADA"/>
    <w:rsid w:val="009F7F23"/>
    <w:rsid w:val="00A00186"/>
    <w:rsid w:val="00A00AF3"/>
    <w:rsid w:val="00A00AFC"/>
    <w:rsid w:val="00A01175"/>
    <w:rsid w:val="00A01835"/>
    <w:rsid w:val="00A01986"/>
    <w:rsid w:val="00A01A69"/>
    <w:rsid w:val="00A01B07"/>
    <w:rsid w:val="00A02949"/>
    <w:rsid w:val="00A02DA4"/>
    <w:rsid w:val="00A02F7D"/>
    <w:rsid w:val="00A0393C"/>
    <w:rsid w:val="00A03B42"/>
    <w:rsid w:val="00A04D21"/>
    <w:rsid w:val="00A059E8"/>
    <w:rsid w:val="00A05CD1"/>
    <w:rsid w:val="00A06027"/>
    <w:rsid w:val="00A06083"/>
    <w:rsid w:val="00A06EB6"/>
    <w:rsid w:val="00A06EFC"/>
    <w:rsid w:val="00A07C64"/>
    <w:rsid w:val="00A07E68"/>
    <w:rsid w:val="00A1028C"/>
    <w:rsid w:val="00A10314"/>
    <w:rsid w:val="00A104BF"/>
    <w:rsid w:val="00A10A5B"/>
    <w:rsid w:val="00A10BF9"/>
    <w:rsid w:val="00A121FE"/>
    <w:rsid w:val="00A129CB"/>
    <w:rsid w:val="00A13874"/>
    <w:rsid w:val="00A1558B"/>
    <w:rsid w:val="00A1641C"/>
    <w:rsid w:val="00A16BE2"/>
    <w:rsid w:val="00A17994"/>
    <w:rsid w:val="00A17A61"/>
    <w:rsid w:val="00A20433"/>
    <w:rsid w:val="00A20B6F"/>
    <w:rsid w:val="00A2128E"/>
    <w:rsid w:val="00A21A6D"/>
    <w:rsid w:val="00A2220B"/>
    <w:rsid w:val="00A22B01"/>
    <w:rsid w:val="00A2305B"/>
    <w:rsid w:val="00A23539"/>
    <w:rsid w:val="00A235A4"/>
    <w:rsid w:val="00A2382C"/>
    <w:rsid w:val="00A23C41"/>
    <w:rsid w:val="00A23CAD"/>
    <w:rsid w:val="00A23F7D"/>
    <w:rsid w:val="00A24307"/>
    <w:rsid w:val="00A243C3"/>
    <w:rsid w:val="00A24BF8"/>
    <w:rsid w:val="00A2593D"/>
    <w:rsid w:val="00A25CDE"/>
    <w:rsid w:val="00A25D8C"/>
    <w:rsid w:val="00A25E07"/>
    <w:rsid w:val="00A2656C"/>
    <w:rsid w:val="00A26777"/>
    <w:rsid w:val="00A2725A"/>
    <w:rsid w:val="00A2761B"/>
    <w:rsid w:val="00A30109"/>
    <w:rsid w:val="00A30338"/>
    <w:rsid w:val="00A310C4"/>
    <w:rsid w:val="00A31F8C"/>
    <w:rsid w:val="00A32338"/>
    <w:rsid w:val="00A32BF9"/>
    <w:rsid w:val="00A32FD5"/>
    <w:rsid w:val="00A332AD"/>
    <w:rsid w:val="00A33E70"/>
    <w:rsid w:val="00A3473F"/>
    <w:rsid w:val="00A348FA"/>
    <w:rsid w:val="00A34C0C"/>
    <w:rsid w:val="00A34FFB"/>
    <w:rsid w:val="00A35705"/>
    <w:rsid w:val="00A35872"/>
    <w:rsid w:val="00A35F50"/>
    <w:rsid w:val="00A370BB"/>
    <w:rsid w:val="00A37447"/>
    <w:rsid w:val="00A37C03"/>
    <w:rsid w:val="00A40012"/>
    <w:rsid w:val="00A4021B"/>
    <w:rsid w:val="00A4021F"/>
    <w:rsid w:val="00A4111E"/>
    <w:rsid w:val="00A4204B"/>
    <w:rsid w:val="00A42191"/>
    <w:rsid w:val="00A425BE"/>
    <w:rsid w:val="00A43067"/>
    <w:rsid w:val="00A43154"/>
    <w:rsid w:val="00A43543"/>
    <w:rsid w:val="00A43921"/>
    <w:rsid w:val="00A43A0A"/>
    <w:rsid w:val="00A43FAA"/>
    <w:rsid w:val="00A44591"/>
    <w:rsid w:val="00A44608"/>
    <w:rsid w:val="00A4486F"/>
    <w:rsid w:val="00A44B15"/>
    <w:rsid w:val="00A44D6C"/>
    <w:rsid w:val="00A451B0"/>
    <w:rsid w:val="00A45CEA"/>
    <w:rsid w:val="00A463DB"/>
    <w:rsid w:val="00A46E7D"/>
    <w:rsid w:val="00A4720F"/>
    <w:rsid w:val="00A47378"/>
    <w:rsid w:val="00A4793E"/>
    <w:rsid w:val="00A47D24"/>
    <w:rsid w:val="00A506C3"/>
    <w:rsid w:val="00A50AF8"/>
    <w:rsid w:val="00A50F3A"/>
    <w:rsid w:val="00A511DD"/>
    <w:rsid w:val="00A51E9D"/>
    <w:rsid w:val="00A51FED"/>
    <w:rsid w:val="00A52E06"/>
    <w:rsid w:val="00A53655"/>
    <w:rsid w:val="00A538D4"/>
    <w:rsid w:val="00A53B36"/>
    <w:rsid w:val="00A54AA1"/>
    <w:rsid w:val="00A568EB"/>
    <w:rsid w:val="00A569CB"/>
    <w:rsid w:val="00A569DF"/>
    <w:rsid w:val="00A57575"/>
    <w:rsid w:val="00A57A5B"/>
    <w:rsid w:val="00A57BD0"/>
    <w:rsid w:val="00A57CE8"/>
    <w:rsid w:val="00A57CF3"/>
    <w:rsid w:val="00A57FC4"/>
    <w:rsid w:val="00A6059F"/>
    <w:rsid w:val="00A60807"/>
    <w:rsid w:val="00A608B6"/>
    <w:rsid w:val="00A60AA1"/>
    <w:rsid w:val="00A619C0"/>
    <w:rsid w:val="00A61CFA"/>
    <w:rsid w:val="00A6247A"/>
    <w:rsid w:val="00A62B57"/>
    <w:rsid w:val="00A62B8C"/>
    <w:rsid w:val="00A62CE8"/>
    <w:rsid w:val="00A6324B"/>
    <w:rsid w:val="00A637FC"/>
    <w:rsid w:val="00A63F5F"/>
    <w:rsid w:val="00A644F1"/>
    <w:rsid w:val="00A653D0"/>
    <w:rsid w:val="00A65FCB"/>
    <w:rsid w:val="00A661A3"/>
    <w:rsid w:val="00A6642B"/>
    <w:rsid w:val="00A66967"/>
    <w:rsid w:val="00A66B8E"/>
    <w:rsid w:val="00A67993"/>
    <w:rsid w:val="00A67CC4"/>
    <w:rsid w:val="00A716B3"/>
    <w:rsid w:val="00A72006"/>
    <w:rsid w:val="00A7315F"/>
    <w:rsid w:val="00A7436C"/>
    <w:rsid w:val="00A7446B"/>
    <w:rsid w:val="00A75183"/>
    <w:rsid w:val="00A7520C"/>
    <w:rsid w:val="00A759B2"/>
    <w:rsid w:val="00A759FF"/>
    <w:rsid w:val="00A75A04"/>
    <w:rsid w:val="00A76791"/>
    <w:rsid w:val="00A77200"/>
    <w:rsid w:val="00A805A6"/>
    <w:rsid w:val="00A81F5B"/>
    <w:rsid w:val="00A82482"/>
    <w:rsid w:val="00A827A1"/>
    <w:rsid w:val="00A82B3B"/>
    <w:rsid w:val="00A836B1"/>
    <w:rsid w:val="00A84408"/>
    <w:rsid w:val="00A84703"/>
    <w:rsid w:val="00A85D47"/>
    <w:rsid w:val="00A85E7F"/>
    <w:rsid w:val="00A861F4"/>
    <w:rsid w:val="00A86296"/>
    <w:rsid w:val="00A86562"/>
    <w:rsid w:val="00A868F8"/>
    <w:rsid w:val="00A86FE8"/>
    <w:rsid w:val="00A90C29"/>
    <w:rsid w:val="00A90EE0"/>
    <w:rsid w:val="00A912A2"/>
    <w:rsid w:val="00A91973"/>
    <w:rsid w:val="00A93143"/>
    <w:rsid w:val="00A93B45"/>
    <w:rsid w:val="00A95BC5"/>
    <w:rsid w:val="00A95BF0"/>
    <w:rsid w:val="00A9674A"/>
    <w:rsid w:val="00AA01C0"/>
    <w:rsid w:val="00AA0F86"/>
    <w:rsid w:val="00AA1FA7"/>
    <w:rsid w:val="00AA221D"/>
    <w:rsid w:val="00AA27B6"/>
    <w:rsid w:val="00AA3534"/>
    <w:rsid w:val="00AA3DAB"/>
    <w:rsid w:val="00AA45B6"/>
    <w:rsid w:val="00AA488C"/>
    <w:rsid w:val="00AA4FA4"/>
    <w:rsid w:val="00AA4FD7"/>
    <w:rsid w:val="00AA570B"/>
    <w:rsid w:val="00AA62FE"/>
    <w:rsid w:val="00AA68B5"/>
    <w:rsid w:val="00AA6951"/>
    <w:rsid w:val="00AA7C1C"/>
    <w:rsid w:val="00AB0453"/>
    <w:rsid w:val="00AB05C4"/>
    <w:rsid w:val="00AB2299"/>
    <w:rsid w:val="00AB2E5B"/>
    <w:rsid w:val="00AB336F"/>
    <w:rsid w:val="00AB42A6"/>
    <w:rsid w:val="00AB4783"/>
    <w:rsid w:val="00AB532B"/>
    <w:rsid w:val="00AB6272"/>
    <w:rsid w:val="00AB6A9A"/>
    <w:rsid w:val="00AB7699"/>
    <w:rsid w:val="00AB7BE8"/>
    <w:rsid w:val="00AB7C47"/>
    <w:rsid w:val="00AC02F7"/>
    <w:rsid w:val="00AC057C"/>
    <w:rsid w:val="00AC1A13"/>
    <w:rsid w:val="00AC1B2D"/>
    <w:rsid w:val="00AC22C4"/>
    <w:rsid w:val="00AC24AC"/>
    <w:rsid w:val="00AC313A"/>
    <w:rsid w:val="00AC3150"/>
    <w:rsid w:val="00AC3217"/>
    <w:rsid w:val="00AC3328"/>
    <w:rsid w:val="00AC37A3"/>
    <w:rsid w:val="00AC3CDF"/>
    <w:rsid w:val="00AC3DEE"/>
    <w:rsid w:val="00AC3ECE"/>
    <w:rsid w:val="00AC41A1"/>
    <w:rsid w:val="00AC42C9"/>
    <w:rsid w:val="00AC4BE5"/>
    <w:rsid w:val="00AC4F38"/>
    <w:rsid w:val="00AC6510"/>
    <w:rsid w:val="00AC6F45"/>
    <w:rsid w:val="00AC7066"/>
    <w:rsid w:val="00AC7618"/>
    <w:rsid w:val="00AD0CE0"/>
    <w:rsid w:val="00AD12FF"/>
    <w:rsid w:val="00AD2358"/>
    <w:rsid w:val="00AD24A1"/>
    <w:rsid w:val="00AD24DF"/>
    <w:rsid w:val="00AD26DF"/>
    <w:rsid w:val="00AD27FD"/>
    <w:rsid w:val="00AD290E"/>
    <w:rsid w:val="00AD2AEB"/>
    <w:rsid w:val="00AD2B2C"/>
    <w:rsid w:val="00AD398B"/>
    <w:rsid w:val="00AD46A4"/>
    <w:rsid w:val="00AD4CDD"/>
    <w:rsid w:val="00AD4F69"/>
    <w:rsid w:val="00AD52D6"/>
    <w:rsid w:val="00AD538D"/>
    <w:rsid w:val="00AD67F7"/>
    <w:rsid w:val="00AD6E9C"/>
    <w:rsid w:val="00AD7E24"/>
    <w:rsid w:val="00AE0CDE"/>
    <w:rsid w:val="00AE1AB9"/>
    <w:rsid w:val="00AE1B07"/>
    <w:rsid w:val="00AE2DDE"/>
    <w:rsid w:val="00AE30DB"/>
    <w:rsid w:val="00AE32AD"/>
    <w:rsid w:val="00AE3A8F"/>
    <w:rsid w:val="00AE3AA6"/>
    <w:rsid w:val="00AE3B13"/>
    <w:rsid w:val="00AE3CCE"/>
    <w:rsid w:val="00AE4A45"/>
    <w:rsid w:val="00AE4D4D"/>
    <w:rsid w:val="00AE53AC"/>
    <w:rsid w:val="00AE5979"/>
    <w:rsid w:val="00AE5C15"/>
    <w:rsid w:val="00AE6B4E"/>
    <w:rsid w:val="00AE71E1"/>
    <w:rsid w:val="00AE7A3C"/>
    <w:rsid w:val="00AE7C73"/>
    <w:rsid w:val="00AE7F42"/>
    <w:rsid w:val="00AF05A8"/>
    <w:rsid w:val="00AF068F"/>
    <w:rsid w:val="00AF0C14"/>
    <w:rsid w:val="00AF1088"/>
    <w:rsid w:val="00AF1372"/>
    <w:rsid w:val="00AF2727"/>
    <w:rsid w:val="00AF273B"/>
    <w:rsid w:val="00AF2CA7"/>
    <w:rsid w:val="00AF2E7E"/>
    <w:rsid w:val="00AF36CA"/>
    <w:rsid w:val="00AF3DB7"/>
    <w:rsid w:val="00AF42F4"/>
    <w:rsid w:val="00AF43D5"/>
    <w:rsid w:val="00AF4674"/>
    <w:rsid w:val="00AF4B19"/>
    <w:rsid w:val="00AF591E"/>
    <w:rsid w:val="00AF5FDB"/>
    <w:rsid w:val="00AF6562"/>
    <w:rsid w:val="00AF6F81"/>
    <w:rsid w:val="00AF7CCC"/>
    <w:rsid w:val="00B000B6"/>
    <w:rsid w:val="00B00E22"/>
    <w:rsid w:val="00B013A5"/>
    <w:rsid w:val="00B0170E"/>
    <w:rsid w:val="00B01B93"/>
    <w:rsid w:val="00B020E9"/>
    <w:rsid w:val="00B0294C"/>
    <w:rsid w:val="00B02BF9"/>
    <w:rsid w:val="00B02CD7"/>
    <w:rsid w:val="00B036AE"/>
    <w:rsid w:val="00B03976"/>
    <w:rsid w:val="00B04E48"/>
    <w:rsid w:val="00B04E88"/>
    <w:rsid w:val="00B06125"/>
    <w:rsid w:val="00B072F0"/>
    <w:rsid w:val="00B0764A"/>
    <w:rsid w:val="00B107AE"/>
    <w:rsid w:val="00B108F9"/>
    <w:rsid w:val="00B11236"/>
    <w:rsid w:val="00B112DC"/>
    <w:rsid w:val="00B1148E"/>
    <w:rsid w:val="00B11729"/>
    <w:rsid w:val="00B1172C"/>
    <w:rsid w:val="00B11960"/>
    <w:rsid w:val="00B11C33"/>
    <w:rsid w:val="00B124CB"/>
    <w:rsid w:val="00B12860"/>
    <w:rsid w:val="00B12D73"/>
    <w:rsid w:val="00B12E22"/>
    <w:rsid w:val="00B13162"/>
    <w:rsid w:val="00B13CC1"/>
    <w:rsid w:val="00B13F57"/>
    <w:rsid w:val="00B14333"/>
    <w:rsid w:val="00B14534"/>
    <w:rsid w:val="00B148FA"/>
    <w:rsid w:val="00B14987"/>
    <w:rsid w:val="00B158EF"/>
    <w:rsid w:val="00B161EE"/>
    <w:rsid w:val="00B1642B"/>
    <w:rsid w:val="00B16B38"/>
    <w:rsid w:val="00B16EE2"/>
    <w:rsid w:val="00B170B2"/>
    <w:rsid w:val="00B17772"/>
    <w:rsid w:val="00B2017E"/>
    <w:rsid w:val="00B20375"/>
    <w:rsid w:val="00B20526"/>
    <w:rsid w:val="00B20B0A"/>
    <w:rsid w:val="00B218D9"/>
    <w:rsid w:val="00B2359B"/>
    <w:rsid w:val="00B23FB9"/>
    <w:rsid w:val="00B2407D"/>
    <w:rsid w:val="00B253D3"/>
    <w:rsid w:val="00B25906"/>
    <w:rsid w:val="00B25EF0"/>
    <w:rsid w:val="00B25F74"/>
    <w:rsid w:val="00B26425"/>
    <w:rsid w:val="00B266ED"/>
    <w:rsid w:val="00B269CC"/>
    <w:rsid w:val="00B26AD8"/>
    <w:rsid w:val="00B26C1E"/>
    <w:rsid w:val="00B27126"/>
    <w:rsid w:val="00B27814"/>
    <w:rsid w:val="00B278EA"/>
    <w:rsid w:val="00B27990"/>
    <w:rsid w:val="00B30051"/>
    <w:rsid w:val="00B30981"/>
    <w:rsid w:val="00B30BFA"/>
    <w:rsid w:val="00B31AD5"/>
    <w:rsid w:val="00B33784"/>
    <w:rsid w:val="00B337CB"/>
    <w:rsid w:val="00B34003"/>
    <w:rsid w:val="00B34025"/>
    <w:rsid w:val="00B3425B"/>
    <w:rsid w:val="00B34710"/>
    <w:rsid w:val="00B34BA3"/>
    <w:rsid w:val="00B35334"/>
    <w:rsid w:val="00B3600A"/>
    <w:rsid w:val="00B36488"/>
    <w:rsid w:val="00B36560"/>
    <w:rsid w:val="00B37100"/>
    <w:rsid w:val="00B377A2"/>
    <w:rsid w:val="00B37B02"/>
    <w:rsid w:val="00B40C15"/>
    <w:rsid w:val="00B40D9A"/>
    <w:rsid w:val="00B41761"/>
    <w:rsid w:val="00B42766"/>
    <w:rsid w:val="00B42D53"/>
    <w:rsid w:val="00B43267"/>
    <w:rsid w:val="00B43485"/>
    <w:rsid w:val="00B443AD"/>
    <w:rsid w:val="00B446E3"/>
    <w:rsid w:val="00B44B3D"/>
    <w:rsid w:val="00B44DEF"/>
    <w:rsid w:val="00B450DE"/>
    <w:rsid w:val="00B452F6"/>
    <w:rsid w:val="00B45502"/>
    <w:rsid w:val="00B4579C"/>
    <w:rsid w:val="00B4619F"/>
    <w:rsid w:val="00B462F0"/>
    <w:rsid w:val="00B46660"/>
    <w:rsid w:val="00B46803"/>
    <w:rsid w:val="00B46F5E"/>
    <w:rsid w:val="00B46FE9"/>
    <w:rsid w:val="00B47628"/>
    <w:rsid w:val="00B47685"/>
    <w:rsid w:val="00B501D5"/>
    <w:rsid w:val="00B51395"/>
    <w:rsid w:val="00B51815"/>
    <w:rsid w:val="00B521D9"/>
    <w:rsid w:val="00B525D7"/>
    <w:rsid w:val="00B525FE"/>
    <w:rsid w:val="00B52CCF"/>
    <w:rsid w:val="00B53100"/>
    <w:rsid w:val="00B5331C"/>
    <w:rsid w:val="00B53E9A"/>
    <w:rsid w:val="00B5421C"/>
    <w:rsid w:val="00B5481F"/>
    <w:rsid w:val="00B5496F"/>
    <w:rsid w:val="00B54ACF"/>
    <w:rsid w:val="00B54DD4"/>
    <w:rsid w:val="00B54F92"/>
    <w:rsid w:val="00B55240"/>
    <w:rsid w:val="00B5530E"/>
    <w:rsid w:val="00B55652"/>
    <w:rsid w:val="00B55797"/>
    <w:rsid w:val="00B55A0B"/>
    <w:rsid w:val="00B5667F"/>
    <w:rsid w:val="00B56EC5"/>
    <w:rsid w:val="00B56FC9"/>
    <w:rsid w:val="00B57460"/>
    <w:rsid w:val="00B5747D"/>
    <w:rsid w:val="00B5767A"/>
    <w:rsid w:val="00B57CBA"/>
    <w:rsid w:val="00B57CD5"/>
    <w:rsid w:val="00B6006E"/>
    <w:rsid w:val="00B60320"/>
    <w:rsid w:val="00B609E9"/>
    <w:rsid w:val="00B61137"/>
    <w:rsid w:val="00B6157C"/>
    <w:rsid w:val="00B620F4"/>
    <w:rsid w:val="00B62504"/>
    <w:rsid w:val="00B6267D"/>
    <w:rsid w:val="00B626F6"/>
    <w:rsid w:val="00B62F99"/>
    <w:rsid w:val="00B633D7"/>
    <w:rsid w:val="00B633D9"/>
    <w:rsid w:val="00B63D79"/>
    <w:rsid w:val="00B63FB6"/>
    <w:rsid w:val="00B640CB"/>
    <w:rsid w:val="00B644F9"/>
    <w:rsid w:val="00B64829"/>
    <w:rsid w:val="00B648D8"/>
    <w:rsid w:val="00B64F87"/>
    <w:rsid w:val="00B65381"/>
    <w:rsid w:val="00B66B3D"/>
    <w:rsid w:val="00B6702B"/>
    <w:rsid w:val="00B67315"/>
    <w:rsid w:val="00B67402"/>
    <w:rsid w:val="00B67C3C"/>
    <w:rsid w:val="00B7051E"/>
    <w:rsid w:val="00B7053A"/>
    <w:rsid w:val="00B705F3"/>
    <w:rsid w:val="00B707F5"/>
    <w:rsid w:val="00B710EB"/>
    <w:rsid w:val="00B71238"/>
    <w:rsid w:val="00B71844"/>
    <w:rsid w:val="00B71855"/>
    <w:rsid w:val="00B71B72"/>
    <w:rsid w:val="00B72139"/>
    <w:rsid w:val="00B7258A"/>
    <w:rsid w:val="00B72719"/>
    <w:rsid w:val="00B72802"/>
    <w:rsid w:val="00B7289A"/>
    <w:rsid w:val="00B728A7"/>
    <w:rsid w:val="00B72AB5"/>
    <w:rsid w:val="00B72DF3"/>
    <w:rsid w:val="00B7404A"/>
    <w:rsid w:val="00B740AA"/>
    <w:rsid w:val="00B742CD"/>
    <w:rsid w:val="00B743F4"/>
    <w:rsid w:val="00B74438"/>
    <w:rsid w:val="00B748C8"/>
    <w:rsid w:val="00B74E19"/>
    <w:rsid w:val="00B7550A"/>
    <w:rsid w:val="00B762E7"/>
    <w:rsid w:val="00B76864"/>
    <w:rsid w:val="00B77720"/>
    <w:rsid w:val="00B8010B"/>
    <w:rsid w:val="00B80208"/>
    <w:rsid w:val="00B81096"/>
    <w:rsid w:val="00B8143E"/>
    <w:rsid w:val="00B8165E"/>
    <w:rsid w:val="00B823D5"/>
    <w:rsid w:val="00B8365A"/>
    <w:rsid w:val="00B839E9"/>
    <w:rsid w:val="00B83CEC"/>
    <w:rsid w:val="00B84242"/>
    <w:rsid w:val="00B84670"/>
    <w:rsid w:val="00B850D2"/>
    <w:rsid w:val="00B85323"/>
    <w:rsid w:val="00B85982"/>
    <w:rsid w:val="00B86F28"/>
    <w:rsid w:val="00B871E5"/>
    <w:rsid w:val="00B87C54"/>
    <w:rsid w:val="00B9051B"/>
    <w:rsid w:val="00B907C0"/>
    <w:rsid w:val="00B90A65"/>
    <w:rsid w:val="00B90CBD"/>
    <w:rsid w:val="00B9121B"/>
    <w:rsid w:val="00B91FB6"/>
    <w:rsid w:val="00B932A3"/>
    <w:rsid w:val="00B93C30"/>
    <w:rsid w:val="00B93FC1"/>
    <w:rsid w:val="00B9422F"/>
    <w:rsid w:val="00B952F7"/>
    <w:rsid w:val="00B9547A"/>
    <w:rsid w:val="00B95CF0"/>
    <w:rsid w:val="00B95F43"/>
    <w:rsid w:val="00B96051"/>
    <w:rsid w:val="00B960A2"/>
    <w:rsid w:val="00B966E9"/>
    <w:rsid w:val="00B96E44"/>
    <w:rsid w:val="00B96E4B"/>
    <w:rsid w:val="00B96FB1"/>
    <w:rsid w:val="00B9739F"/>
    <w:rsid w:val="00B975D9"/>
    <w:rsid w:val="00BA06E6"/>
    <w:rsid w:val="00BA07F4"/>
    <w:rsid w:val="00BA0C86"/>
    <w:rsid w:val="00BA0CD6"/>
    <w:rsid w:val="00BA0E9C"/>
    <w:rsid w:val="00BA105B"/>
    <w:rsid w:val="00BA2D83"/>
    <w:rsid w:val="00BA380B"/>
    <w:rsid w:val="00BA3D84"/>
    <w:rsid w:val="00BA449A"/>
    <w:rsid w:val="00BA4C11"/>
    <w:rsid w:val="00BA4C94"/>
    <w:rsid w:val="00BA549E"/>
    <w:rsid w:val="00BA55B8"/>
    <w:rsid w:val="00BA55C9"/>
    <w:rsid w:val="00BA5D1E"/>
    <w:rsid w:val="00BA61C6"/>
    <w:rsid w:val="00BA61CD"/>
    <w:rsid w:val="00BA6BF5"/>
    <w:rsid w:val="00BA72E8"/>
    <w:rsid w:val="00BA78E6"/>
    <w:rsid w:val="00BA79D6"/>
    <w:rsid w:val="00BA7B73"/>
    <w:rsid w:val="00BA7DFA"/>
    <w:rsid w:val="00BB12D6"/>
    <w:rsid w:val="00BB1874"/>
    <w:rsid w:val="00BB2D38"/>
    <w:rsid w:val="00BB313F"/>
    <w:rsid w:val="00BB33BA"/>
    <w:rsid w:val="00BB3981"/>
    <w:rsid w:val="00BB3A1C"/>
    <w:rsid w:val="00BB3E85"/>
    <w:rsid w:val="00BB3ED4"/>
    <w:rsid w:val="00BB4948"/>
    <w:rsid w:val="00BB4E54"/>
    <w:rsid w:val="00BB519F"/>
    <w:rsid w:val="00BB5285"/>
    <w:rsid w:val="00BB563D"/>
    <w:rsid w:val="00BB5966"/>
    <w:rsid w:val="00BB5ADD"/>
    <w:rsid w:val="00BB6F26"/>
    <w:rsid w:val="00BB710F"/>
    <w:rsid w:val="00BB7B3C"/>
    <w:rsid w:val="00BB7C5A"/>
    <w:rsid w:val="00BC04E4"/>
    <w:rsid w:val="00BC0AD8"/>
    <w:rsid w:val="00BC0B23"/>
    <w:rsid w:val="00BC11C9"/>
    <w:rsid w:val="00BC1F9C"/>
    <w:rsid w:val="00BC4DCF"/>
    <w:rsid w:val="00BC5158"/>
    <w:rsid w:val="00BC578D"/>
    <w:rsid w:val="00BC6D4C"/>
    <w:rsid w:val="00BC756C"/>
    <w:rsid w:val="00BC7581"/>
    <w:rsid w:val="00BC79A4"/>
    <w:rsid w:val="00BC7C33"/>
    <w:rsid w:val="00BD0752"/>
    <w:rsid w:val="00BD1AF9"/>
    <w:rsid w:val="00BD1C1C"/>
    <w:rsid w:val="00BD2A58"/>
    <w:rsid w:val="00BD32CC"/>
    <w:rsid w:val="00BD3C5E"/>
    <w:rsid w:val="00BD42A4"/>
    <w:rsid w:val="00BD44FB"/>
    <w:rsid w:val="00BD5209"/>
    <w:rsid w:val="00BD53DD"/>
    <w:rsid w:val="00BD5E9E"/>
    <w:rsid w:val="00BD680D"/>
    <w:rsid w:val="00BD6D3E"/>
    <w:rsid w:val="00BE02D6"/>
    <w:rsid w:val="00BE0558"/>
    <w:rsid w:val="00BE0C70"/>
    <w:rsid w:val="00BE11EC"/>
    <w:rsid w:val="00BE1A49"/>
    <w:rsid w:val="00BE1B87"/>
    <w:rsid w:val="00BE1BE9"/>
    <w:rsid w:val="00BE1EAA"/>
    <w:rsid w:val="00BE2FDC"/>
    <w:rsid w:val="00BE30C4"/>
    <w:rsid w:val="00BE3314"/>
    <w:rsid w:val="00BE463D"/>
    <w:rsid w:val="00BE4668"/>
    <w:rsid w:val="00BE4AEC"/>
    <w:rsid w:val="00BE4E3B"/>
    <w:rsid w:val="00BE587A"/>
    <w:rsid w:val="00BE58D2"/>
    <w:rsid w:val="00BE60BE"/>
    <w:rsid w:val="00BE7425"/>
    <w:rsid w:val="00BE760E"/>
    <w:rsid w:val="00BE7ACC"/>
    <w:rsid w:val="00BE7B1F"/>
    <w:rsid w:val="00BF03DE"/>
    <w:rsid w:val="00BF0D44"/>
    <w:rsid w:val="00BF1175"/>
    <w:rsid w:val="00BF12C4"/>
    <w:rsid w:val="00BF1605"/>
    <w:rsid w:val="00BF17D5"/>
    <w:rsid w:val="00BF2843"/>
    <w:rsid w:val="00BF2D36"/>
    <w:rsid w:val="00BF30ED"/>
    <w:rsid w:val="00BF3509"/>
    <w:rsid w:val="00BF3615"/>
    <w:rsid w:val="00BF3AC3"/>
    <w:rsid w:val="00BF3C97"/>
    <w:rsid w:val="00BF4E76"/>
    <w:rsid w:val="00BF5432"/>
    <w:rsid w:val="00BF56F2"/>
    <w:rsid w:val="00BF5F6A"/>
    <w:rsid w:val="00BF6564"/>
    <w:rsid w:val="00BF6649"/>
    <w:rsid w:val="00BF6736"/>
    <w:rsid w:val="00BF745D"/>
    <w:rsid w:val="00BF759E"/>
    <w:rsid w:val="00BF7C23"/>
    <w:rsid w:val="00C0010E"/>
    <w:rsid w:val="00C00804"/>
    <w:rsid w:val="00C0084C"/>
    <w:rsid w:val="00C00D2E"/>
    <w:rsid w:val="00C01510"/>
    <w:rsid w:val="00C01A0B"/>
    <w:rsid w:val="00C0203A"/>
    <w:rsid w:val="00C02192"/>
    <w:rsid w:val="00C02248"/>
    <w:rsid w:val="00C025F1"/>
    <w:rsid w:val="00C02C0D"/>
    <w:rsid w:val="00C02E80"/>
    <w:rsid w:val="00C0326F"/>
    <w:rsid w:val="00C0473F"/>
    <w:rsid w:val="00C04B94"/>
    <w:rsid w:val="00C04EDA"/>
    <w:rsid w:val="00C05749"/>
    <w:rsid w:val="00C05F0F"/>
    <w:rsid w:val="00C0705E"/>
    <w:rsid w:val="00C07065"/>
    <w:rsid w:val="00C0753F"/>
    <w:rsid w:val="00C100C2"/>
    <w:rsid w:val="00C104F8"/>
    <w:rsid w:val="00C10C5A"/>
    <w:rsid w:val="00C117A5"/>
    <w:rsid w:val="00C11905"/>
    <w:rsid w:val="00C11CAF"/>
    <w:rsid w:val="00C11CC7"/>
    <w:rsid w:val="00C131B8"/>
    <w:rsid w:val="00C13622"/>
    <w:rsid w:val="00C13DD9"/>
    <w:rsid w:val="00C148F8"/>
    <w:rsid w:val="00C150B2"/>
    <w:rsid w:val="00C1578E"/>
    <w:rsid w:val="00C15DA8"/>
    <w:rsid w:val="00C1624E"/>
    <w:rsid w:val="00C1670B"/>
    <w:rsid w:val="00C1673A"/>
    <w:rsid w:val="00C167AF"/>
    <w:rsid w:val="00C17E8B"/>
    <w:rsid w:val="00C20E30"/>
    <w:rsid w:val="00C216B5"/>
    <w:rsid w:val="00C223E7"/>
    <w:rsid w:val="00C22B1D"/>
    <w:rsid w:val="00C22B8E"/>
    <w:rsid w:val="00C2363B"/>
    <w:rsid w:val="00C23C1E"/>
    <w:rsid w:val="00C241E5"/>
    <w:rsid w:val="00C245D4"/>
    <w:rsid w:val="00C24C46"/>
    <w:rsid w:val="00C24D94"/>
    <w:rsid w:val="00C24DAC"/>
    <w:rsid w:val="00C2503B"/>
    <w:rsid w:val="00C25357"/>
    <w:rsid w:val="00C261B0"/>
    <w:rsid w:val="00C26796"/>
    <w:rsid w:val="00C26D0C"/>
    <w:rsid w:val="00C26EDD"/>
    <w:rsid w:val="00C26FB3"/>
    <w:rsid w:val="00C277DA"/>
    <w:rsid w:val="00C304F2"/>
    <w:rsid w:val="00C3071F"/>
    <w:rsid w:val="00C30D52"/>
    <w:rsid w:val="00C3135C"/>
    <w:rsid w:val="00C31D20"/>
    <w:rsid w:val="00C31E54"/>
    <w:rsid w:val="00C32024"/>
    <w:rsid w:val="00C324D6"/>
    <w:rsid w:val="00C32A8C"/>
    <w:rsid w:val="00C32C79"/>
    <w:rsid w:val="00C32FA1"/>
    <w:rsid w:val="00C33518"/>
    <w:rsid w:val="00C337C5"/>
    <w:rsid w:val="00C34E47"/>
    <w:rsid w:val="00C34F57"/>
    <w:rsid w:val="00C35E41"/>
    <w:rsid w:val="00C35F71"/>
    <w:rsid w:val="00C36151"/>
    <w:rsid w:val="00C3634E"/>
    <w:rsid w:val="00C3655C"/>
    <w:rsid w:val="00C373E4"/>
    <w:rsid w:val="00C37E57"/>
    <w:rsid w:val="00C37EA1"/>
    <w:rsid w:val="00C37FD3"/>
    <w:rsid w:val="00C400B7"/>
    <w:rsid w:val="00C40118"/>
    <w:rsid w:val="00C40755"/>
    <w:rsid w:val="00C408F4"/>
    <w:rsid w:val="00C41A35"/>
    <w:rsid w:val="00C41A8C"/>
    <w:rsid w:val="00C41B82"/>
    <w:rsid w:val="00C42156"/>
    <w:rsid w:val="00C42BE3"/>
    <w:rsid w:val="00C43E7A"/>
    <w:rsid w:val="00C43F38"/>
    <w:rsid w:val="00C44607"/>
    <w:rsid w:val="00C44809"/>
    <w:rsid w:val="00C448CA"/>
    <w:rsid w:val="00C44D15"/>
    <w:rsid w:val="00C45005"/>
    <w:rsid w:val="00C456D6"/>
    <w:rsid w:val="00C457A3"/>
    <w:rsid w:val="00C46FEC"/>
    <w:rsid w:val="00C50446"/>
    <w:rsid w:val="00C50A2C"/>
    <w:rsid w:val="00C50C69"/>
    <w:rsid w:val="00C51A69"/>
    <w:rsid w:val="00C521DE"/>
    <w:rsid w:val="00C54195"/>
    <w:rsid w:val="00C54413"/>
    <w:rsid w:val="00C55469"/>
    <w:rsid w:val="00C557D9"/>
    <w:rsid w:val="00C56BFD"/>
    <w:rsid w:val="00C57926"/>
    <w:rsid w:val="00C601E0"/>
    <w:rsid w:val="00C60461"/>
    <w:rsid w:val="00C605C0"/>
    <w:rsid w:val="00C60B1B"/>
    <w:rsid w:val="00C60F1F"/>
    <w:rsid w:val="00C622BC"/>
    <w:rsid w:val="00C625FD"/>
    <w:rsid w:val="00C626C0"/>
    <w:rsid w:val="00C62A56"/>
    <w:rsid w:val="00C62DFF"/>
    <w:rsid w:val="00C62E6A"/>
    <w:rsid w:val="00C62E6D"/>
    <w:rsid w:val="00C64DF0"/>
    <w:rsid w:val="00C655CB"/>
    <w:rsid w:val="00C65636"/>
    <w:rsid w:val="00C65840"/>
    <w:rsid w:val="00C65AA0"/>
    <w:rsid w:val="00C661F7"/>
    <w:rsid w:val="00C66792"/>
    <w:rsid w:val="00C67026"/>
    <w:rsid w:val="00C6713C"/>
    <w:rsid w:val="00C6752C"/>
    <w:rsid w:val="00C67928"/>
    <w:rsid w:val="00C67A48"/>
    <w:rsid w:val="00C67FA2"/>
    <w:rsid w:val="00C67FC5"/>
    <w:rsid w:val="00C70042"/>
    <w:rsid w:val="00C71281"/>
    <w:rsid w:val="00C71914"/>
    <w:rsid w:val="00C71DAE"/>
    <w:rsid w:val="00C725E3"/>
    <w:rsid w:val="00C725E5"/>
    <w:rsid w:val="00C72E90"/>
    <w:rsid w:val="00C732B2"/>
    <w:rsid w:val="00C73398"/>
    <w:rsid w:val="00C743CD"/>
    <w:rsid w:val="00C74FE9"/>
    <w:rsid w:val="00C7510A"/>
    <w:rsid w:val="00C75425"/>
    <w:rsid w:val="00C75D8D"/>
    <w:rsid w:val="00C76603"/>
    <w:rsid w:val="00C77459"/>
    <w:rsid w:val="00C80015"/>
    <w:rsid w:val="00C816C4"/>
    <w:rsid w:val="00C81B09"/>
    <w:rsid w:val="00C81FF5"/>
    <w:rsid w:val="00C82260"/>
    <w:rsid w:val="00C82406"/>
    <w:rsid w:val="00C83020"/>
    <w:rsid w:val="00C8393A"/>
    <w:rsid w:val="00C83B93"/>
    <w:rsid w:val="00C83F7C"/>
    <w:rsid w:val="00C8407D"/>
    <w:rsid w:val="00C842D1"/>
    <w:rsid w:val="00C84823"/>
    <w:rsid w:val="00C84B9E"/>
    <w:rsid w:val="00C869AC"/>
    <w:rsid w:val="00C86A10"/>
    <w:rsid w:val="00C86FBD"/>
    <w:rsid w:val="00C86FDB"/>
    <w:rsid w:val="00C87A75"/>
    <w:rsid w:val="00C87E22"/>
    <w:rsid w:val="00C9051A"/>
    <w:rsid w:val="00C90572"/>
    <w:rsid w:val="00C911A8"/>
    <w:rsid w:val="00C918C6"/>
    <w:rsid w:val="00C91A4D"/>
    <w:rsid w:val="00C91E38"/>
    <w:rsid w:val="00C92354"/>
    <w:rsid w:val="00C93443"/>
    <w:rsid w:val="00C93C19"/>
    <w:rsid w:val="00C944BB"/>
    <w:rsid w:val="00C946E1"/>
    <w:rsid w:val="00C948C2"/>
    <w:rsid w:val="00C9491A"/>
    <w:rsid w:val="00C9512C"/>
    <w:rsid w:val="00C95286"/>
    <w:rsid w:val="00C956C9"/>
    <w:rsid w:val="00C95B3F"/>
    <w:rsid w:val="00C97566"/>
    <w:rsid w:val="00C97982"/>
    <w:rsid w:val="00C97FAE"/>
    <w:rsid w:val="00CA0286"/>
    <w:rsid w:val="00CA075B"/>
    <w:rsid w:val="00CA1439"/>
    <w:rsid w:val="00CA1CE3"/>
    <w:rsid w:val="00CA2278"/>
    <w:rsid w:val="00CA22FD"/>
    <w:rsid w:val="00CA29B8"/>
    <w:rsid w:val="00CA4394"/>
    <w:rsid w:val="00CA4483"/>
    <w:rsid w:val="00CA46F3"/>
    <w:rsid w:val="00CA49EC"/>
    <w:rsid w:val="00CA4CBB"/>
    <w:rsid w:val="00CA4FDE"/>
    <w:rsid w:val="00CA5A2A"/>
    <w:rsid w:val="00CA5D30"/>
    <w:rsid w:val="00CA5EE5"/>
    <w:rsid w:val="00CA64CF"/>
    <w:rsid w:val="00CA6D00"/>
    <w:rsid w:val="00CA6EEF"/>
    <w:rsid w:val="00CA7396"/>
    <w:rsid w:val="00CA78E7"/>
    <w:rsid w:val="00CA7C57"/>
    <w:rsid w:val="00CA7ECE"/>
    <w:rsid w:val="00CB00D1"/>
    <w:rsid w:val="00CB0102"/>
    <w:rsid w:val="00CB0D60"/>
    <w:rsid w:val="00CB0F85"/>
    <w:rsid w:val="00CB115A"/>
    <w:rsid w:val="00CB12DC"/>
    <w:rsid w:val="00CB1754"/>
    <w:rsid w:val="00CB2084"/>
    <w:rsid w:val="00CB2C90"/>
    <w:rsid w:val="00CB2D96"/>
    <w:rsid w:val="00CB394B"/>
    <w:rsid w:val="00CB3D22"/>
    <w:rsid w:val="00CB3F92"/>
    <w:rsid w:val="00CB3FB5"/>
    <w:rsid w:val="00CB4EB9"/>
    <w:rsid w:val="00CB4F8C"/>
    <w:rsid w:val="00CB5527"/>
    <w:rsid w:val="00CB6195"/>
    <w:rsid w:val="00CB62B9"/>
    <w:rsid w:val="00CB6CC5"/>
    <w:rsid w:val="00CB7A04"/>
    <w:rsid w:val="00CC0239"/>
    <w:rsid w:val="00CC063B"/>
    <w:rsid w:val="00CC0684"/>
    <w:rsid w:val="00CC1890"/>
    <w:rsid w:val="00CC1F30"/>
    <w:rsid w:val="00CC294D"/>
    <w:rsid w:val="00CC2AEB"/>
    <w:rsid w:val="00CC2F67"/>
    <w:rsid w:val="00CC2FC2"/>
    <w:rsid w:val="00CC331C"/>
    <w:rsid w:val="00CC3552"/>
    <w:rsid w:val="00CC39CE"/>
    <w:rsid w:val="00CC3AC0"/>
    <w:rsid w:val="00CC4DEA"/>
    <w:rsid w:val="00CC4F40"/>
    <w:rsid w:val="00CC5F73"/>
    <w:rsid w:val="00CC66ED"/>
    <w:rsid w:val="00CC6988"/>
    <w:rsid w:val="00CC70CA"/>
    <w:rsid w:val="00CC787D"/>
    <w:rsid w:val="00CC7B7E"/>
    <w:rsid w:val="00CD0C61"/>
    <w:rsid w:val="00CD1625"/>
    <w:rsid w:val="00CD1AEE"/>
    <w:rsid w:val="00CD24B6"/>
    <w:rsid w:val="00CD24F6"/>
    <w:rsid w:val="00CD277B"/>
    <w:rsid w:val="00CD27A0"/>
    <w:rsid w:val="00CD2F41"/>
    <w:rsid w:val="00CD3FCB"/>
    <w:rsid w:val="00CD47B8"/>
    <w:rsid w:val="00CD48D4"/>
    <w:rsid w:val="00CD4C6B"/>
    <w:rsid w:val="00CD4CA4"/>
    <w:rsid w:val="00CD4E55"/>
    <w:rsid w:val="00CD5179"/>
    <w:rsid w:val="00CD5DBA"/>
    <w:rsid w:val="00CD5EBB"/>
    <w:rsid w:val="00CD64CA"/>
    <w:rsid w:val="00CD7340"/>
    <w:rsid w:val="00CD7DB0"/>
    <w:rsid w:val="00CD7DC2"/>
    <w:rsid w:val="00CE0D60"/>
    <w:rsid w:val="00CE1087"/>
    <w:rsid w:val="00CE156B"/>
    <w:rsid w:val="00CE293B"/>
    <w:rsid w:val="00CE294F"/>
    <w:rsid w:val="00CE3476"/>
    <w:rsid w:val="00CE43B6"/>
    <w:rsid w:val="00CE496F"/>
    <w:rsid w:val="00CE4B6E"/>
    <w:rsid w:val="00CE4DF4"/>
    <w:rsid w:val="00CE53D7"/>
    <w:rsid w:val="00CE589F"/>
    <w:rsid w:val="00CE59F1"/>
    <w:rsid w:val="00CE6F53"/>
    <w:rsid w:val="00CE7A28"/>
    <w:rsid w:val="00CE7ADC"/>
    <w:rsid w:val="00CF0386"/>
    <w:rsid w:val="00CF1828"/>
    <w:rsid w:val="00CF19B4"/>
    <w:rsid w:val="00CF2861"/>
    <w:rsid w:val="00CF2CA7"/>
    <w:rsid w:val="00CF2E92"/>
    <w:rsid w:val="00CF3A49"/>
    <w:rsid w:val="00CF3AA8"/>
    <w:rsid w:val="00CF3EB4"/>
    <w:rsid w:val="00CF4464"/>
    <w:rsid w:val="00CF4561"/>
    <w:rsid w:val="00CF4B0B"/>
    <w:rsid w:val="00CF4E07"/>
    <w:rsid w:val="00CF5255"/>
    <w:rsid w:val="00CF5256"/>
    <w:rsid w:val="00CF5A31"/>
    <w:rsid w:val="00CF639A"/>
    <w:rsid w:val="00CF65EF"/>
    <w:rsid w:val="00CF6BA2"/>
    <w:rsid w:val="00CF6DA9"/>
    <w:rsid w:val="00CF74EC"/>
    <w:rsid w:val="00CF79F3"/>
    <w:rsid w:val="00CF7A18"/>
    <w:rsid w:val="00CF7E3E"/>
    <w:rsid w:val="00D00BDC"/>
    <w:rsid w:val="00D023A0"/>
    <w:rsid w:val="00D0258F"/>
    <w:rsid w:val="00D02643"/>
    <w:rsid w:val="00D03333"/>
    <w:rsid w:val="00D040E6"/>
    <w:rsid w:val="00D047FA"/>
    <w:rsid w:val="00D06AEA"/>
    <w:rsid w:val="00D0752E"/>
    <w:rsid w:val="00D07765"/>
    <w:rsid w:val="00D078C8"/>
    <w:rsid w:val="00D10757"/>
    <w:rsid w:val="00D108BB"/>
    <w:rsid w:val="00D10984"/>
    <w:rsid w:val="00D109A9"/>
    <w:rsid w:val="00D10ADF"/>
    <w:rsid w:val="00D1130A"/>
    <w:rsid w:val="00D11370"/>
    <w:rsid w:val="00D11DCB"/>
    <w:rsid w:val="00D11F8C"/>
    <w:rsid w:val="00D11FFA"/>
    <w:rsid w:val="00D127A1"/>
    <w:rsid w:val="00D12845"/>
    <w:rsid w:val="00D13F2F"/>
    <w:rsid w:val="00D142E6"/>
    <w:rsid w:val="00D14559"/>
    <w:rsid w:val="00D14659"/>
    <w:rsid w:val="00D14BF1"/>
    <w:rsid w:val="00D14E3D"/>
    <w:rsid w:val="00D153C3"/>
    <w:rsid w:val="00D15D22"/>
    <w:rsid w:val="00D16831"/>
    <w:rsid w:val="00D16B4C"/>
    <w:rsid w:val="00D17871"/>
    <w:rsid w:val="00D17E84"/>
    <w:rsid w:val="00D17FD6"/>
    <w:rsid w:val="00D201D3"/>
    <w:rsid w:val="00D20BD8"/>
    <w:rsid w:val="00D21118"/>
    <w:rsid w:val="00D2116C"/>
    <w:rsid w:val="00D21280"/>
    <w:rsid w:val="00D21D1F"/>
    <w:rsid w:val="00D22949"/>
    <w:rsid w:val="00D229CA"/>
    <w:rsid w:val="00D22AA0"/>
    <w:rsid w:val="00D22C46"/>
    <w:rsid w:val="00D22DB9"/>
    <w:rsid w:val="00D22F46"/>
    <w:rsid w:val="00D22F92"/>
    <w:rsid w:val="00D23A45"/>
    <w:rsid w:val="00D23BFA"/>
    <w:rsid w:val="00D240F9"/>
    <w:rsid w:val="00D255A0"/>
    <w:rsid w:val="00D25B68"/>
    <w:rsid w:val="00D25E5F"/>
    <w:rsid w:val="00D26FC6"/>
    <w:rsid w:val="00D2758B"/>
    <w:rsid w:val="00D275E8"/>
    <w:rsid w:val="00D27FC8"/>
    <w:rsid w:val="00D30303"/>
    <w:rsid w:val="00D30509"/>
    <w:rsid w:val="00D31CC7"/>
    <w:rsid w:val="00D3481D"/>
    <w:rsid w:val="00D35567"/>
    <w:rsid w:val="00D35FD1"/>
    <w:rsid w:val="00D36714"/>
    <w:rsid w:val="00D36BBD"/>
    <w:rsid w:val="00D37228"/>
    <w:rsid w:val="00D37C3A"/>
    <w:rsid w:val="00D37D5A"/>
    <w:rsid w:val="00D40635"/>
    <w:rsid w:val="00D406EB"/>
    <w:rsid w:val="00D40BD9"/>
    <w:rsid w:val="00D40F6D"/>
    <w:rsid w:val="00D4104B"/>
    <w:rsid w:val="00D41289"/>
    <w:rsid w:val="00D41342"/>
    <w:rsid w:val="00D42247"/>
    <w:rsid w:val="00D425B5"/>
    <w:rsid w:val="00D4334E"/>
    <w:rsid w:val="00D43974"/>
    <w:rsid w:val="00D43AF9"/>
    <w:rsid w:val="00D43C96"/>
    <w:rsid w:val="00D43CF0"/>
    <w:rsid w:val="00D43E90"/>
    <w:rsid w:val="00D441AC"/>
    <w:rsid w:val="00D449B6"/>
    <w:rsid w:val="00D44A8B"/>
    <w:rsid w:val="00D45889"/>
    <w:rsid w:val="00D45B4C"/>
    <w:rsid w:val="00D46D12"/>
    <w:rsid w:val="00D471DD"/>
    <w:rsid w:val="00D47E26"/>
    <w:rsid w:val="00D50672"/>
    <w:rsid w:val="00D518FA"/>
    <w:rsid w:val="00D51DC6"/>
    <w:rsid w:val="00D52254"/>
    <w:rsid w:val="00D52287"/>
    <w:rsid w:val="00D53527"/>
    <w:rsid w:val="00D53704"/>
    <w:rsid w:val="00D53CD0"/>
    <w:rsid w:val="00D5441F"/>
    <w:rsid w:val="00D564B1"/>
    <w:rsid w:val="00D56A9E"/>
    <w:rsid w:val="00D56C60"/>
    <w:rsid w:val="00D5743A"/>
    <w:rsid w:val="00D6073B"/>
    <w:rsid w:val="00D60A04"/>
    <w:rsid w:val="00D61694"/>
    <w:rsid w:val="00D61A3F"/>
    <w:rsid w:val="00D61D22"/>
    <w:rsid w:val="00D621B2"/>
    <w:rsid w:val="00D629D0"/>
    <w:rsid w:val="00D62A4C"/>
    <w:rsid w:val="00D63680"/>
    <w:rsid w:val="00D636C1"/>
    <w:rsid w:val="00D63D90"/>
    <w:rsid w:val="00D63E16"/>
    <w:rsid w:val="00D63F70"/>
    <w:rsid w:val="00D64643"/>
    <w:rsid w:val="00D6494D"/>
    <w:rsid w:val="00D65474"/>
    <w:rsid w:val="00D65D94"/>
    <w:rsid w:val="00D65E99"/>
    <w:rsid w:val="00D66119"/>
    <w:rsid w:val="00D66251"/>
    <w:rsid w:val="00D6761F"/>
    <w:rsid w:val="00D6785C"/>
    <w:rsid w:val="00D71D1C"/>
    <w:rsid w:val="00D7250C"/>
    <w:rsid w:val="00D7284F"/>
    <w:rsid w:val="00D731BB"/>
    <w:rsid w:val="00D73222"/>
    <w:rsid w:val="00D741DC"/>
    <w:rsid w:val="00D745CA"/>
    <w:rsid w:val="00D74B4D"/>
    <w:rsid w:val="00D7585A"/>
    <w:rsid w:val="00D75ACB"/>
    <w:rsid w:val="00D76982"/>
    <w:rsid w:val="00D76B2A"/>
    <w:rsid w:val="00D77112"/>
    <w:rsid w:val="00D7715F"/>
    <w:rsid w:val="00D77172"/>
    <w:rsid w:val="00D77A37"/>
    <w:rsid w:val="00D808C2"/>
    <w:rsid w:val="00D81010"/>
    <w:rsid w:val="00D8181F"/>
    <w:rsid w:val="00D81924"/>
    <w:rsid w:val="00D81E07"/>
    <w:rsid w:val="00D83F66"/>
    <w:rsid w:val="00D85AB0"/>
    <w:rsid w:val="00D86609"/>
    <w:rsid w:val="00D8661D"/>
    <w:rsid w:val="00D8670F"/>
    <w:rsid w:val="00D869C1"/>
    <w:rsid w:val="00D86A10"/>
    <w:rsid w:val="00D86C67"/>
    <w:rsid w:val="00D874B0"/>
    <w:rsid w:val="00D902BD"/>
    <w:rsid w:val="00D90930"/>
    <w:rsid w:val="00D90C02"/>
    <w:rsid w:val="00D90DAA"/>
    <w:rsid w:val="00D912A1"/>
    <w:rsid w:val="00D916C1"/>
    <w:rsid w:val="00D918C2"/>
    <w:rsid w:val="00D92084"/>
    <w:rsid w:val="00D923C1"/>
    <w:rsid w:val="00D92937"/>
    <w:rsid w:val="00D92EFA"/>
    <w:rsid w:val="00D9310F"/>
    <w:rsid w:val="00D93708"/>
    <w:rsid w:val="00D94254"/>
    <w:rsid w:val="00D947C6"/>
    <w:rsid w:val="00D94820"/>
    <w:rsid w:val="00D94B7B"/>
    <w:rsid w:val="00D95656"/>
    <w:rsid w:val="00D95704"/>
    <w:rsid w:val="00D95C9F"/>
    <w:rsid w:val="00D979B2"/>
    <w:rsid w:val="00D97FFC"/>
    <w:rsid w:val="00DA0444"/>
    <w:rsid w:val="00DA0882"/>
    <w:rsid w:val="00DA0D29"/>
    <w:rsid w:val="00DA0D82"/>
    <w:rsid w:val="00DA24DC"/>
    <w:rsid w:val="00DA3974"/>
    <w:rsid w:val="00DA3C2D"/>
    <w:rsid w:val="00DA3E9D"/>
    <w:rsid w:val="00DA4E8E"/>
    <w:rsid w:val="00DA56DD"/>
    <w:rsid w:val="00DA6455"/>
    <w:rsid w:val="00DB041F"/>
    <w:rsid w:val="00DB0793"/>
    <w:rsid w:val="00DB09D0"/>
    <w:rsid w:val="00DB0A8B"/>
    <w:rsid w:val="00DB0B19"/>
    <w:rsid w:val="00DB0B51"/>
    <w:rsid w:val="00DB0C6C"/>
    <w:rsid w:val="00DB0CBA"/>
    <w:rsid w:val="00DB1267"/>
    <w:rsid w:val="00DB1C41"/>
    <w:rsid w:val="00DB264A"/>
    <w:rsid w:val="00DB275C"/>
    <w:rsid w:val="00DB3364"/>
    <w:rsid w:val="00DB33E6"/>
    <w:rsid w:val="00DB3DC1"/>
    <w:rsid w:val="00DB4177"/>
    <w:rsid w:val="00DB44E4"/>
    <w:rsid w:val="00DB4D24"/>
    <w:rsid w:val="00DB570D"/>
    <w:rsid w:val="00DB5CF3"/>
    <w:rsid w:val="00DB7066"/>
    <w:rsid w:val="00DC04F0"/>
    <w:rsid w:val="00DC0613"/>
    <w:rsid w:val="00DC086E"/>
    <w:rsid w:val="00DC12FF"/>
    <w:rsid w:val="00DC16E4"/>
    <w:rsid w:val="00DC2126"/>
    <w:rsid w:val="00DC26EB"/>
    <w:rsid w:val="00DC2805"/>
    <w:rsid w:val="00DC2918"/>
    <w:rsid w:val="00DC2D04"/>
    <w:rsid w:val="00DC3801"/>
    <w:rsid w:val="00DC3A80"/>
    <w:rsid w:val="00DC3B3B"/>
    <w:rsid w:val="00DC3E14"/>
    <w:rsid w:val="00DC44E0"/>
    <w:rsid w:val="00DC573B"/>
    <w:rsid w:val="00DC5791"/>
    <w:rsid w:val="00DC586A"/>
    <w:rsid w:val="00DC5970"/>
    <w:rsid w:val="00DC59F0"/>
    <w:rsid w:val="00DC5A80"/>
    <w:rsid w:val="00DC5DC7"/>
    <w:rsid w:val="00DC5FBD"/>
    <w:rsid w:val="00DC730C"/>
    <w:rsid w:val="00DC76ED"/>
    <w:rsid w:val="00DD0C90"/>
    <w:rsid w:val="00DD10DD"/>
    <w:rsid w:val="00DD12A3"/>
    <w:rsid w:val="00DD33B6"/>
    <w:rsid w:val="00DD41A2"/>
    <w:rsid w:val="00DD4330"/>
    <w:rsid w:val="00DD450D"/>
    <w:rsid w:val="00DD462D"/>
    <w:rsid w:val="00DD4801"/>
    <w:rsid w:val="00DD4FCA"/>
    <w:rsid w:val="00DD5A71"/>
    <w:rsid w:val="00DD5D00"/>
    <w:rsid w:val="00DD62EB"/>
    <w:rsid w:val="00DD6B2F"/>
    <w:rsid w:val="00DD6F46"/>
    <w:rsid w:val="00DD755B"/>
    <w:rsid w:val="00DD7EB0"/>
    <w:rsid w:val="00DE08BB"/>
    <w:rsid w:val="00DE0D4B"/>
    <w:rsid w:val="00DE165F"/>
    <w:rsid w:val="00DE2694"/>
    <w:rsid w:val="00DE2C3B"/>
    <w:rsid w:val="00DE3BCA"/>
    <w:rsid w:val="00DE415E"/>
    <w:rsid w:val="00DE4AEB"/>
    <w:rsid w:val="00DE4EE1"/>
    <w:rsid w:val="00DE563B"/>
    <w:rsid w:val="00DE5B4D"/>
    <w:rsid w:val="00DE613B"/>
    <w:rsid w:val="00DE634B"/>
    <w:rsid w:val="00DE65A6"/>
    <w:rsid w:val="00DE6F6D"/>
    <w:rsid w:val="00DE7504"/>
    <w:rsid w:val="00DF142D"/>
    <w:rsid w:val="00DF15A6"/>
    <w:rsid w:val="00DF1A78"/>
    <w:rsid w:val="00DF2A8D"/>
    <w:rsid w:val="00DF2D4A"/>
    <w:rsid w:val="00DF40AA"/>
    <w:rsid w:val="00DF43C0"/>
    <w:rsid w:val="00DF49F1"/>
    <w:rsid w:val="00DF515E"/>
    <w:rsid w:val="00DF53A9"/>
    <w:rsid w:val="00DF54F9"/>
    <w:rsid w:val="00DF5BC8"/>
    <w:rsid w:val="00DF5F6E"/>
    <w:rsid w:val="00DF6833"/>
    <w:rsid w:val="00DF7037"/>
    <w:rsid w:val="00DF793A"/>
    <w:rsid w:val="00DF7B9C"/>
    <w:rsid w:val="00E0100E"/>
    <w:rsid w:val="00E014FD"/>
    <w:rsid w:val="00E01D3D"/>
    <w:rsid w:val="00E021A4"/>
    <w:rsid w:val="00E024E8"/>
    <w:rsid w:val="00E02932"/>
    <w:rsid w:val="00E04A14"/>
    <w:rsid w:val="00E04DD4"/>
    <w:rsid w:val="00E05117"/>
    <w:rsid w:val="00E05202"/>
    <w:rsid w:val="00E0557B"/>
    <w:rsid w:val="00E056EC"/>
    <w:rsid w:val="00E059A8"/>
    <w:rsid w:val="00E05CDD"/>
    <w:rsid w:val="00E06247"/>
    <w:rsid w:val="00E06C95"/>
    <w:rsid w:val="00E108B6"/>
    <w:rsid w:val="00E110B5"/>
    <w:rsid w:val="00E114D6"/>
    <w:rsid w:val="00E11905"/>
    <w:rsid w:val="00E12331"/>
    <w:rsid w:val="00E125AF"/>
    <w:rsid w:val="00E12FD7"/>
    <w:rsid w:val="00E1389F"/>
    <w:rsid w:val="00E14843"/>
    <w:rsid w:val="00E153FB"/>
    <w:rsid w:val="00E164FD"/>
    <w:rsid w:val="00E1737F"/>
    <w:rsid w:val="00E20468"/>
    <w:rsid w:val="00E212EB"/>
    <w:rsid w:val="00E21582"/>
    <w:rsid w:val="00E228C3"/>
    <w:rsid w:val="00E22D1B"/>
    <w:rsid w:val="00E234CB"/>
    <w:rsid w:val="00E23852"/>
    <w:rsid w:val="00E23D8D"/>
    <w:rsid w:val="00E2400D"/>
    <w:rsid w:val="00E251FE"/>
    <w:rsid w:val="00E259DF"/>
    <w:rsid w:val="00E26242"/>
    <w:rsid w:val="00E262B0"/>
    <w:rsid w:val="00E266E2"/>
    <w:rsid w:val="00E26CBC"/>
    <w:rsid w:val="00E2709F"/>
    <w:rsid w:val="00E274DF"/>
    <w:rsid w:val="00E278A3"/>
    <w:rsid w:val="00E27DC6"/>
    <w:rsid w:val="00E30E60"/>
    <w:rsid w:val="00E31DC8"/>
    <w:rsid w:val="00E325C6"/>
    <w:rsid w:val="00E326C7"/>
    <w:rsid w:val="00E32BBA"/>
    <w:rsid w:val="00E32E52"/>
    <w:rsid w:val="00E33054"/>
    <w:rsid w:val="00E332F2"/>
    <w:rsid w:val="00E3418D"/>
    <w:rsid w:val="00E3500A"/>
    <w:rsid w:val="00E358E9"/>
    <w:rsid w:val="00E35DD4"/>
    <w:rsid w:val="00E365F4"/>
    <w:rsid w:val="00E36849"/>
    <w:rsid w:val="00E36893"/>
    <w:rsid w:val="00E36C6E"/>
    <w:rsid w:val="00E36FB5"/>
    <w:rsid w:val="00E37780"/>
    <w:rsid w:val="00E37C21"/>
    <w:rsid w:val="00E40139"/>
    <w:rsid w:val="00E4057F"/>
    <w:rsid w:val="00E40BB0"/>
    <w:rsid w:val="00E414E3"/>
    <w:rsid w:val="00E4205E"/>
    <w:rsid w:val="00E422DC"/>
    <w:rsid w:val="00E44D64"/>
    <w:rsid w:val="00E45FCC"/>
    <w:rsid w:val="00E46263"/>
    <w:rsid w:val="00E46CC8"/>
    <w:rsid w:val="00E5166D"/>
    <w:rsid w:val="00E51949"/>
    <w:rsid w:val="00E51A1C"/>
    <w:rsid w:val="00E51D21"/>
    <w:rsid w:val="00E51E0A"/>
    <w:rsid w:val="00E5226A"/>
    <w:rsid w:val="00E5249A"/>
    <w:rsid w:val="00E52E54"/>
    <w:rsid w:val="00E536D2"/>
    <w:rsid w:val="00E54268"/>
    <w:rsid w:val="00E5431C"/>
    <w:rsid w:val="00E543BF"/>
    <w:rsid w:val="00E546DA"/>
    <w:rsid w:val="00E54830"/>
    <w:rsid w:val="00E54D8B"/>
    <w:rsid w:val="00E55046"/>
    <w:rsid w:val="00E554AB"/>
    <w:rsid w:val="00E55B1A"/>
    <w:rsid w:val="00E55FAD"/>
    <w:rsid w:val="00E56108"/>
    <w:rsid w:val="00E566BE"/>
    <w:rsid w:val="00E5721C"/>
    <w:rsid w:val="00E57960"/>
    <w:rsid w:val="00E57A94"/>
    <w:rsid w:val="00E6043F"/>
    <w:rsid w:val="00E6061F"/>
    <w:rsid w:val="00E607D0"/>
    <w:rsid w:val="00E60A91"/>
    <w:rsid w:val="00E60F92"/>
    <w:rsid w:val="00E614E4"/>
    <w:rsid w:val="00E6156A"/>
    <w:rsid w:val="00E61744"/>
    <w:rsid w:val="00E61812"/>
    <w:rsid w:val="00E62C73"/>
    <w:rsid w:val="00E62FAB"/>
    <w:rsid w:val="00E63000"/>
    <w:rsid w:val="00E6334E"/>
    <w:rsid w:val="00E63F0E"/>
    <w:rsid w:val="00E64572"/>
    <w:rsid w:val="00E6467E"/>
    <w:rsid w:val="00E64900"/>
    <w:rsid w:val="00E649C3"/>
    <w:rsid w:val="00E64BEC"/>
    <w:rsid w:val="00E64D88"/>
    <w:rsid w:val="00E65D3D"/>
    <w:rsid w:val="00E6630F"/>
    <w:rsid w:val="00E66BFE"/>
    <w:rsid w:val="00E66DA9"/>
    <w:rsid w:val="00E66EF0"/>
    <w:rsid w:val="00E673C0"/>
    <w:rsid w:val="00E67641"/>
    <w:rsid w:val="00E70F55"/>
    <w:rsid w:val="00E724AE"/>
    <w:rsid w:val="00E72668"/>
    <w:rsid w:val="00E728F8"/>
    <w:rsid w:val="00E72A6B"/>
    <w:rsid w:val="00E72D14"/>
    <w:rsid w:val="00E73CA1"/>
    <w:rsid w:val="00E74E59"/>
    <w:rsid w:val="00E758E1"/>
    <w:rsid w:val="00E76069"/>
    <w:rsid w:val="00E765DA"/>
    <w:rsid w:val="00E76EC7"/>
    <w:rsid w:val="00E77581"/>
    <w:rsid w:val="00E77ABF"/>
    <w:rsid w:val="00E77B19"/>
    <w:rsid w:val="00E801DF"/>
    <w:rsid w:val="00E80A03"/>
    <w:rsid w:val="00E80B8B"/>
    <w:rsid w:val="00E80C42"/>
    <w:rsid w:val="00E80DBF"/>
    <w:rsid w:val="00E81ABE"/>
    <w:rsid w:val="00E82423"/>
    <w:rsid w:val="00E82BEE"/>
    <w:rsid w:val="00E831F9"/>
    <w:rsid w:val="00E83373"/>
    <w:rsid w:val="00E83BAA"/>
    <w:rsid w:val="00E83F31"/>
    <w:rsid w:val="00E84400"/>
    <w:rsid w:val="00E8499F"/>
    <w:rsid w:val="00E84B1E"/>
    <w:rsid w:val="00E8639D"/>
    <w:rsid w:val="00E86701"/>
    <w:rsid w:val="00E86F79"/>
    <w:rsid w:val="00E8709A"/>
    <w:rsid w:val="00E87270"/>
    <w:rsid w:val="00E87C82"/>
    <w:rsid w:val="00E87CA3"/>
    <w:rsid w:val="00E87CC9"/>
    <w:rsid w:val="00E909D6"/>
    <w:rsid w:val="00E915D6"/>
    <w:rsid w:val="00E923AD"/>
    <w:rsid w:val="00E92A39"/>
    <w:rsid w:val="00E92A3D"/>
    <w:rsid w:val="00E92B1B"/>
    <w:rsid w:val="00E92FD4"/>
    <w:rsid w:val="00E93E6D"/>
    <w:rsid w:val="00E93EAC"/>
    <w:rsid w:val="00E947A9"/>
    <w:rsid w:val="00E953EB"/>
    <w:rsid w:val="00E9549B"/>
    <w:rsid w:val="00E961D5"/>
    <w:rsid w:val="00E96A3E"/>
    <w:rsid w:val="00E96B2D"/>
    <w:rsid w:val="00E97352"/>
    <w:rsid w:val="00EA0452"/>
    <w:rsid w:val="00EA0746"/>
    <w:rsid w:val="00EA151D"/>
    <w:rsid w:val="00EA19D0"/>
    <w:rsid w:val="00EA2755"/>
    <w:rsid w:val="00EA3369"/>
    <w:rsid w:val="00EA42CF"/>
    <w:rsid w:val="00EA4EE3"/>
    <w:rsid w:val="00EA50A0"/>
    <w:rsid w:val="00EA56CF"/>
    <w:rsid w:val="00EA6817"/>
    <w:rsid w:val="00EA6E1C"/>
    <w:rsid w:val="00EB0104"/>
    <w:rsid w:val="00EB0171"/>
    <w:rsid w:val="00EB03F6"/>
    <w:rsid w:val="00EB05CA"/>
    <w:rsid w:val="00EB097F"/>
    <w:rsid w:val="00EB1178"/>
    <w:rsid w:val="00EB117A"/>
    <w:rsid w:val="00EB1C17"/>
    <w:rsid w:val="00EB2DC1"/>
    <w:rsid w:val="00EB3F85"/>
    <w:rsid w:val="00EB4D28"/>
    <w:rsid w:val="00EB55A0"/>
    <w:rsid w:val="00EB72C2"/>
    <w:rsid w:val="00EB795D"/>
    <w:rsid w:val="00EB7BCA"/>
    <w:rsid w:val="00EC0226"/>
    <w:rsid w:val="00EC1092"/>
    <w:rsid w:val="00EC1254"/>
    <w:rsid w:val="00EC1386"/>
    <w:rsid w:val="00EC13B0"/>
    <w:rsid w:val="00EC145F"/>
    <w:rsid w:val="00EC17AF"/>
    <w:rsid w:val="00EC1FC8"/>
    <w:rsid w:val="00EC2493"/>
    <w:rsid w:val="00EC2BE8"/>
    <w:rsid w:val="00EC2FB8"/>
    <w:rsid w:val="00EC3819"/>
    <w:rsid w:val="00EC44A9"/>
    <w:rsid w:val="00EC4CBF"/>
    <w:rsid w:val="00EC528E"/>
    <w:rsid w:val="00EC5496"/>
    <w:rsid w:val="00EC56AF"/>
    <w:rsid w:val="00EC5746"/>
    <w:rsid w:val="00EC5A3D"/>
    <w:rsid w:val="00EC5BDA"/>
    <w:rsid w:val="00EC6761"/>
    <w:rsid w:val="00EC6FE1"/>
    <w:rsid w:val="00EC7BF2"/>
    <w:rsid w:val="00ED0ABF"/>
    <w:rsid w:val="00ED113A"/>
    <w:rsid w:val="00ED132C"/>
    <w:rsid w:val="00ED2286"/>
    <w:rsid w:val="00ED22E8"/>
    <w:rsid w:val="00ED35E2"/>
    <w:rsid w:val="00ED3EAC"/>
    <w:rsid w:val="00ED411A"/>
    <w:rsid w:val="00ED482E"/>
    <w:rsid w:val="00ED4BF3"/>
    <w:rsid w:val="00ED645D"/>
    <w:rsid w:val="00ED6D4D"/>
    <w:rsid w:val="00ED7336"/>
    <w:rsid w:val="00ED7640"/>
    <w:rsid w:val="00ED76B1"/>
    <w:rsid w:val="00ED7E53"/>
    <w:rsid w:val="00EE0602"/>
    <w:rsid w:val="00EE0DAF"/>
    <w:rsid w:val="00EE0DE8"/>
    <w:rsid w:val="00EE0E8A"/>
    <w:rsid w:val="00EE177A"/>
    <w:rsid w:val="00EE28BB"/>
    <w:rsid w:val="00EE3CBE"/>
    <w:rsid w:val="00EE402D"/>
    <w:rsid w:val="00EE4112"/>
    <w:rsid w:val="00EE480B"/>
    <w:rsid w:val="00EE559B"/>
    <w:rsid w:val="00EE667A"/>
    <w:rsid w:val="00EE6A14"/>
    <w:rsid w:val="00EE6F39"/>
    <w:rsid w:val="00EE6F64"/>
    <w:rsid w:val="00EE79AB"/>
    <w:rsid w:val="00EF0AE5"/>
    <w:rsid w:val="00EF0E3F"/>
    <w:rsid w:val="00EF1391"/>
    <w:rsid w:val="00EF14DE"/>
    <w:rsid w:val="00EF16EF"/>
    <w:rsid w:val="00EF357A"/>
    <w:rsid w:val="00EF3E15"/>
    <w:rsid w:val="00EF42A3"/>
    <w:rsid w:val="00EF434D"/>
    <w:rsid w:val="00EF496A"/>
    <w:rsid w:val="00EF4CA9"/>
    <w:rsid w:val="00EF6A7B"/>
    <w:rsid w:val="00EF6B54"/>
    <w:rsid w:val="00EF6BB6"/>
    <w:rsid w:val="00EF71AB"/>
    <w:rsid w:val="00EF79DE"/>
    <w:rsid w:val="00EF7FF9"/>
    <w:rsid w:val="00F0021C"/>
    <w:rsid w:val="00F00E51"/>
    <w:rsid w:val="00F01390"/>
    <w:rsid w:val="00F019D5"/>
    <w:rsid w:val="00F01E6E"/>
    <w:rsid w:val="00F02C29"/>
    <w:rsid w:val="00F030DA"/>
    <w:rsid w:val="00F030DE"/>
    <w:rsid w:val="00F03A7D"/>
    <w:rsid w:val="00F04169"/>
    <w:rsid w:val="00F04B23"/>
    <w:rsid w:val="00F05C2D"/>
    <w:rsid w:val="00F05F01"/>
    <w:rsid w:val="00F06D39"/>
    <w:rsid w:val="00F06E90"/>
    <w:rsid w:val="00F07F5C"/>
    <w:rsid w:val="00F10871"/>
    <w:rsid w:val="00F1098E"/>
    <w:rsid w:val="00F10B3C"/>
    <w:rsid w:val="00F10E1F"/>
    <w:rsid w:val="00F10EF5"/>
    <w:rsid w:val="00F1136E"/>
    <w:rsid w:val="00F1137F"/>
    <w:rsid w:val="00F1166E"/>
    <w:rsid w:val="00F11D01"/>
    <w:rsid w:val="00F12398"/>
    <w:rsid w:val="00F1278A"/>
    <w:rsid w:val="00F127AD"/>
    <w:rsid w:val="00F13638"/>
    <w:rsid w:val="00F13BBA"/>
    <w:rsid w:val="00F13D92"/>
    <w:rsid w:val="00F13F9B"/>
    <w:rsid w:val="00F145EF"/>
    <w:rsid w:val="00F14C67"/>
    <w:rsid w:val="00F14E95"/>
    <w:rsid w:val="00F15170"/>
    <w:rsid w:val="00F151BB"/>
    <w:rsid w:val="00F152BC"/>
    <w:rsid w:val="00F1560F"/>
    <w:rsid w:val="00F169B3"/>
    <w:rsid w:val="00F16D70"/>
    <w:rsid w:val="00F1757D"/>
    <w:rsid w:val="00F17E43"/>
    <w:rsid w:val="00F203BC"/>
    <w:rsid w:val="00F204CC"/>
    <w:rsid w:val="00F220C4"/>
    <w:rsid w:val="00F22181"/>
    <w:rsid w:val="00F2303A"/>
    <w:rsid w:val="00F2314C"/>
    <w:rsid w:val="00F23843"/>
    <w:rsid w:val="00F2459C"/>
    <w:rsid w:val="00F2476B"/>
    <w:rsid w:val="00F24972"/>
    <w:rsid w:val="00F24DD9"/>
    <w:rsid w:val="00F24F5D"/>
    <w:rsid w:val="00F251E6"/>
    <w:rsid w:val="00F25415"/>
    <w:rsid w:val="00F254C4"/>
    <w:rsid w:val="00F25E9C"/>
    <w:rsid w:val="00F25FFE"/>
    <w:rsid w:val="00F27257"/>
    <w:rsid w:val="00F2786D"/>
    <w:rsid w:val="00F2799A"/>
    <w:rsid w:val="00F303FF"/>
    <w:rsid w:val="00F3066F"/>
    <w:rsid w:val="00F308A7"/>
    <w:rsid w:val="00F30A3F"/>
    <w:rsid w:val="00F30A59"/>
    <w:rsid w:val="00F31DDC"/>
    <w:rsid w:val="00F3263E"/>
    <w:rsid w:val="00F33696"/>
    <w:rsid w:val="00F336BF"/>
    <w:rsid w:val="00F33D40"/>
    <w:rsid w:val="00F33EE7"/>
    <w:rsid w:val="00F34B17"/>
    <w:rsid w:val="00F35260"/>
    <w:rsid w:val="00F35336"/>
    <w:rsid w:val="00F3545F"/>
    <w:rsid w:val="00F35933"/>
    <w:rsid w:val="00F35C16"/>
    <w:rsid w:val="00F35CC8"/>
    <w:rsid w:val="00F364C5"/>
    <w:rsid w:val="00F36C00"/>
    <w:rsid w:val="00F37114"/>
    <w:rsid w:val="00F4048A"/>
    <w:rsid w:val="00F4081B"/>
    <w:rsid w:val="00F40BB4"/>
    <w:rsid w:val="00F40FCE"/>
    <w:rsid w:val="00F41870"/>
    <w:rsid w:val="00F42478"/>
    <w:rsid w:val="00F43358"/>
    <w:rsid w:val="00F4373A"/>
    <w:rsid w:val="00F4383C"/>
    <w:rsid w:val="00F44AD9"/>
    <w:rsid w:val="00F44CA5"/>
    <w:rsid w:val="00F45201"/>
    <w:rsid w:val="00F45A8F"/>
    <w:rsid w:val="00F45BC8"/>
    <w:rsid w:val="00F45D34"/>
    <w:rsid w:val="00F45E58"/>
    <w:rsid w:val="00F46A82"/>
    <w:rsid w:val="00F46E80"/>
    <w:rsid w:val="00F47645"/>
    <w:rsid w:val="00F51FC2"/>
    <w:rsid w:val="00F54392"/>
    <w:rsid w:val="00F549D5"/>
    <w:rsid w:val="00F5541D"/>
    <w:rsid w:val="00F5561E"/>
    <w:rsid w:val="00F557CC"/>
    <w:rsid w:val="00F557D4"/>
    <w:rsid w:val="00F55C95"/>
    <w:rsid w:val="00F56329"/>
    <w:rsid w:val="00F566D6"/>
    <w:rsid w:val="00F56832"/>
    <w:rsid w:val="00F56C2F"/>
    <w:rsid w:val="00F579D8"/>
    <w:rsid w:val="00F57EC8"/>
    <w:rsid w:val="00F60521"/>
    <w:rsid w:val="00F607B7"/>
    <w:rsid w:val="00F6108E"/>
    <w:rsid w:val="00F610F0"/>
    <w:rsid w:val="00F6162B"/>
    <w:rsid w:val="00F6178B"/>
    <w:rsid w:val="00F62678"/>
    <w:rsid w:val="00F62DED"/>
    <w:rsid w:val="00F64B22"/>
    <w:rsid w:val="00F64FDE"/>
    <w:rsid w:val="00F6521D"/>
    <w:rsid w:val="00F65295"/>
    <w:rsid w:val="00F65613"/>
    <w:rsid w:val="00F65A34"/>
    <w:rsid w:val="00F664D7"/>
    <w:rsid w:val="00F66722"/>
    <w:rsid w:val="00F66902"/>
    <w:rsid w:val="00F67175"/>
    <w:rsid w:val="00F67760"/>
    <w:rsid w:val="00F7026D"/>
    <w:rsid w:val="00F711A3"/>
    <w:rsid w:val="00F711DE"/>
    <w:rsid w:val="00F71BB2"/>
    <w:rsid w:val="00F726A3"/>
    <w:rsid w:val="00F72AA2"/>
    <w:rsid w:val="00F737CF"/>
    <w:rsid w:val="00F74752"/>
    <w:rsid w:val="00F753EC"/>
    <w:rsid w:val="00F7582D"/>
    <w:rsid w:val="00F761F8"/>
    <w:rsid w:val="00F765EA"/>
    <w:rsid w:val="00F76785"/>
    <w:rsid w:val="00F76B04"/>
    <w:rsid w:val="00F76C27"/>
    <w:rsid w:val="00F76C88"/>
    <w:rsid w:val="00F76E37"/>
    <w:rsid w:val="00F76EB0"/>
    <w:rsid w:val="00F76EFF"/>
    <w:rsid w:val="00F77389"/>
    <w:rsid w:val="00F7743D"/>
    <w:rsid w:val="00F77DDD"/>
    <w:rsid w:val="00F80865"/>
    <w:rsid w:val="00F80ECE"/>
    <w:rsid w:val="00F81605"/>
    <w:rsid w:val="00F81DEA"/>
    <w:rsid w:val="00F81E95"/>
    <w:rsid w:val="00F82029"/>
    <w:rsid w:val="00F82525"/>
    <w:rsid w:val="00F83052"/>
    <w:rsid w:val="00F83177"/>
    <w:rsid w:val="00F83EBB"/>
    <w:rsid w:val="00F848CB"/>
    <w:rsid w:val="00F84CAE"/>
    <w:rsid w:val="00F84E84"/>
    <w:rsid w:val="00F85411"/>
    <w:rsid w:val="00F864D2"/>
    <w:rsid w:val="00F8674C"/>
    <w:rsid w:val="00F86AAC"/>
    <w:rsid w:val="00F8707D"/>
    <w:rsid w:val="00F872EB"/>
    <w:rsid w:val="00F873BB"/>
    <w:rsid w:val="00F87912"/>
    <w:rsid w:val="00F87B7A"/>
    <w:rsid w:val="00F87CF8"/>
    <w:rsid w:val="00F90517"/>
    <w:rsid w:val="00F91047"/>
    <w:rsid w:val="00F91110"/>
    <w:rsid w:val="00F91E94"/>
    <w:rsid w:val="00F92057"/>
    <w:rsid w:val="00F92067"/>
    <w:rsid w:val="00F933EC"/>
    <w:rsid w:val="00F9353D"/>
    <w:rsid w:val="00F93B23"/>
    <w:rsid w:val="00F95556"/>
    <w:rsid w:val="00F95F8C"/>
    <w:rsid w:val="00F96B67"/>
    <w:rsid w:val="00F971CF"/>
    <w:rsid w:val="00F97EA5"/>
    <w:rsid w:val="00FA016A"/>
    <w:rsid w:val="00FA0187"/>
    <w:rsid w:val="00FA025C"/>
    <w:rsid w:val="00FA0342"/>
    <w:rsid w:val="00FA174C"/>
    <w:rsid w:val="00FA2D13"/>
    <w:rsid w:val="00FA2F1C"/>
    <w:rsid w:val="00FA3121"/>
    <w:rsid w:val="00FA329D"/>
    <w:rsid w:val="00FA3C2E"/>
    <w:rsid w:val="00FA3CD5"/>
    <w:rsid w:val="00FA400F"/>
    <w:rsid w:val="00FA476C"/>
    <w:rsid w:val="00FA47EB"/>
    <w:rsid w:val="00FA4ACC"/>
    <w:rsid w:val="00FA51E0"/>
    <w:rsid w:val="00FA5480"/>
    <w:rsid w:val="00FA561B"/>
    <w:rsid w:val="00FA5830"/>
    <w:rsid w:val="00FA64D6"/>
    <w:rsid w:val="00FA6DBB"/>
    <w:rsid w:val="00FA6E4A"/>
    <w:rsid w:val="00FA6E5C"/>
    <w:rsid w:val="00FA7110"/>
    <w:rsid w:val="00FA77A6"/>
    <w:rsid w:val="00FB01AA"/>
    <w:rsid w:val="00FB0795"/>
    <w:rsid w:val="00FB0E86"/>
    <w:rsid w:val="00FB1224"/>
    <w:rsid w:val="00FB13D2"/>
    <w:rsid w:val="00FB1488"/>
    <w:rsid w:val="00FB1811"/>
    <w:rsid w:val="00FB18C8"/>
    <w:rsid w:val="00FB1C21"/>
    <w:rsid w:val="00FB2DD7"/>
    <w:rsid w:val="00FB2E54"/>
    <w:rsid w:val="00FB32E7"/>
    <w:rsid w:val="00FB37E2"/>
    <w:rsid w:val="00FB3E17"/>
    <w:rsid w:val="00FB4A21"/>
    <w:rsid w:val="00FB5301"/>
    <w:rsid w:val="00FB5384"/>
    <w:rsid w:val="00FB60C1"/>
    <w:rsid w:val="00FB668F"/>
    <w:rsid w:val="00FB6692"/>
    <w:rsid w:val="00FB7C45"/>
    <w:rsid w:val="00FC033C"/>
    <w:rsid w:val="00FC0356"/>
    <w:rsid w:val="00FC047F"/>
    <w:rsid w:val="00FC04CA"/>
    <w:rsid w:val="00FC0565"/>
    <w:rsid w:val="00FC062C"/>
    <w:rsid w:val="00FC1B8F"/>
    <w:rsid w:val="00FC1BE7"/>
    <w:rsid w:val="00FC1F8F"/>
    <w:rsid w:val="00FC28E9"/>
    <w:rsid w:val="00FC35F7"/>
    <w:rsid w:val="00FC38FE"/>
    <w:rsid w:val="00FC3CD0"/>
    <w:rsid w:val="00FC3F6E"/>
    <w:rsid w:val="00FC4E94"/>
    <w:rsid w:val="00FC6E9A"/>
    <w:rsid w:val="00FC7350"/>
    <w:rsid w:val="00FC769E"/>
    <w:rsid w:val="00FC7A11"/>
    <w:rsid w:val="00FC7C83"/>
    <w:rsid w:val="00FD0225"/>
    <w:rsid w:val="00FD3191"/>
    <w:rsid w:val="00FD37B5"/>
    <w:rsid w:val="00FD3D0B"/>
    <w:rsid w:val="00FD4438"/>
    <w:rsid w:val="00FD46A5"/>
    <w:rsid w:val="00FD485D"/>
    <w:rsid w:val="00FD4943"/>
    <w:rsid w:val="00FD4C4E"/>
    <w:rsid w:val="00FD54E5"/>
    <w:rsid w:val="00FD54EF"/>
    <w:rsid w:val="00FD56A7"/>
    <w:rsid w:val="00FD582E"/>
    <w:rsid w:val="00FD5A33"/>
    <w:rsid w:val="00FD5FD9"/>
    <w:rsid w:val="00FD649C"/>
    <w:rsid w:val="00FD6C70"/>
    <w:rsid w:val="00FD7F5C"/>
    <w:rsid w:val="00FE0703"/>
    <w:rsid w:val="00FE0C64"/>
    <w:rsid w:val="00FE12DA"/>
    <w:rsid w:val="00FE1BEA"/>
    <w:rsid w:val="00FE2004"/>
    <w:rsid w:val="00FE2521"/>
    <w:rsid w:val="00FE2649"/>
    <w:rsid w:val="00FE266D"/>
    <w:rsid w:val="00FE279C"/>
    <w:rsid w:val="00FE34D9"/>
    <w:rsid w:val="00FE396F"/>
    <w:rsid w:val="00FE3D71"/>
    <w:rsid w:val="00FE3F85"/>
    <w:rsid w:val="00FE4C8F"/>
    <w:rsid w:val="00FE4CB6"/>
    <w:rsid w:val="00FE4D85"/>
    <w:rsid w:val="00FE5CB3"/>
    <w:rsid w:val="00FE6083"/>
    <w:rsid w:val="00FE63AA"/>
    <w:rsid w:val="00FE677F"/>
    <w:rsid w:val="00FE73C8"/>
    <w:rsid w:val="00FE7B44"/>
    <w:rsid w:val="00FF06F7"/>
    <w:rsid w:val="00FF09AD"/>
    <w:rsid w:val="00FF0A39"/>
    <w:rsid w:val="00FF15A4"/>
    <w:rsid w:val="00FF1751"/>
    <w:rsid w:val="00FF1918"/>
    <w:rsid w:val="00FF1DF6"/>
    <w:rsid w:val="00FF2FFE"/>
    <w:rsid w:val="00FF33C0"/>
    <w:rsid w:val="00FF3F6B"/>
    <w:rsid w:val="00FF4952"/>
    <w:rsid w:val="00FF4E64"/>
    <w:rsid w:val="00FF4F03"/>
    <w:rsid w:val="00FF54C9"/>
    <w:rsid w:val="00FF58F1"/>
    <w:rsid w:val="00FF5F1B"/>
    <w:rsid w:val="00FF5F94"/>
    <w:rsid w:val="00FF6032"/>
    <w:rsid w:val="00FF6634"/>
    <w:rsid w:val="00FF6823"/>
    <w:rsid w:val="00FF6F30"/>
    <w:rsid w:val="00FF6FDD"/>
    <w:rsid w:val="00FF71E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0">
    <w:name w:val="Normal"/>
    <w:qFormat/>
    <w:rsid w:val="0006099C"/>
    <w:rPr>
      <w:sz w:val="24"/>
      <w:szCs w:val="24"/>
    </w:rPr>
  </w:style>
  <w:style w:type="paragraph" w:styleId="10">
    <w:name w:val="heading 1"/>
    <w:basedOn w:val="a0"/>
    <w:next w:val="a0"/>
    <w:link w:val="11"/>
    <w:uiPriority w:val="99"/>
    <w:qFormat/>
    <w:rsid w:val="00D8661D"/>
    <w:pPr>
      <w:keepNext/>
      <w:spacing w:before="240" w:after="60"/>
      <w:jc w:val="center"/>
      <w:outlineLvl w:val="0"/>
    </w:pPr>
    <w:rPr>
      <w:rFonts w:ascii="Arial" w:hAnsi="Arial"/>
      <w:b/>
      <w:bCs/>
      <w:kern w:val="32"/>
      <w:sz w:val="28"/>
      <w:szCs w:val="32"/>
    </w:rPr>
  </w:style>
  <w:style w:type="paragraph" w:styleId="20">
    <w:name w:val="heading 2"/>
    <w:basedOn w:val="a0"/>
    <w:next w:val="a0"/>
    <w:link w:val="21"/>
    <w:uiPriority w:val="99"/>
    <w:qFormat/>
    <w:rsid w:val="00F24F5D"/>
    <w:pPr>
      <w:keepNext/>
      <w:spacing w:before="240" w:after="60"/>
      <w:outlineLvl w:val="1"/>
    </w:pPr>
    <w:rPr>
      <w:rFonts w:ascii="Arial" w:hAnsi="Arial"/>
      <w:b/>
      <w:bCs/>
      <w:i/>
      <w:iCs/>
      <w:sz w:val="28"/>
      <w:szCs w:val="28"/>
    </w:rPr>
  </w:style>
  <w:style w:type="paragraph" w:styleId="3">
    <w:name w:val="heading 3"/>
    <w:aliases w:val="ПодЗаголовок"/>
    <w:basedOn w:val="a0"/>
    <w:next w:val="a0"/>
    <w:link w:val="30"/>
    <w:uiPriority w:val="99"/>
    <w:qFormat/>
    <w:rsid w:val="00E6467E"/>
    <w:pPr>
      <w:keepNext/>
      <w:spacing w:before="240" w:after="60"/>
      <w:outlineLvl w:val="2"/>
    </w:pPr>
    <w:rPr>
      <w:rFonts w:ascii="Arial" w:hAnsi="Arial"/>
      <w:b/>
      <w:bCs/>
      <w:sz w:val="26"/>
      <w:szCs w:val="26"/>
    </w:rPr>
  </w:style>
  <w:style w:type="paragraph" w:styleId="4">
    <w:name w:val="heading 4"/>
    <w:basedOn w:val="a0"/>
    <w:next w:val="a0"/>
    <w:link w:val="40"/>
    <w:uiPriority w:val="99"/>
    <w:qFormat/>
    <w:rsid w:val="004F1A6C"/>
    <w:pPr>
      <w:keepNext/>
      <w:spacing w:before="240" w:after="60"/>
      <w:outlineLvl w:val="3"/>
    </w:pPr>
    <w:rPr>
      <w:b/>
      <w:bCs/>
      <w:sz w:val="28"/>
      <w:szCs w:val="28"/>
    </w:rPr>
  </w:style>
  <w:style w:type="paragraph" w:styleId="5">
    <w:name w:val="heading 5"/>
    <w:basedOn w:val="a0"/>
    <w:next w:val="a0"/>
    <w:link w:val="50"/>
    <w:uiPriority w:val="99"/>
    <w:qFormat/>
    <w:rsid w:val="004F1A6C"/>
    <w:pPr>
      <w:spacing w:before="240" w:after="60"/>
      <w:outlineLvl w:val="4"/>
    </w:pPr>
    <w:rPr>
      <w:b/>
      <w:bCs/>
      <w:i/>
      <w:iCs/>
      <w:sz w:val="26"/>
      <w:szCs w:val="26"/>
    </w:rPr>
  </w:style>
  <w:style w:type="paragraph" w:styleId="6">
    <w:name w:val="heading 6"/>
    <w:basedOn w:val="a0"/>
    <w:next w:val="a0"/>
    <w:link w:val="60"/>
    <w:uiPriority w:val="99"/>
    <w:qFormat/>
    <w:rsid w:val="004F1A6C"/>
    <w:pPr>
      <w:spacing w:before="240" w:after="60"/>
      <w:outlineLvl w:val="5"/>
    </w:pPr>
    <w:rPr>
      <w:b/>
      <w:bCs/>
      <w:sz w:val="22"/>
      <w:szCs w:val="22"/>
    </w:rPr>
  </w:style>
  <w:style w:type="paragraph" w:styleId="7">
    <w:name w:val="heading 7"/>
    <w:basedOn w:val="a0"/>
    <w:next w:val="a0"/>
    <w:link w:val="70"/>
    <w:uiPriority w:val="99"/>
    <w:qFormat/>
    <w:rsid w:val="004F1A6C"/>
    <w:pPr>
      <w:spacing w:before="240" w:after="60"/>
      <w:outlineLvl w:val="6"/>
    </w:pPr>
  </w:style>
  <w:style w:type="paragraph" w:styleId="8">
    <w:name w:val="heading 8"/>
    <w:basedOn w:val="a0"/>
    <w:next w:val="a0"/>
    <w:link w:val="80"/>
    <w:uiPriority w:val="99"/>
    <w:qFormat/>
    <w:rsid w:val="004F1A6C"/>
    <w:pPr>
      <w:spacing w:before="240" w:after="60"/>
      <w:outlineLvl w:val="7"/>
    </w:pPr>
    <w:rPr>
      <w:i/>
      <w:iCs/>
    </w:rPr>
  </w:style>
  <w:style w:type="paragraph" w:styleId="9">
    <w:name w:val="heading 9"/>
    <w:basedOn w:val="a0"/>
    <w:next w:val="a0"/>
    <w:link w:val="90"/>
    <w:uiPriority w:val="99"/>
    <w:qFormat/>
    <w:rsid w:val="004F1A6C"/>
    <w:p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9"/>
    <w:locked/>
    <w:rsid w:val="00D8661D"/>
    <w:rPr>
      <w:rFonts w:ascii="Arial" w:hAnsi="Arial" w:cs="Times New Roman"/>
      <w:b/>
      <w:kern w:val="32"/>
      <w:sz w:val="32"/>
    </w:rPr>
  </w:style>
  <w:style w:type="character" w:customStyle="1" w:styleId="21">
    <w:name w:val="Заголовок 2 Знак"/>
    <w:basedOn w:val="a1"/>
    <w:link w:val="20"/>
    <w:uiPriority w:val="99"/>
    <w:locked/>
    <w:rsid w:val="00CE43B6"/>
    <w:rPr>
      <w:rFonts w:ascii="Arial" w:hAnsi="Arial" w:cs="Times New Roman"/>
      <w:b/>
      <w:i/>
      <w:sz w:val="28"/>
    </w:rPr>
  </w:style>
  <w:style w:type="character" w:customStyle="1" w:styleId="30">
    <w:name w:val="Заголовок 3 Знак"/>
    <w:aliases w:val="ПодЗаголовок Знак"/>
    <w:basedOn w:val="a1"/>
    <w:link w:val="3"/>
    <w:uiPriority w:val="99"/>
    <w:locked/>
    <w:rsid w:val="00A76791"/>
    <w:rPr>
      <w:rFonts w:ascii="Arial" w:hAnsi="Arial" w:cs="Times New Roman"/>
      <w:b/>
      <w:sz w:val="26"/>
    </w:rPr>
  </w:style>
  <w:style w:type="character" w:customStyle="1" w:styleId="40">
    <w:name w:val="Заголовок 4 Знак"/>
    <w:basedOn w:val="a1"/>
    <w:link w:val="4"/>
    <w:uiPriority w:val="99"/>
    <w:locked/>
    <w:rsid w:val="00CE43B6"/>
    <w:rPr>
      <w:rFonts w:cs="Times New Roman"/>
      <w:b/>
      <w:sz w:val="28"/>
    </w:rPr>
  </w:style>
  <w:style w:type="character" w:customStyle="1" w:styleId="50">
    <w:name w:val="Заголовок 5 Знак"/>
    <w:basedOn w:val="a1"/>
    <w:link w:val="5"/>
    <w:uiPriority w:val="99"/>
    <w:locked/>
    <w:rsid w:val="00355E85"/>
    <w:rPr>
      <w:rFonts w:cs="Times New Roman"/>
      <w:b/>
      <w:i/>
      <w:sz w:val="26"/>
    </w:rPr>
  </w:style>
  <w:style w:type="character" w:customStyle="1" w:styleId="60">
    <w:name w:val="Заголовок 6 Знак"/>
    <w:basedOn w:val="a1"/>
    <w:link w:val="6"/>
    <w:uiPriority w:val="99"/>
    <w:locked/>
    <w:rsid w:val="00355E85"/>
    <w:rPr>
      <w:rFonts w:cs="Times New Roman"/>
      <w:b/>
      <w:sz w:val="22"/>
    </w:rPr>
  </w:style>
  <w:style w:type="character" w:customStyle="1" w:styleId="70">
    <w:name w:val="Заголовок 7 Знак"/>
    <w:basedOn w:val="a1"/>
    <w:link w:val="7"/>
    <w:uiPriority w:val="99"/>
    <w:locked/>
    <w:rsid w:val="00CE43B6"/>
    <w:rPr>
      <w:rFonts w:cs="Times New Roman"/>
      <w:sz w:val="24"/>
    </w:rPr>
  </w:style>
  <w:style w:type="character" w:customStyle="1" w:styleId="80">
    <w:name w:val="Заголовок 8 Знак"/>
    <w:basedOn w:val="a1"/>
    <w:link w:val="8"/>
    <w:uiPriority w:val="99"/>
    <w:locked/>
    <w:rsid w:val="00CE43B6"/>
    <w:rPr>
      <w:rFonts w:cs="Times New Roman"/>
      <w:i/>
      <w:sz w:val="24"/>
    </w:rPr>
  </w:style>
  <w:style w:type="character" w:customStyle="1" w:styleId="90">
    <w:name w:val="Заголовок 9 Знак"/>
    <w:basedOn w:val="a1"/>
    <w:link w:val="9"/>
    <w:uiPriority w:val="99"/>
    <w:locked/>
    <w:rsid w:val="00CE43B6"/>
    <w:rPr>
      <w:rFonts w:ascii="Arial" w:hAnsi="Arial" w:cs="Times New Roman"/>
      <w:sz w:val="22"/>
    </w:rPr>
  </w:style>
  <w:style w:type="paragraph" w:customStyle="1" w:styleId="a4">
    <w:name w:val="Чертежный"/>
    <w:uiPriority w:val="99"/>
    <w:rsid w:val="0067189B"/>
    <w:pPr>
      <w:jc w:val="both"/>
    </w:pPr>
    <w:rPr>
      <w:rFonts w:ascii="ISOCPEUR" w:hAnsi="ISOCPEUR"/>
      <w:i/>
      <w:sz w:val="28"/>
      <w:lang w:val="uk-UA"/>
    </w:rPr>
  </w:style>
  <w:style w:type="paragraph" w:styleId="a5">
    <w:name w:val="header"/>
    <w:basedOn w:val="a0"/>
    <w:link w:val="a6"/>
    <w:uiPriority w:val="99"/>
    <w:rsid w:val="0067189B"/>
    <w:pPr>
      <w:tabs>
        <w:tab w:val="center" w:pos="4677"/>
        <w:tab w:val="right" w:pos="9355"/>
      </w:tabs>
    </w:pPr>
  </w:style>
  <w:style w:type="character" w:customStyle="1" w:styleId="a6">
    <w:name w:val="Верхний колонтитул Знак"/>
    <w:basedOn w:val="a1"/>
    <w:link w:val="a5"/>
    <w:uiPriority w:val="99"/>
    <w:locked/>
    <w:rsid w:val="00E87270"/>
    <w:rPr>
      <w:rFonts w:cs="Times New Roman"/>
      <w:sz w:val="24"/>
    </w:rPr>
  </w:style>
  <w:style w:type="paragraph" w:styleId="a7">
    <w:name w:val="footer"/>
    <w:basedOn w:val="a0"/>
    <w:link w:val="a8"/>
    <w:uiPriority w:val="99"/>
    <w:rsid w:val="0067189B"/>
    <w:pPr>
      <w:tabs>
        <w:tab w:val="center" w:pos="4677"/>
        <w:tab w:val="right" w:pos="9355"/>
      </w:tabs>
    </w:pPr>
  </w:style>
  <w:style w:type="character" w:customStyle="1" w:styleId="a8">
    <w:name w:val="Нижний колонтитул Знак"/>
    <w:basedOn w:val="a1"/>
    <w:link w:val="a7"/>
    <w:uiPriority w:val="99"/>
    <w:locked/>
    <w:rsid w:val="00E87270"/>
    <w:rPr>
      <w:rFonts w:cs="Times New Roman"/>
      <w:sz w:val="24"/>
    </w:rPr>
  </w:style>
  <w:style w:type="paragraph" w:styleId="a9">
    <w:name w:val="caption"/>
    <w:basedOn w:val="a0"/>
    <w:next w:val="a0"/>
    <w:uiPriority w:val="99"/>
    <w:qFormat/>
    <w:rsid w:val="00CC0239"/>
    <w:rPr>
      <w:b/>
      <w:bCs/>
      <w:sz w:val="20"/>
      <w:szCs w:val="20"/>
    </w:rPr>
  </w:style>
  <w:style w:type="paragraph" w:styleId="22">
    <w:name w:val="List Bullet 2"/>
    <w:basedOn w:val="a0"/>
    <w:uiPriority w:val="99"/>
    <w:rsid w:val="000F0810"/>
    <w:pPr>
      <w:tabs>
        <w:tab w:val="num" w:pos="643"/>
      </w:tabs>
      <w:ind w:left="643" w:hanging="360"/>
    </w:pPr>
  </w:style>
  <w:style w:type="paragraph" w:styleId="31">
    <w:name w:val="List Bullet 3"/>
    <w:basedOn w:val="a0"/>
    <w:uiPriority w:val="99"/>
    <w:rsid w:val="000F0810"/>
    <w:pPr>
      <w:tabs>
        <w:tab w:val="num" w:pos="926"/>
      </w:tabs>
      <w:ind w:left="926" w:hanging="360"/>
    </w:pPr>
  </w:style>
  <w:style w:type="paragraph" w:styleId="aa">
    <w:name w:val="Title"/>
    <w:basedOn w:val="a0"/>
    <w:link w:val="ab"/>
    <w:uiPriority w:val="99"/>
    <w:qFormat/>
    <w:rsid w:val="000F0810"/>
    <w:pPr>
      <w:spacing w:before="240" w:after="60"/>
      <w:jc w:val="center"/>
      <w:outlineLvl w:val="0"/>
    </w:pPr>
    <w:rPr>
      <w:rFonts w:ascii="Arial" w:hAnsi="Arial"/>
      <w:b/>
      <w:bCs/>
      <w:kern w:val="28"/>
      <w:sz w:val="32"/>
      <w:szCs w:val="32"/>
    </w:rPr>
  </w:style>
  <w:style w:type="character" w:customStyle="1" w:styleId="ab">
    <w:name w:val="Название Знак"/>
    <w:basedOn w:val="a1"/>
    <w:link w:val="aa"/>
    <w:uiPriority w:val="99"/>
    <w:locked/>
    <w:rsid w:val="008C1248"/>
    <w:rPr>
      <w:rFonts w:ascii="Arial" w:hAnsi="Arial" w:cs="Times New Roman"/>
      <w:b/>
      <w:kern w:val="28"/>
      <w:sz w:val="32"/>
    </w:rPr>
  </w:style>
  <w:style w:type="paragraph" w:styleId="ac">
    <w:name w:val="Body Text"/>
    <w:basedOn w:val="a0"/>
    <w:link w:val="ad"/>
    <w:uiPriority w:val="99"/>
    <w:rsid w:val="000F0810"/>
    <w:pPr>
      <w:spacing w:after="120"/>
    </w:pPr>
  </w:style>
  <w:style w:type="character" w:customStyle="1" w:styleId="ad">
    <w:name w:val="Основной текст Знак"/>
    <w:basedOn w:val="a1"/>
    <w:link w:val="ac"/>
    <w:uiPriority w:val="99"/>
    <w:semiHidden/>
    <w:locked/>
    <w:rsid w:val="00766286"/>
    <w:rPr>
      <w:rFonts w:cs="Times New Roman"/>
      <w:sz w:val="24"/>
      <w:szCs w:val="24"/>
    </w:rPr>
  </w:style>
  <w:style w:type="paragraph" w:styleId="ae">
    <w:name w:val="Body Text First Indent"/>
    <w:basedOn w:val="ac"/>
    <w:link w:val="af"/>
    <w:uiPriority w:val="99"/>
    <w:rsid w:val="000F0810"/>
    <w:pPr>
      <w:ind w:firstLine="210"/>
    </w:pPr>
  </w:style>
  <w:style w:type="character" w:customStyle="1" w:styleId="af">
    <w:name w:val="Красная строка Знак"/>
    <w:basedOn w:val="ad"/>
    <w:link w:val="ae"/>
    <w:uiPriority w:val="99"/>
    <w:semiHidden/>
    <w:locked/>
    <w:rsid w:val="00766286"/>
  </w:style>
  <w:style w:type="paragraph" w:styleId="af0">
    <w:name w:val="Body Text Indent"/>
    <w:basedOn w:val="a0"/>
    <w:link w:val="af1"/>
    <w:uiPriority w:val="99"/>
    <w:rsid w:val="006E3AFB"/>
    <w:pPr>
      <w:spacing w:after="120"/>
      <w:ind w:left="283"/>
    </w:pPr>
  </w:style>
  <w:style w:type="character" w:customStyle="1" w:styleId="af1">
    <w:name w:val="Основной текст с отступом Знак"/>
    <w:basedOn w:val="a1"/>
    <w:link w:val="af0"/>
    <w:uiPriority w:val="99"/>
    <w:semiHidden/>
    <w:locked/>
    <w:rsid w:val="00766286"/>
    <w:rPr>
      <w:rFonts w:cs="Times New Roman"/>
      <w:sz w:val="24"/>
      <w:szCs w:val="24"/>
    </w:rPr>
  </w:style>
  <w:style w:type="paragraph" w:styleId="12">
    <w:name w:val="toc 1"/>
    <w:basedOn w:val="a0"/>
    <w:next w:val="a0"/>
    <w:autoRedefine/>
    <w:uiPriority w:val="99"/>
    <w:rsid w:val="00C51A69"/>
    <w:pPr>
      <w:tabs>
        <w:tab w:val="left" w:pos="360"/>
        <w:tab w:val="right" w:leader="dot" w:pos="9344"/>
      </w:tabs>
    </w:pPr>
  </w:style>
  <w:style w:type="paragraph" w:styleId="23">
    <w:name w:val="toc 2"/>
    <w:basedOn w:val="a0"/>
    <w:next w:val="a0"/>
    <w:autoRedefine/>
    <w:uiPriority w:val="99"/>
    <w:rsid w:val="00C0705E"/>
    <w:pPr>
      <w:tabs>
        <w:tab w:val="right" w:leader="dot" w:pos="9344"/>
      </w:tabs>
    </w:pPr>
  </w:style>
  <w:style w:type="paragraph" w:styleId="32">
    <w:name w:val="toc 3"/>
    <w:basedOn w:val="a0"/>
    <w:next w:val="a0"/>
    <w:autoRedefine/>
    <w:uiPriority w:val="99"/>
    <w:rsid w:val="00B54ACF"/>
    <w:pPr>
      <w:tabs>
        <w:tab w:val="left" w:pos="1877"/>
        <w:tab w:val="right" w:leader="dot" w:pos="9498"/>
      </w:tabs>
      <w:jc w:val="both"/>
    </w:pPr>
  </w:style>
  <w:style w:type="character" w:styleId="af2">
    <w:name w:val="Hyperlink"/>
    <w:basedOn w:val="a1"/>
    <w:uiPriority w:val="99"/>
    <w:rsid w:val="005418BF"/>
    <w:rPr>
      <w:rFonts w:cs="Times New Roman"/>
      <w:color w:val="0000FF"/>
      <w:u w:val="single"/>
    </w:rPr>
  </w:style>
  <w:style w:type="table" w:styleId="af3">
    <w:name w:val="Table Grid"/>
    <w:basedOn w:val="a2"/>
    <w:uiPriority w:val="99"/>
    <w:rsid w:val="008C44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page number"/>
    <w:basedOn w:val="a1"/>
    <w:uiPriority w:val="99"/>
    <w:rsid w:val="008C1B1F"/>
    <w:rPr>
      <w:rFonts w:cs="Times New Roman"/>
    </w:rPr>
  </w:style>
  <w:style w:type="character" w:styleId="af5">
    <w:name w:val="FollowedHyperlink"/>
    <w:basedOn w:val="a1"/>
    <w:uiPriority w:val="99"/>
    <w:rsid w:val="00355E85"/>
    <w:rPr>
      <w:rFonts w:cs="Times New Roman"/>
      <w:color w:val="800080"/>
      <w:u w:val="single"/>
    </w:rPr>
  </w:style>
  <w:style w:type="paragraph" w:styleId="24">
    <w:name w:val="Body Text 2"/>
    <w:basedOn w:val="a0"/>
    <w:link w:val="25"/>
    <w:uiPriority w:val="99"/>
    <w:rsid w:val="00355E85"/>
    <w:pPr>
      <w:spacing w:after="120" w:line="480" w:lineRule="auto"/>
    </w:pPr>
  </w:style>
  <w:style w:type="character" w:customStyle="1" w:styleId="25">
    <w:name w:val="Основной текст 2 Знак"/>
    <w:basedOn w:val="a1"/>
    <w:link w:val="24"/>
    <w:uiPriority w:val="99"/>
    <w:locked/>
    <w:rsid w:val="00355E85"/>
    <w:rPr>
      <w:rFonts w:cs="Times New Roman"/>
      <w:sz w:val="24"/>
    </w:rPr>
  </w:style>
  <w:style w:type="paragraph" w:styleId="af6">
    <w:name w:val="Document Map"/>
    <w:basedOn w:val="a0"/>
    <w:link w:val="af7"/>
    <w:uiPriority w:val="99"/>
    <w:rsid w:val="00355E85"/>
    <w:rPr>
      <w:rFonts w:ascii="Tahoma" w:hAnsi="Tahoma"/>
      <w:sz w:val="16"/>
      <w:szCs w:val="16"/>
    </w:rPr>
  </w:style>
  <w:style w:type="character" w:customStyle="1" w:styleId="af7">
    <w:name w:val="Схема документа Знак"/>
    <w:basedOn w:val="a1"/>
    <w:link w:val="af6"/>
    <w:uiPriority w:val="99"/>
    <w:locked/>
    <w:rsid w:val="00355E85"/>
    <w:rPr>
      <w:rFonts w:ascii="Tahoma" w:hAnsi="Tahoma" w:cs="Times New Roman"/>
      <w:sz w:val="16"/>
    </w:rPr>
  </w:style>
  <w:style w:type="paragraph" w:styleId="af8">
    <w:name w:val="TOC Heading"/>
    <w:basedOn w:val="10"/>
    <w:next w:val="a0"/>
    <w:uiPriority w:val="99"/>
    <w:qFormat/>
    <w:rsid w:val="00355E85"/>
    <w:pPr>
      <w:keepLines/>
      <w:spacing w:before="480" w:after="0" w:line="276" w:lineRule="auto"/>
      <w:outlineLvl w:val="9"/>
    </w:pPr>
    <w:rPr>
      <w:rFonts w:ascii="Cambria" w:hAnsi="Cambria"/>
      <w:color w:val="365F91"/>
      <w:kern w:val="0"/>
      <w:szCs w:val="28"/>
      <w:lang w:eastAsia="en-US"/>
    </w:rPr>
  </w:style>
  <w:style w:type="paragraph" w:styleId="af9">
    <w:name w:val="Balloon Text"/>
    <w:basedOn w:val="a0"/>
    <w:link w:val="afa"/>
    <w:uiPriority w:val="99"/>
    <w:rsid w:val="00355E85"/>
    <w:rPr>
      <w:rFonts w:ascii="Tahoma" w:hAnsi="Tahoma"/>
      <w:sz w:val="16"/>
      <w:szCs w:val="16"/>
    </w:rPr>
  </w:style>
  <w:style w:type="character" w:customStyle="1" w:styleId="afa">
    <w:name w:val="Текст выноски Знак"/>
    <w:basedOn w:val="a1"/>
    <w:link w:val="af9"/>
    <w:uiPriority w:val="99"/>
    <w:locked/>
    <w:rsid w:val="00355E85"/>
    <w:rPr>
      <w:rFonts w:ascii="Tahoma" w:hAnsi="Tahoma" w:cs="Times New Roman"/>
      <w:sz w:val="16"/>
    </w:rPr>
  </w:style>
  <w:style w:type="paragraph" w:customStyle="1" w:styleId="xl69">
    <w:name w:val="xl69"/>
    <w:basedOn w:val="a0"/>
    <w:uiPriority w:val="99"/>
    <w:rsid w:val="00155197"/>
    <w:pPr>
      <w:shd w:val="clear" w:color="000000" w:fill="FFFFFF"/>
      <w:spacing w:before="100" w:beforeAutospacing="1" w:after="100" w:afterAutospacing="1"/>
      <w:textAlignment w:val="center"/>
    </w:pPr>
    <w:rPr>
      <w:color w:val="000000"/>
      <w:sz w:val="22"/>
      <w:szCs w:val="22"/>
    </w:rPr>
  </w:style>
  <w:style w:type="paragraph" w:customStyle="1" w:styleId="xl70">
    <w:name w:val="xl70"/>
    <w:basedOn w:val="a0"/>
    <w:uiPriority w:val="99"/>
    <w:rsid w:val="00155197"/>
    <w:pPr>
      <w:spacing w:before="100" w:beforeAutospacing="1" w:after="100" w:afterAutospacing="1"/>
      <w:textAlignment w:val="center"/>
    </w:pPr>
    <w:rPr>
      <w:color w:val="000000"/>
      <w:sz w:val="22"/>
      <w:szCs w:val="22"/>
    </w:rPr>
  </w:style>
  <w:style w:type="paragraph" w:customStyle="1" w:styleId="xl71">
    <w:name w:val="xl71"/>
    <w:basedOn w:val="a0"/>
    <w:uiPriority w:val="99"/>
    <w:rsid w:val="00155197"/>
    <w:pPr>
      <w:spacing w:before="100" w:beforeAutospacing="1" w:after="100" w:afterAutospacing="1"/>
      <w:textAlignment w:val="center"/>
    </w:pPr>
    <w:rPr>
      <w:color w:val="000000"/>
      <w:sz w:val="16"/>
      <w:szCs w:val="16"/>
    </w:rPr>
  </w:style>
  <w:style w:type="paragraph" w:customStyle="1" w:styleId="xl72">
    <w:name w:val="xl72"/>
    <w:basedOn w:val="a0"/>
    <w:uiPriority w:val="99"/>
    <w:rsid w:val="00155197"/>
    <w:pPr>
      <w:pBdr>
        <w:top w:val="single" w:sz="4" w:space="0" w:color="auto"/>
        <w:left w:val="single" w:sz="4" w:space="0" w:color="auto"/>
        <w:bottom w:val="single" w:sz="4" w:space="0" w:color="auto"/>
        <w:right w:val="single" w:sz="4" w:space="0" w:color="auto"/>
      </w:pBdr>
      <w:shd w:val="clear" w:color="000000" w:fill="FFFFE1"/>
      <w:spacing w:before="100" w:beforeAutospacing="1" w:after="100" w:afterAutospacing="1"/>
      <w:jc w:val="center"/>
      <w:textAlignment w:val="center"/>
    </w:pPr>
    <w:rPr>
      <w:b/>
      <w:bCs/>
      <w:color w:val="000000"/>
    </w:rPr>
  </w:style>
  <w:style w:type="paragraph" w:customStyle="1" w:styleId="xl73">
    <w:name w:val="xl73"/>
    <w:basedOn w:val="a0"/>
    <w:uiPriority w:val="99"/>
    <w:rsid w:val="00155197"/>
    <w:pPr>
      <w:pBdr>
        <w:top w:val="single" w:sz="4" w:space="0" w:color="auto"/>
        <w:left w:val="single" w:sz="4" w:space="0" w:color="auto"/>
        <w:bottom w:val="single" w:sz="4" w:space="0" w:color="auto"/>
        <w:right w:val="single" w:sz="4" w:space="0" w:color="auto"/>
      </w:pBdr>
      <w:shd w:val="clear" w:color="000000" w:fill="FFFFE1"/>
      <w:spacing w:before="100" w:beforeAutospacing="1" w:after="100" w:afterAutospacing="1"/>
      <w:jc w:val="center"/>
      <w:textAlignment w:val="center"/>
    </w:pPr>
    <w:rPr>
      <w:b/>
      <w:bCs/>
      <w:color w:val="000000"/>
      <w:sz w:val="18"/>
      <w:szCs w:val="18"/>
    </w:rPr>
  </w:style>
  <w:style w:type="paragraph" w:customStyle="1" w:styleId="xl74">
    <w:name w:val="xl74"/>
    <w:basedOn w:val="a0"/>
    <w:uiPriority w:val="99"/>
    <w:rsid w:val="00155197"/>
    <w:pPr>
      <w:spacing w:before="100" w:beforeAutospacing="1" w:after="100" w:afterAutospacing="1"/>
      <w:textAlignment w:val="center"/>
    </w:pPr>
    <w:rPr>
      <w:color w:val="000000"/>
      <w:sz w:val="22"/>
      <w:szCs w:val="22"/>
    </w:rPr>
  </w:style>
  <w:style w:type="paragraph" w:customStyle="1" w:styleId="xl75">
    <w:name w:val="xl75"/>
    <w:basedOn w:val="a0"/>
    <w:uiPriority w:val="99"/>
    <w:rsid w:val="001551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2"/>
      <w:szCs w:val="22"/>
    </w:rPr>
  </w:style>
  <w:style w:type="paragraph" w:customStyle="1" w:styleId="xl76">
    <w:name w:val="xl76"/>
    <w:basedOn w:val="a0"/>
    <w:uiPriority w:val="99"/>
    <w:rsid w:val="001551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7">
    <w:name w:val="xl77"/>
    <w:basedOn w:val="a0"/>
    <w:uiPriority w:val="99"/>
    <w:rsid w:val="001551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
    <w:name w:val="xl78"/>
    <w:basedOn w:val="a0"/>
    <w:uiPriority w:val="99"/>
    <w:rsid w:val="001551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6"/>
      <w:szCs w:val="16"/>
    </w:rPr>
  </w:style>
  <w:style w:type="paragraph" w:customStyle="1" w:styleId="xl79">
    <w:name w:val="xl79"/>
    <w:basedOn w:val="a0"/>
    <w:uiPriority w:val="99"/>
    <w:rsid w:val="001551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80">
    <w:name w:val="xl80"/>
    <w:basedOn w:val="a0"/>
    <w:uiPriority w:val="99"/>
    <w:rsid w:val="00155197"/>
    <w:pPr>
      <w:shd w:val="clear" w:color="000000" w:fill="FFFFFF"/>
      <w:spacing w:before="100" w:beforeAutospacing="1" w:after="100" w:afterAutospacing="1"/>
      <w:textAlignment w:val="center"/>
    </w:pPr>
    <w:rPr>
      <w:color w:val="000000"/>
      <w:sz w:val="22"/>
      <w:szCs w:val="22"/>
    </w:rPr>
  </w:style>
  <w:style w:type="paragraph" w:customStyle="1" w:styleId="xl81">
    <w:name w:val="xl81"/>
    <w:basedOn w:val="a0"/>
    <w:uiPriority w:val="99"/>
    <w:rsid w:val="0015519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00"/>
    </w:rPr>
  </w:style>
  <w:style w:type="paragraph" w:customStyle="1" w:styleId="xl82">
    <w:name w:val="xl82"/>
    <w:basedOn w:val="a0"/>
    <w:uiPriority w:val="99"/>
    <w:rsid w:val="0015519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00"/>
    </w:rPr>
  </w:style>
  <w:style w:type="paragraph" w:customStyle="1" w:styleId="xl83">
    <w:name w:val="xl83"/>
    <w:basedOn w:val="a0"/>
    <w:uiPriority w:val="99"/>
    <w:rsid w:val="0015519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00"/>
      <w:sz w:val="16"/>
      <w:szCs w:val="16"/>
    </w:rPr>
  </w:style>
  <w:style w:type="paragraph" w:customStyle="1" w:styleId="xl84">
    <w:name w:val="xl84"/>
    <w:basedOn w:val="a0"/>
    <w:uiPriority w:val="99"/>
    <w:rsid w:val="0015519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00"/>
    </w:rPr>
  </w:style>
  <w:style w:type="paragraph" w:customStyle="1" w:styleId="xl85">
    <w:name w:val="xl85"/>
    <w:basedOn w:val="a0"/>
    <w:uiPriority w:val="99"/>
    <w:rsid w:val="00155197"/>
    <w:pPr>
      <w:shd w:val="clear" w:color="000000" w:fill="FFFFCC"/>
      <w:spacing w:before="100" w:beforeAutospacing="1" w:after="100" w:afterAutospacing="1"/>
      <w:textAlignment w:val="center"/>
    </w:pPr>
    <w:rPr>
      <w:color w:val="000000"/>
      <w:sz w:val="22"/>
      <w:szCs w:val="22"/>
    </w:rPr>
  </w:style>
  <w:style w:type="paragraph" w:customStyle="1" w:styleId="xl86">
    <w:name w:val="xl86"/>
    <w:basedOn w:val="a0"/>
    <w:uiPriority w:val="99"/>
    <w:rsid w:val="00155197"/>
    <w:pPr>
      <w:pBdr>
        <w:top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rPr>
  </w:style>
  <w:style w:type="paragraph" w:customStyle="1" w:styleId="xl87">
    <w:name w:val="xl87"/>
    <w:basedOn w:val="a0"/>
    <w:uiPriority w:val="99"/>
    <w:rsid w:val="00155197"/>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FF0000"/>
    </w:rPr>
  </w:style>
  <w:style w:type="paragraph" w:customStyle="1" w:styleId="xl88">
    <w:name w:val="xl88"/>
    <w:basedOn w:val="a0"/>
    <w:uiPriority w:val="99"/>
    <w:rsid w:val="00155197"/>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16"/>
      <w:szCs w:val="16"/>
    </w:rPr>
  </w:style>
  <w:style w:type="paragraph" w:customStyle="1" w:styleId="xl89">
    <w:name w:val="xl89"/>
    <w:basedOn w:val="a0"/>
    <w:uiPriority w:val="99"/>
    <w:rsid w:val="00155197"/>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rPr>
  </w:style>
  <w:style w:type="paragraph" w:customStyle="1" w:styleId="xl90">
    <w:name w:val="xl90"/>
    <w:basedOn w:val="a0"/>
    <w:uiPriority w:val="99"/>
    <w:rsid w:val="00155197"/>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rPr>
  </w:style>
  <w:style w:type="paragraph" w:customStyle="1" w:styleId="xl91">
    <w:name w:val="xl91"/>
    <w:basedOn w:val="a0"/>
    <w:uiPriority w:val="99"/>
    <w:rsid w:val="00410C19"/>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color w:val="000000"/>
    </w:rPr>
  </w:style>
  <w:style w:type="paragraph" w:customStyle="1" w:styleId="xl92">
    <w:name w:val="xl92"/>
    <w:basedOn w:val="a0"/>
    <w:uiPriority w:val="99"/>
    <w:rsid w:val="00410C19"/>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color w:val="000000"/>
      <w:sz w:val="16"/>
      <w:szCs w:val="16"/>
    </w:rPr>
  </w:style>
  <w:style w:type="paragraph" w:customStyle="1" w:styleId="xl93">
    <w:name w:val="xl93"/>
    <w:basedOn w:val="a0"/>
    <w:uiPriority w:val="99"/>
    <w:rsid w:val="00410C19"/>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color w:val="000000"/>
    </w:rPr>
  </w:style>
  <w:style w:type="paragraph" w:customStyle="1" w:styleId="xl94">
    <w:name w:val="xl94"/>
    <w:basedOn w:val="a0"/>
    <w:uiPriority w:val="99"/>
    <w:rsid w:val="00410C19"/>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95">
    <w:name w:val="xl95"/>
    <w:basedOn w:val="a0"/>
    <w:uiPriority w:val="99"/>
    <w:rsid w:val="00410C19"/>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96">
    <w:name w:val="xl96"/>
    <w:basedOn w:val="a0"/>
    <w:uiPriority w:val="99"/>
    <w:rsid w:val="00410C19"/>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b/>
      <w:bCs/>
      <w:color w:val="000000"/>
      <w:sz w:val="22"/>
      <w:szCs w:val="22"/>
    </w:rPr>
  </w:style>
  <w:style w:type="paragraph" w:customStyle="1" w:styleId="xl97">
    <w:name w:val="xl97"/>
    <w:basedOn w:val="a0"/>
    <w:uiPriority w:val="99"/>
    <w:rsid w:val="00410C1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2"/>
      <w:szCs w:val="22"/>
    </w:rPr>
  </w:style>
  <w:style w:type="paragraph" w:customStyle="1" w:styleId="xl98">
    <w:name w:val="xl98"/>
    <w:basedOn w:val="a0"/>
    <w:uiPriority w:val="99"/>
    <w:rsid w:val="00410C19"/>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style>
  <w:style w:type="paragraph" w:customStyle="1" w:styleId="xl99">
    <w:name w:val="xl99"/>
    <w:basedOn w:val="a0"/>
    <w:uiPriority w:val="99"/>
    <w:rsid w:val="00410C19"/>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100">
    <w:name w:val="xl100"/>
    <w:basedOn w:val="a0"/>
    <w:uiPriority w:val="99"/>
    <w:rsid w:val="00410C1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101">
    <w:name w:val="xl101"/>
    <w:basedOn w:val="a0"/>
    <w:uiPriority w:val="99"/>
    <w:rsid w:val="00410C1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16"/>
      <w:szCs w:val="16"/>
    </w:rPr>
  </w:style>
  <w:style w:type="paragraph" w:customStyle="1" w:styleId="xl102">
    <w:name w:val="xl102"/>
    <w:basedOn w:val="a0"/>
    <w:uiPriority w:val="99"/>
    <w:rsid w:val="00410C19"/>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03">
    <w:name w:val="xl103"/>
    <w:basedOn w:val="a0"/>
    <w:uiPriority w:val="99"/>
    <w:rsid w:val="00410C19"/>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04">
    <w:name w:val="xl104"/>
    <w:basedOn w:val="a0"/>
    <w:uiPriority w:val="99"/>
    <w:rsid w:val="00410C19"/>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05">
    <w:name w:val="xl105"/>
    <w:basedOn w:val="a0"/>
    <w:uiPriority w:val="99"/>
    <w:rsid w:val="00410C19"/>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06">
    <w:name w:val="xl106"/>
    <w:basedOn w:val="a0"/>
    <w:uiPriority w:val="99"/>
    <w:rsid w:val="00410C19"/>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07">
    <w:name w:val="xl107"/>
    <w:basedOn w:val="a0"/>
    <w:uiPriority w:val="99"/>
    <w:rsid w:val="00410C19"/>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108">
    <w:name w:val="xl108"/>
    <w:basedOn w:val="a0"/>
    <w:uiPriority w:val="99"/>
    <w:rsid w:val="00410C19"/>
    <w:pPr>
      <w:pBdr>
        <w:top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b/>
      <w:bCs/>
      <w:color w:val="000000"/>
    </w:rPr>
  </w:style>
  <w:style w:type="paragraph" w:customStyle="1" w:styleId="xl109">
    <w:name w:val="xl109"/>
    <w:basedOn w:val="a0"/>
    <w:uiPriority w:val="99"/>
    <w:rsid w:val="00410C19"/>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b/>
      <w:bCs/>
      <w:color w:val="000000"/>
    </w:rPr>
  </w:style>
  <w:style w:type="paragraph" w:customStyle="1" w:styleId="xl110">
    <w:name w:val="xl110"/>
    <w:basedOn w:val="a0"/>
    <w:uiPriority w:val="99"/>
    <w:rsid w:val="00410C19"/>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b/>
      <w:bCs/>
      <w:color w:val="000000"/>
      <w:sz w:val="18"/>
      <w:szCs w:val="18"/>
    </w:rPr>
  </w:style>
  <w:style w:type="paragraph" w:customStyle="1" w:styleId="xl111">
    <w:name w:val="xl111"/>
    <w:basedOn w:val="a0"/>
    <w:uiPriority w:val="99"/>
    <w:rsid w:val="00410C19"/>
    <w:pPr>
      <w:pBdr>
        <w:top w:val="single" w:sz="4" w:space="0" w:color="auto"/>
        <w:left w:val="single" w:sz="4" w:space="0" w:color="auto"/>
        <w:bottom w:val="single" w:sz="4" w:space="0" w:color="auto"/>
        <w:right w:val="single" w:sz="4" w:space="0" w:color="auto"/>
      </w:pBdr>
      <w:shd w:val="clear" w:color="000000" w:fill="FFF3FF"/>
      <w:spacing w:before="100" w:beforeAutospacing="1" w:after="100" w:afterAutospacing="1"/>
      <w:jc w:val="center"/>
      <w:textAlignment w:val="center"/>
    </w:pPr>
    <w:rPr>
      <w:color w:val="000000"/>
      <w:sz w:val="22"/>
      <w:szCs w:val="22"/>
    </w:rPr>
  </w:style>
  <w:style w:type="paragraph" w:customStyle="1" w:styleId="xl112">
    <w:name w:val="xl112"/>
    <w:basedOn w:val="a0"/>
    <w:uiPriority w:val="99"/>
    <w:rsid w:val="00410C19"/>
    <w:pPr>
      <w:pBdr>
        <w:top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color w:val="000000"/>
    </w:rPr>
  </w:style>
  <w:style w:type="paragraph" w:customStyle="1" w:styleId="xl113">
    <w:name w:val="xl113"/>
    <w:basedOn w:val="a0"/>
    <w:uiPriority w:val="99"/>
    <w:rsid w:val="00410C19"/>
    <w:pPr>
      <w:pBdr>
        <w:top w:val="single" w:sz="4" w:space="0" w:color="000000"/>
        <w:left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style>
  <w:style w:type="paragraph" w:customStyle="1" w:styleId="xl114">
    <w:name w:val="xl114"/>
    <w:basedOn w:val="a0"/>
    <w:uiPriority w:val="99"/>
    <w:rsid w:val="00410C19"/>
    <w:pPr>
      <w:pBdr>
        <w:top w:val="single" w:sz="4" w:space="0" w:color="000000"/>
        <w:left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color w:val="000000"/>
      <w:sz w:val="16"/>
      <w:szCs w:val="16"/>
    </w:rPr>
  </w:style>
  <w:style w:type="paragraph" w:customStyle="1" w:styleId="xl115">
    <w:name w:val="xl115"/>
    <w:basedOn w:val="a0"/>
    <w:uiPriority w:val="99"/>
    <w:rsid w:val="00410C19"/>
    <w:pPr>
      <w:pBdr>
        <w:top w:val="single" w:sz="4" w:space="0" w:color="000000"/>
        <w:left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color w:val="000000"/>
    </w:rPr>
  </w:style>
  <w:style w:type="paragraph" w:customStyle="1" w:styleId="xl116">
    <w:name w:val="xl116"/>
    <w:basedOn w:val="a0"/>
    <w:uiPriority w:val="99"/>
    <w:rsid w:val="00410C19"/>
    <w:pPr>
      <w:pBdr>
        <w:top w:val="single" w:sz="4" w:space="0" w:color="auto"/>
        <w:left w:val="single" w:sz="4" w:space="0" w:color="auto"/>
        <w:right w:val="single" w:sz="4" w:space="0" w:color="auto"/>
      </w:pBdr>
      <w:shd w:val="clear" w:color="000000" w:fill="FFF3FF"/>
      <w:spacing w:before="100" w:beforeAutospacing="1" w:after="100" w:afterAutospacing="1"/>
      <w:jc w:val="center"/>
      <w:textAlignment w:val="center"/>
    </w:pPr>
    <w:rPr>
      <w:color w:val="000000"/>
      <w:sz w:val="22"/>
      <w:szCs w:val="22"/>
    </w:rPr>
  </w:style>
  <w:style w:type="paragraph" w:customStyle="1" w:styleId="xl117">
    <w:name w:val="xl117"/>
    <w:basedOn w:val="a0"/>
    <w:uiPriority w:val="99"/>
    <w:rsid w:val="00410C19"/>
    <w:pPr>
      <w:pBdr>
        <w:top w:val="single" w:sz="4" w:space="0" w:color="000000"/>
        <w:right w:val="single" w:sz="4" w:space="0" w:color="000000"/>
      </w:pBdr>
      <w:shd w:val="clear" w:color="000000" w:fill="FFF3FF"/>
      <w:spacing w:before="100" w:beforeAutospacing="1" w:after="100" w:afterAutospacing="1"/>
      <w:jc w:val="center"/>
      <w:textAlignment w:val="center"/>
    </w:pPr>
    <w:rPr>
      <w:color w:val="000000"/>
    </w:rPr>
  </w:style>
  <w:style w:type="paragraph" w:customStyle="1" w:styleId="xl118">
    <w:name w:val="xl118"/>
    <w:basedOn w:val="a0"/>
    <w:uiPriority w:val="99"/>
    <w:rsid w:val="00410C19"/>
    <w:pPr>
      <w:pBdr>
        <w:top w:val="single" w:sz="4" w:space="0" w:color="000000"/>
        <w:left w:val="single" w:sz="4" w:space="0" w:color="000000"/>
        <w:right w:val="single" w:sz="4" w:space="0" w:color="000000"/>
      </w:pBdr>
      <w:shd w:val="clear" w:color="000000" w:fill="FFF3FF"/>
      <w:spacing w:before="100" w:beforeAutospacing="1" w:after="100" w:afterAutospacing="1"/>
      <w:jc w:val="center"/>
      <w:textAlignment w:val="center"/>
    </w:pPr>
  </w:style>
  <w:style w:type="paragraph" w:customStyle="1" w:styleId="xl119">
    <w:name w:val="xl119"/>
    <w:basedOn w:val="a0"/>
    <w:uiPriority w:val="99"/>
    <w:rsid w:val="00410C19"/>
    <w:pPr>
      <w:pBdr>
        <w:top w:val="single" w:sz="4" w:space="0" w:color="000000"/>
        <w:left w:val="single" w:sz="4" w:space="0" w:color="000000"/>
        <w:right w:val="single" w:sz="4" w:space="0" w:color="000000"/>
      </w:pBdr>
      <w:shd w:val="clear" w:color="000000" w:fill="FFF3FF"/>
      <w:spacing w:before="100" w:beforeAutospacing="1" w:after="100" w:afterAutospacing="1"/>
      <w:jc w:val="center"/>
      <w:textAlignment w:val="center"/>
    </w:pPr>
    <w:rPr>
      <w:color w:val="000000"/>
      <w:sz w:val="16"/>
      <w:szCs w:val="16"/>
    </w:rPr>
  </w:style>
  <w:style w:type="paragraph" w:customStyle="1" w:styleId="xl120">
    <w:name w:val="xl120"/>
    <w:basedOn w:val="a0"/>
    <w:uiPriority w:val="99"/>
    <w:rsid w:val="00410C19"/>
    <w:pPr>
      <w:pBdr>
        <w:top w:val="single" w:sz="4" w:space="0" w:color="000000"/>
        <w:left w:val="single" w:sz="4" w:space="0" w:color="000000"/>
        <w:right w:val="single" w:sz="4" w:space="0" w:color="000000"/>
      </w:pBdr>
      <w:shd w:val="clear" w:color="000000" w:fill="FFF3FF"/>
      <w:spacing w:before="100" w:beforeAutospacing="1" w:after="100" w:afterAutospacing="1"/>
      <w:jc w:val="center"/>
      <w:textAlignment w:val="center"/>
    </w:pPr>
    <w:rPr>
      <w:color w:val="000000"/>
    </w:rPr>
  </w:style>
  <w:style w:type="paragraph" w:styleId="41">
    <w:name w:val="toc 4"/>
    <w:basedOn w:val="a0"/>
    <w:next w:val="a0"/>
    <w:autoRedefine/>
    <w:uiPriority w:val="99"/>
    <w:rsid w:val="00B5481F"/>
    <w:pPr>
      <w:spacing w:after="100" w:line="276" w:lineRule="auto"/>
      <w:ind w:left="660"/>
    </w:pPr>
    <w:rPr>
      <w:rFonts w:ascii="Calibri" w:hAnsi="Calibri"/>
      <w:sz w:val="22"/>
      <w:szCs w:val="22"/>
    </w:rPr>
  </w:style>
  <w:style w:type="paragraph" w:styleId="51">
    <w:name w:val="toc 5"/>
    <w:basedOn w:val="a0"/>
    <w:next w:val="a0"/>
    <w:autoRedefine/>
    <w:uiPriority w:val="99"/>
    <w:rsid w:val="00B5481F"/>
    <w:pPr>
      <w:spacing w:after="100" w:line="276" w:lineRule="auto"/>
      <w:ind w:left="880"/>
    </w:pPr>
    <w:rPr>
      <w:rFonts w:ascii="Calibri" w:hAnsi="Calibri"/>
      <w:sz w:val="22"/>
      <w:szCs w:val="22"/>
    </w:rPr>
  </w:style>
  <w:style w:type="paragraph" w:styleId="61">
    <w:name w:val="toc 6"/>
    <w:basedOn w:val="a0"/>
    <w:next w:val="a0"/>
    <w:autoRedefine/>
    <w:uiPriority w:val="99"/>
    <w:rsid w:val="00B5481F"/>
    <w:pPr>
      <w:spacing w:after="100" w:line="276" w:lineRule="auto"/>
      <w:ind w:left="1100"/>
    </w:pPr>
    <w:rPr>
      <w:rFonts w:ascii="Calibri" w:hAnsi="Calibri"/>
      <w:sz w:val="22"/>
      <w:szCs w:val="22"/>
    </w:rPr>
  </w:style>
  <w:style w:type="paragraph" w:styleId="71">
    <w:name w:val="toc 7"/>
    <w:basedOn w:val="a0"/>
    <w:next w:val="a0"/>
    <w:autoRedefine/>
    <w:uiPriority w:val="99"/>
    <w:rsid w:val="00B5481F"/>
    <w:pPr>
      <w:spacing w:after="100" w:line="276" w:lineRule="auto"/>
      <w:ind w:left="1320"/>
    </w:pPr>
    <w:rPr>
      <w:rFonts w:ascii="Calibri" w:hAnsi="Calibri"/>
      <w:sz w:val="22"/>
      <w:szCs w:val="22"/>
    </w:rPr>
  </w:style>
  <w:style w:type="paragraph" w:styleId="81">
    <w:name w:val="toc 8"/>
    <w:basedOn w:val="a0"/>
    <w:next w:val="a0"/>
    <w:autoRedefine/>
    <w:uiPriority w:val="99"/>
    <w:rsid w:val="00B5481F"/>
    <w:pPr>
      <w:spacing w:after="100" w:line="276" w:lineRule="auto"/>
      <w:ind w:left="1540"/>
    </w:pPr>
    <w:rPr>
      <w:rFonts w:ascii="Calibri" w:hAnsi="Calibri"/>
      <w:sz w:val="22"/>
      <w:szCs w:val="22"/>
    </w:rPr>
  </w:style>
  <w:style w:type="paragraph" w:styleId="91">
    <w:name w:val="toc 9"/>
    <w:basedOn w:val="a0"/>
    <w:next w:val="a0"/>
    <w:autoRedefine/>
    <w:uiPriority w:val="99"/>
    <w:rsid w:val="00B5481F"/>
    <w:pPr>
      <w:spacing w:after="100" w:line="276" w:lineRule="auto"/>
      <w:ind w:left="1760"/>
    </w:pPr>
    <w:rPr>
      <w:rFonts w:ascii="Calibri" w:hAnsi="Calibri"/>
      <w:sz w:val="22"/>
      <w:szCs w:val="22"/>
    </w:rPr>
  </w:style>
  <w:style w:type="paragraph" w:styleId="afb">
    <w:name w:val="Subtitle"/>
    <w:basedOn w:val="a0"/>
    <w:next w:val="a0"/>
    <w:link w:val="afc"/>
    <w:uiPriority w:val="99"/>
    <w:qFormat/>
    <w:rsid w:val="002A0420"/>
    <w:pPr>
      <w:spacing w:after="60"/>
      <w:jc w:val="center"/>
      <w:outlineLvl w:val="1"/>
    </w:pPr>
    <w:rPr>
      <w:rFonts w:ascii="Cambria" w:hAnsi="Cambria"/>
    </w:rPr>
  </w:style>
  <w:style w:type="character" w:customStyle="1" w:styleId="afc">
    <w:name w:val="Подзаголовок Знак"/>
    <w:basedOn w:val="a1"/>
    <w:link w:val="afb"/>
    <w:uiPriority w:val="99"/>
    <w:locked/>
    <w:rsid w:val="002A0420"/>
    <w:rPr>
      <w:rFonts w:ascii="Cambria" w:hAnsi="Cambria" w:cs="Times New Roman"/>
      <w:sz w:val="24"/>
    </w:rPr>
  </w:style>
  <w:style w:type="paragraph" w:styleId="afd">
    <w:name w:val="List Paragraph"/>
    <w:basedOn w:val="a0"/>
    <w:uiPriority w:val="99"/>
    <w:qFormat/>
    <w:rsid w:val="00436A64"/>
    <w:pPr>
      <w:ind w:left="708"/>
    </w:pPr>
  </w:style>
  <w:style w:type="character" w:customStyle="1" w:styleId="72">
    <w:name w:val="Знак Знак7"/>
    <w:uiPriority w:val="99"/>
    <w:locked/>
    <w:rsid w:val="000D6670"/>
    <w:rPr>
      <w:rFonts w:ascii="Arial" w:hAnsi="Arial"/>
      <w:b/>
      <w:kern w:val="32"/>
      <w:sz w:val="32"/>
      <w:lang w:val="ru-RU" w:eastAsia="ru-RU"/>
    </w:rPr>
  </w:style>
  <w:style w:type="paragraph" w:styleId="afe">
    <w:name w:val="Normal (Web)"/>
    <w:basedOn w:val="a0"/>
    <w:uiPriority w:val="99"/>
    <w:semiHidden/>
    <w:rsid w:val="004A12CE"/>
    <w:pPr>
      <w:ind w:firstLine="225"/>
      <w:jc w:val="both"/>
    </w:pPr>
  </w:style>
  <w:style w:type="character" w:customStyle="1" w:styleId="b-serp-urlitem1">
    <w:name w:val="b-serp-url__item1"/>
    <w:basedOn w:val="a1"/>
    <w:uiPriority w:val="99"/>
    <w:rsid w:val="0047524C"/>
    <w:rPr>
      <w:rFonts w:cs="Times New Roman"/>
    </w:rPr>
  </w:style>
  <w:style w:type="character" w:customStyle="1" w:styleId="b-serp-urlmark1">
    <w:name w:val="b-serp-url__mark1"/>
    <w:uiPriority w:val="99"/>
    <w:rsid w:val="0047524C"/>
    <w:rPr>
      <w:rFonts w:ascii="Verdana" w:hAnsi="Verdana"/>
    </w:rPr>
  </w:style>
  <w:style w:type="paragraph" w:styleId="aff">
    <w:name w:val="No Spacing"/>
    <w:basedOn w:val="a0"/>
    <w:link w:val="aff0"/>
    <w:uiPriority w:val="99"/>
    <w:qFormat/>
    <w:rsid w:val="00B14987"/>
    <w:rPr>
      <w:szCs w:val="20"/>
    </w:rPr>
  </w:style>
  <w:style w:type="paragraph" w:customStyle="1" w:styleId="Default">
    <w:name w:val="Default"/>
    <w:uiPriority w:val="99"/>
    <w:rsid w:val="007E5450"/>
    <w:pPr>
      <w:autoSpaceDE w:val="0"/>
      <w:autoSpaceDN w:val="0"/>
      <w:adjustRightInd w:val="0"/>
    </w:pPr>
    <w:rPr>
      <w:color w:val="000000"/>
      <w:sz w:val="24"/>
      <w:szCs w:val="24"/>
    </w:rPr>
  </w:style>
  <w:style w:type="paragraph" w:customStyle="1" w:styleId="ConsPlusTitle">
    <w:name w:val="ConsPlusTitle"/>
    <w:uiPriority w:val="99"/>
    <w:rsid w:val="009256C5"/>
    <w:pPr>
      <w:widowControl w:val="0"/>
      <w:autoSpaceDE w:val="0"/>
      <w:autoSpaceDN w:val="0"/>
      <w:adjustRightInd w:val="0"/>
    </w:pPr>
    <w:rPr>
      <w:rFonts w:ascii="Arial" w:hAnsi="Arial" w:cs="Arial"/>
      <w:b/>
      <w:bCs/>
    </w:rPr>
  </w:style>
  <w:style w:type="paragraph" w:customStyle="1" w:styleId="ConsPlusNormal">
    <w:name w:val="ConsPlusNormal"/>
    <w:uiPriority w:val="99"/>
    <w:rsid w:val="009256C5"/>
    <w:pPr>
      <w:widowControl w:val="0"/>
      <w:autoSpaceDE w:val="0"/>
      <w:autoSpaceDN w:val="0"/>
      <w:adjustRightInd w:val="0"/>
    </w:pPr>
    <w:rPr>
      <w:rFonts w:ascii="Arial" w:hAnsi="Arial" w:cs="Arial"/>
    </w:rPr>
  </w:style>
  <w:style w:type="paragraph" w:customStyle="1" w:styleId="13">
    <w:name w:val="Абзац списка1"/>
    <w:basedOn w:val="a0"/>
    <w:uiPriority w:val="99"/>
    <w:rsid w:val="00705D3A"/>
    <w:pPr>
      <w:widowControl w:val="0"/>
      <w:adjustRightInd w:val="0"/>
      <w:spacing w:before="120" w:after="120"/>
      <w:jc w:val="both"/>
      <w:textAlignment w:val="baseline"/>
    </w:pPr>
    <w:rPr>
      <w:spacing w:val="-5"/>
      <w:sz w:val="28"/>
      <w:szCs w:val="22"/>
      <w:lang w:eastAsia="en-US"/>
    </w:rPr>
  </w:style>
  <w:style w:type="paragraph" w:customStyle="1" w:styleId="Heading">
    <w:name w:val="Heading"/>
    <w:uiPriority w:val="99"/>
    <w:rsid w:val="00AC41A1"/>
    <w:pPr>
      <w:widowControl w:val="0"/>
      <w:autoSpaceDE w:val="0"/>
      <w:autoSpaceDN w:val="0"/>
      <w:adjustRightInd w:val="0"/>
    </w:pPr>
    <w:rPr>
      <w:rFonts w:ascii="Arial" w:hAnsi="Arial" w:cs="Arial"/>
      <w:b/>
      <w:bCs/>
      <w:sz w:val="22"/>
      <w:szCs w:val="22"/>
    </w:rPr>
  </w:style>
  <w:style w:type="character" w:customStyle="1" w:styleId="fontstyle105">
    <w:name w:val="fontstyle105"/>
    <w:basedOn w:val="a1"/>
    <w:uiPriority w:val="99"/>
    <w:rsid w:val="0028216D"/>
    <w:rPr>
      <w:rFonts w:cs="Times New Roman"/>
    </w:rPr>
  </w:style>
  <w:style w:type="paragraph" w:customStyle="1" w:styleId="style3">
    <w:name w:val="style3"/>
    <w:basedOn w:val="a0"/>
    <w:uiPriority w:val="99"/>
    <w:rsid w:val="0028216D"/>
    <w:pPr>
      <w:spacing w:before="100" w:beforeAutospacing="1" w:after="100" w:afterAutospacing="1"/>
    </w:pPr>
  </w:style>
  <w:style w:type="character" w:customStyle="1" w:styleId="aff0">
    <w:name w:val="Без интервала Знак"/>
    <w:link w:val="aff"/>
    <w:uiPriority w:val="99"/>
    <w:locked/>
    <w:rsid w:val="008C1248"/>
    <w:rPr>
      <w:sz w:val="24"/>
    </w:rPr>
  </w:style>
  <w:style w:type="character" w:styleId="aff1">
    <w:name w:val="Strong"/>
    <w:basedOn w:val="a1"/>
    <w:uiPriority w:val="99"/>
    <w:qFormat/>
    <w:rsid w:val="00486572"/>
    <w:rPr>
      <w:rFonts w:cs="Times New Roman"/>
      <w:b/>
    </w:rPr>
  </w:style>
  <w:style w:type="paragraph" w:customStyle="1" w:styleId="14">
    <w:name w:val="Обычный1"/>
    <w:uiPriority w:val="99"/>
    <w:rsid w:val="002F3571"/>
    <w:pPr>
      <w:snapToGrid w:val="0"/>
    </w:pPr>
    <w:rPr>
      <w:sz w:val="22"/>
    </w:rPr>
  </w:style>
  <w:style w:type="character" w:customStyle="1" w:styleId="310">
    <w:name w:val="Заголовок 3 Знак1"/>
    <w:aliases w:val="ПодЗаголовок Знак1"/>
    <w:uiPriority w:val="99"/>
    <w:semiHidden/>
    <w:rsid w:val="00CE43B6"/>
    <w:rPr>
      <w:rFonts w:ascii="Cambria" w:hAnsi="Cambria"/>
      <w:b/>
      <w:color w:val="4F81BD"/>
      <w:sz w:val="24"/>
      <w:lang w:eastAsia="ru-RU"/>
    </w:rPr>
  </w:style>
  <w:style w:type="character" w:styleId="aff2">
    <w:name w:val="Placeholder Text"/>
    <w:basedOn w:val="a1"/>
    <w:uiPriority w:val="99"/>
    <w:semiHidden/>
    <w:rsid w:val="00CE43B6"/>
    <w:rPr>
      <w:rFonts w:cs="Times New Roman"/>
      <w:color w:val="808080"/>
    </w:rPr>
  </w:style>
  <w:style w:type="character" w:customStyle="1" w:styleId="apple-converted-space">
    <w:name w:val="apple-converted-space"/>
    <w:basedOn w:val="a1"/>
    <w:uiPriority w:val="99"/>
    <w:rsid w:val="00794F1B"/>
    <w:rPr>
      <w:rFonts w:cs="Times New Roman"/>
    </w:rPr>
  </w:style>
  <w:style w:type="paragraph" w:customStyle="1" w:styleId="xl63">
    <w:name w:val="xl63"/>
    <w:basedOn w:val="a0"/>
    <w:uiPriority w:val="99"/>
    <w:rsid w:val="003C77C1"/>
    <w:pPr>
      <w:pBdr>
        <w:top w:val="single" w:sz="4" w:space="0" w:color="auto"/>
        <w:left w:val="single" w:sz="4" w:space="0" w:color="auto"/>
        <w:bottom w:val="single" w:sz="4" w:space="0" w:color="auto"/>
        <w:right w:val="single" w:sz="4" w:space="0" w:color="auto"/>
      </w:pBdr>
      <w:spacing w:before="100" w:beforeAutospacing="1" w:after="100" w:afterAutospacing="1"/>
    </w:pPr>
    <w:rPr>
      <w:lang w:eastAsia="ja-JP"/>
    </w:rPr>
  </w:style>
  <w:style w:type="paragraph" w:customStyle="1" w:styleId="xl64">
    <w:name w:val="xl64"/>
    <w:basedOn w:val="a0"/>
    <w:uiPriority w:val="99"/>
    <w:rsid w:val="003C77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ja-JP"/>
    </w:rPr>
  </w:style>
  <w:style w:type="paragraph" w:customStyle="1" w:styleId="xl65">
    <w:name w:val="xl65"/>
    <w:basedOn w:val="a0"/>
    <w:uiPriority w:val="99"/>
    <w:rsid w:val="003C77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ja-JP"/>
    </w:rPr>
  </w:style>
  <w:style w:type="paragraph" w:customStyle="1" w:styleId="xl66">
    <w:name w:val="xl66"/>
    <w:basedOn w:val="a0"/>
    <w:uiPriority w:val="99"/>
    <w:rsid w:val="003C77C1"/>
    <w:pPr>
      <w:pBdr>
        <w:top w:val="single" w:sz="4" w:space="0" w:color="auto"/>
        <w:left w:val="single" w:sz="4" w:space="0" w:color="auto"/>
        <w:bottom w:val="single" w:sz="4" w:space="0" w:color="auto"/>
        <w:right w:val="single" w:sz="4" w:space="0" w:color="auto"/>
      </w:pBdr>
      <w:spacing w:before="100" w:beforeAutospacing="1" w:after="100" w:afterAutospacing="1"/>
    </w:pPr>
    <w:rPr>
      <w:lang w:eastAsia="ja-JP"/>
    </w:rPr>
  </w:style>
  <w:style w:type="paragraph" w:customStyle="1" w:styleId="xl67">
    <w:name w:val="xl67"/>
    <w:basedOn w:val="a0"/>
    <w:uiPriority w:val="99"/>
    <w:rsid w:val="003C77C1"/>
    <w:pPr>
      <w:pBdr>
        <w:top w:val="single" w:sz="4" w:space="0" w:color="auto"/>
        <w:left w:val="single" w:sz="4" w:space="0" w:color="auto"/>
        <w:bottom w:val="single" w:sz="4" w:space="0" w:color="auto"/>
        <w:right w:val="single" w:sz="4" w:space="0" w:color="auto"/>
      </w:pBdr>
      <w:spacing w:before="100" w:beforeAutospacing="1" w:after="100" w:afterAutospacing="1"/>
    </w:pPr>
    <w:rPr>
      <w:lang w:eastAsia="ja-JP"/>
    </w:rPr>
  </w:style>
  <w:style w:type="paragraph" w:customStyle="1" w:styleId="xl68">
    <w:name w:val="xl68"/>
    <w:basedOn w:val="a0"/>
    <w:uiPriority w:val="99"/>
    <w:rsid w:val="003C77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lang w:eastAsia="ja-JP"/>
    </w:rPr>
  </w:style>
  <w:style w:type="paragraph" w:customStyle="1" w:styleId="xl121">
    <w:name w:val="xl121"/>
    <w:basedOn w:val="a0"/>
    <w:uiPriority w:val="99"/>
    <w:rsid w:val="00216A31"/>
    <w:pPr>
      <w:pBdr>
        <w:right w:val="single" w:sz="4" w:space="0" w:color="auto"/>
      </w:pBdr>
      <w:spacing w:before="100" w:beforeAutospacing="1" w:after="100" w:afterAutospacing="1"/>
      <w:jc w:val="right"/>
    </w:pPr>
    <w:rPr>
      <w:b/>
      <w:bCs/>
      <w:sz w:val="16"/>
      <w:szCs w:val="16"/>
      <w:lang w:eastAsia="ja-JP"/>
    </w:rPr>
  </w:style>
  <w:style w:type="paragraph" w:customStyle="1" w:styleId="xl122">
    <w:name w:val="xl122"/>
    <w:basedOn w:val="a0"/>
    <w:uiPriority w:val="99"/>
    <w:rsid w:val="00216A31"/>
    <w:pPr>
      <w:pBdr>
        <w:left w:val="single" w:sz="4" w:space="0" w:color="auto"/>
        <w:right w:val="single" w:sz="4" w:space="0" w:color="auto"/>
      </w:pBdr>
      <w:spacing w:before="100" w:beforeAutospacing="1" w:after="100" w:afterAutospacing="1"/>
      <w:jc w:val="right"/>
    </w:pPr>
    <w:rPr>
      <w:color w:val="008000"/>
      <w:sz w:val="16"/>
      <w:szCs w:val="16"/>
      <w:lang w:eastAsia="ja-JP"/>
    </w:rPr>
  </w:style>
  <w:style w:type="paragraph" w:customStyle="1" w:styleId="xl123">
    <w:name w:val="xl123"/>
    <w:basedOn w:val="a0"/>
    <w:uiPriority w:val="99"/>
    <w:rsid w:val="00216A31"/>
    <w:pPr>
      <w:pBdr>
        <w:left w:val="double" w:sz="6" w:space="0" w:color="auto"/>
        <w:right w:val="single" w:sz="4" w:space="0" w:color="auto"/>
      </w:pBdr>
      <w:spacing w:before="100" w:beforeAutospacing="1" w:after="100" w:afterAutospacing="1"/>
      <w:jc w:val="right"/>
    </w:pPr>
    <w:rPr>
      <w:color w:val="FF0000"/>
      <w:sz w:val="16"/>
      <w:szCs w:val="16"/>
      <w:lang w:eastAsia="ja-JP"/>
    </w:rPr>
  </w:style>
  <w:style w:type="paragraph" w:customStyle="1" w:styleId="xl124">
    <w:name w:val="xl124"/>
    <w:basedOn w:val="a0"/>
    <w:uiPriority w:val="99"/>
    <w:rsid w:val="00216A31"/>
    <w:pPr>
      <w:pBdr>
        <w:left w:val="single" w:sz="4" w:space="0" w:color="auto"/>
        <w:right w:val="double" w:sz="6" w:space="0" w:color="auto"/>
      </w:pBdr>
      <w:spacing w:before="100" w:beforeAutospacing="1" w:after="100" w:afterAutospacing="1"/>
      <w:jc w:val="right"/>
    </w:pPr>
    <w:rPr>
      <w:color w:val="008000"/>
      <w:sz w:val="16"/>
      <w:szCs w:val="16"/>
      <w:lang w:eastAsia="ja-JP"/>
    </w:rPr>
  </w:style>
  <w:style w:type="paragraph" w:customStyle="1" w:styleId="xl125">
    <w:name w:val="xl125"/>
    <w:basedOn w:val="a0"/>
    <w:uiPriority w:val="99"/>
    <w:rsid w:val="00216A31"/>
    <w:pPr>
      <w:pBdr>
        <w:right w:val="single" w:sz="4" w:space="0" w:color="auto"/>
      </w:pBdr>
      <w:spacing w:before="100" w:beforeAutospacing="1" w:after="100" w:afterAutospacing="1"/>
      <w:jc w:val="right"/>
    </w:pPr>
    <w:rPr>
      <w:color w:val="FF0000"/>
      <w:sz w:val="16"/>
      <w:szCs w:val="16"/>
      <w:lang w:eastAsia="ja-JP"/>
    </w:rPr>
  </w:style>
  <w:style w:type="paragraph" w:customStyle="1" w:styleId="xl126">
    <w:name w:val="xl126"/>
    <w:basedOn w:val="a0"/>
    <w:uiPriority w:val="99"/>
    <w:rsid w:val="00216A31"/>
    <w:pPr>
      <w:pBdr>
        <w:left w:val="single" w:sz="4" w:space="0" w:color="auto"/>
        <w:right w:val="single" w:sz="4" w:space="0" w:color="auto"/>
      </w:pBdr>
      <w:spacing w:before="100" w:beforeAutospacing="1" w:after="100" w:afterAutospacing="1"/>
      <w:jc w:val="right"/>
    </w:pPr>
    <w:rPr>
      <w:color w:val="008000"/>
      <w:sz w:val="16"/>
      <w:szCs w:val="16"/>
      <w:lang w:eastAsia="ja-JP"/>
    </w:rPr>
  </w:style>
  <w:style w:type="paragraph" w:customStyle="1" w:styleId="xl127">
    <w:name w:val="xl127"/>
    <w:basedOn w:val="a0"/>
    <w:uiPriority w:val="99"/>
    <w:rsid w:val="00216A31"/>
    <w:pPr>
      <w:pBdr>
        <w:left w:val="single" w:sz="4" w:space="0" w:color="auto"/>
      </w:pBdr>
      <w:spacing w:before="100" w:beforeAutospacing="1" w:after="100" w:afterAutospacing="1"/>
      <w:jc w:val="right"/>
    </w:pPr>
    <w:rPr>
      <w:color w:val="0000FF"/>
      <w:sz w:val="16"/>
      <w:szCs w:val="16"/>
      <w:lang w:eastAsia="ja-JP"/>
    </w:rPr>
  </w:style>
  <w:style w:type="paragraph" w:customStyle="1" w:styleId="xl128">
    <w:name w:val="xl128"/>
    <w:basedOn w:val="a0"/>
    <w:uiPriority w:val="99"/>
    <w:rsid w:val="00216A31"/>
    <w:pPr>
      <w:pBdr>
        <w:left w:val="single" w:sz="4" w:space="0" w:color="auto"/>
        <w:right w:val="double" w:sz="6" w:space="0" w:color="auto"/>
      </w:pBdr>
      <w:spacing w:before="100" w:beforeAutospacing="1" w:after="100" w:afterAutospacing="1"/>
      <w:jc w:val="right"/>
    </w:pPr>
    <w:rPr>
      <w:color w:val="0000FF"/>
      <w:sz w:val="16"/>
      <w:szCs w:val="16"/>
      <w:lang w:eastAsia="ja-JP"/>
    </w:rPr>
  </w:style>
  <w:style w:type="paragraph" w:customStyle="1" w:styleId="xl129">
    <w:name w:val="xl129"/>
    <w:basedOn w:val="a0"/>
    <w:uiPriority w:val="99"/>
    <w:rsid w:val="00216A31"/>
    <w:pPr>
      <w:pBdr>
        <w:left w:val="single" w:sz="4" w:space="0" w:color="auto"/>
        <w:right w:val="single" w:sz="4" w:space="0" w:color="auto"/>
      </w:pBdr>
      <w:spacing w:before="100" w:beforeAutospacing="1" w:after="100" w:afterAutospacing="1"/>
    </w:pPr>
    <w:rPr>
      <w:b/>
      <w:bCs/>
      <w:sz w:val="16"/>
      <w:szCs w:val="16"/>
      <w:lang w:eastAsia="ja-JP"/>
    </w:rPr>
  </w:style>
  <w:style w:type="paragraph" w:customStyle="1" w:styleId="xl130">
    <w:name w:val="xl130"/>
    <w:basedOn w:val="a0"/>
    <w:uiPriority w:val="99"/>
    <w:rsid w:val="00216A31"/>
    <w:pPr>
      <w:pBdr>
        <w:left w:val="double" w:sz="6" w:space="0" w:color="auto"/>
        <w:right w:val="single" w:sz="4" w:space="0" w:color="auto"/>
      </w:pBdr>
      <w:spacing w:before="100" w:beforeAutospacing="1" w:after="100" w:afterAutospacing="1"/>
      <w:jc w:val="right"/>
    </w:pPr>
    <w:rPr>
      <w:b/>
      <w:bCs/>
      <w:color w:val="FF0000"/>
      <w:sz w:val="16"/>
      <w:szCs w:val="16"/>
      <w:lang w:eastAsia="ja-JP"/>
    </w:rPr>
  </w:style>
  <w:style w:type="paragraph" w:customStyle="1" w:styleId="xl131">
    <w:name w:val="xl131"/>
    <w:basedOn w:val="a0"/>
    <w:uiPriority w:val="99"/>
    <w:rsid w:val="00216A31"/>
    <w:pPr>
      <w:pBdr>
        <w:right w:val="single" w:sz="4" w:space="0" w:color="auto"/>
      </w:pBdr>
      <w:spacing w:before="100" w:beforeAutospacing="1" w:after="100" w:afterAutospacing="1"/>
      <w:jc w:val="right"/>
    </w:pPr>
    <w:rPr>
      <w:b/>
      <w:bCs/>
      <w:sz w:val="16"/>
      <w:szCs w:val="16"/>
      <w:lang w:eastAsia="ja-JP"/>
    </w:rPr>
  </w:style>
  <w:style w:type="paragraph" w:customStyle="1" w:styleId="xl132">
    <w:name w:val="xl132"/>
    <w:basedOn w:val="a0"/>
    <w:uiPriority w:val="99"/>
    <w:rsid w:val="00216A31"/>
    <w:pPr>
      <w:pBdr>
        <w:left w:val="double" w:sz="6" w:space="0" w:color="auto"/>
        <w:right w:val="single" w:sz="4" w:space="0" w:color="auto"/>
      </w:pBdr>
      <w:spacing w:before="100" w:beforeAutospacing="1" w:after="100" w:afterAutospacing="1"/>
      <w:jc w:val="right"/>
    </w:pPr>
    <w:rPr>
      <w:b/>
      <w:bCs/>
      <w:sz w:val="16"/>
      <w:szCs w:val="16"/>
      <w:lang w:eastAsia="ja-JP"/>
    </w:rPr>
  </w:style>
  <w:style w:type="paragraph" w:customStyle="1" w:styleId="xl133">
    <w:name w:val="xl133"/>
    <w:basedOn w:val="a0"/>
    <w:uiPriority w:val="99"/>
    <w:rsid w:val="00216A31"/>
    <w:pPr>
      <w:pBdr>
        <w:right w:val="single" w:sz="4" w:space="0" w:color="auto"/>
      </w:pBdr>
      <w:spacing w:before="100" w:beforeAutospacing="1" w:after="100" w:afterAutospacing="1"/>
      <w:jc w:val="right"/>
    </w:pPr>
    <w:rPr>
      <w:b/>
      <w:bCs/>
      <w:color w:val="FF0000"/>
      <w:sz w:val="16"/>
      <w:szCs w:val="16"/>
      <w:lang w:eastAsia="ja-JP"/>
    </w:rPr>
  </w:style>
  <w:style w:type="paragraph" w:customStyle="1" w:styleId="xl134">
    <w:name w:val="xl134"/>
    <w:basedOn w:val="a0"/>
    <w:uiPriority w:val="99"/>
    <w:rsid w:val="00216A31"/>
    <w:pPr>
      <w:pBdr>
        <w:left w:val="double" w:sz="6" w:space="0" w:color="auto"/>
        <w:right w:val="single" w:sz="4" w:space="0" w:color="auto"/>
      </w:pBdr>
      <w:spacing w:before="100" w:beforeAutospacing="1" w:after="100" w:afterAutospacing="1"/>
      <w:jc w:val="right"/>
    </w:pPr>
    <w:rPr>
      <w:b/>
      <w:bCs/>
      <w:sz w:val="16"/>
      <w:szCs w:val="16"/>
      <w:lang w:eastAsia="ja-JP"/>
    </w:rPr>
  </w:style>
  <w:style w:type="paragraph" w:customStyle="1" w:styleId="xl135">
    <w:name w:val="xl135"/>
    <w:basedOn w:val="a0"/>
    <w:uiPriority w:val="99"/>
    <w:rsid w:val="00216A31"/>
    <w:pPr>
      <w:pBdr>
        <w:left w:val="single" w:sz="4" w:space="0" w:color="auto"/>
        <w:right w:val="double" w:sz="6" w:space="0" w:color="auto"/>
      </w:pBdr>
      <w:spacing w:before="100" w:beforeAutospacing="1" w:after="100" w:afterAutospacing="1"/>
      <w:jc w:val="right"/>
    </w:pPr>
    <w:rPr>
      <w:color w:val="008000"/>
      <w:sz w:val="16"/>
      <w:szCs w:val="16"/>
      <w:lang w:eastAsia="ja-JP"/>
    </w:rPr>
  </w:style>
  <w:style w:type="paragraph" w:customStyle="1" w:styleId="xl136">
    <w:name w:val="xl136"/>
    <w:basedOn w:val="a0"/>
    <w:uiPriority w:val="99"/>
    <w:rsid w:val="00216A31"/>
    <w:pPr>
      <w:pBdr>
        <w:right w:val="single" w:sz="4" w:space="0" w:color="auto"/>
      </w:pBdr>
      <w:spacing w:before="100" w:beforeAutospacing="1" w:after="100" w:afterAutospacing="1"/>
      <w:jc w:val="right"/>
    </w:pPr>
    <w:rPr>
      <w:b/>
      <w:bCs/>
      <w:color w:val="FF0000"/>
      <w:sz w:val="16"/>
      <w:szCs w:val="16"/>
      <w:lang w:eastAsia="ja-JP"/>
    </w:rPr>
  </w:style>
  <w:style w:type="paragraph" w:customStyle="1" w:styleId="xl137">
    <w:name w:val="xl137"/>
    <w:basedOn w:val="a0"/>
    <w:uiPriority w:val="99"/>
    <w:rsid w:val="00216A31"/>
    <w:pPr>
      <w:pBdr>
        <w:left w:val="double" w:sz="6" w:space="0" w:color="auto"/>
        <w:right w:val="single" w:sz="4" w:space="0" w:color="auto"/>
      </w:pBdr>
      <w:spacing w:before="100" w:beforeAutospacing="1" w:after="100" w:afterAutospacing="1"/>
      <w:jc w:val="right"/>
    </w:pPr>
    <w:rPr>
      <w:b/>
      <w:bCs/>
      <w:color w:val="FF0000"/>
      <w:sz w:val="16"/>
      <w:szCs w:val="16"/>
      <w:lang w:eastAsia="ja-JP"/>
    </w:rPr>
  </w:style>
  <w:style w:type="paragraph" w:customStyle="1" w:styleId="xl138">
    <w:name w:val="xl138"/>
    <w:basedOn w:val="a0"/>
    <w:uiPriority w:val="99"/>
    <w:rsid w:val="00216A31"/>
    <w:pPr>
      <w:pBdr>
        <w:right w:val="single" w:sz="4" w:space="0" w:color="auto"/>
      </w:pBdr>
      <w:spacing w:before="100" w:beforeAutospacing="1" w:after="100" w:afterAutospacing="1"/>
      <w:jc w:val="right"/>
    </w:pPr>
    <w:rPr>
      <w:b/>
      <w:bCs/>
      <w:sz w:val="16"/>
      <w:szCs w:val="16"/>
      <w:lang w:eastAsia="ja-JP"/>
    </w:rPr>
  </w:style>
  <w:style w:type="paragraph" w:customStyle="1" w:styleId="xl139">
    <w:name w:val="xl139"/>
    <w:basedOn w:val="a0"/>
    <w:uiPriority w:val="99"/>
    <w:rsid w:val="00216A31"/>
    <w:pPr>
      <w:pBdr>
        <w:left w:val="single" w:sz="4" w:space="0" w:color="auto"/>
        <w:right w:val="single" w:sz="4" w:space="0" w:color="auto"/>
      </w:pBdr>
      <w:spacing w:before="100" w:beforeAutospacing="1" w:after="100" w:afterAutospacing="1"/>
      <w:jc w:val="right"/>
    </w:pPr>
    <w:rPr>
      <w:color w:val="008000"/>
      <w:sz w:val="16"/>
      <w:szCs w:val="16"/>
      <w:lang w:eastAsia="ja-JP"/>
    </w:rPr>
  </w:style>
  <w:style w:type="paragraph" w:customStyle="1" w:styleId="xl140">
    <w:name w:val="xl140"/>
    <w:basedOn w:val="a0"/>
    <w:uiPriority w:val="99"/>
    <w:rsid w:val="00216A31"/>
    <w:pPr>
      <w:pBdr>
        <w:right w:val="single" w:sz="4" w:space="0" w:color="auto"/>
      </w:pBdr>
      <w:spacing w:before="100" w:beforeAutospacing="1" w:after="100" w:afterAutospacing="1"/>
      <w:jc w:val="right"/>
    </w:pPr>
    <w:rPr>
      <w:color w:val="0000FF"/>
      <w:sz w:val="16"/>
      <w:szCs w:val="16"/>
      <w:lang w:eastAsia="ja-JP"/>
    </w:rPr>
  </w:style>
  <w:style w:type="paragraph" w:customStyle="1" w:styleId="xl141">
    <w:name w:val="xl141"/>
    <w:basedOn w:val="a0"/>
    <w:uiPriority w:val="99"/>
    <w:rsid w:val="00216A31"/>
    <w:pPr>
      <w:pBdr>
        <w:right w:val="double" w:sz="6" w:space="0" w:color="auto"/>
      </w:pBdr>
      <w:spacing w:before="100" w:beforeAutospacing="1" w:after="100" w:afterAutospacing="1"/>
      <w:jc w:val="right"/>
    </w:pPr>
    <w:rPr>
      <w:color w:val="0000FF"/>
      <w:sz w:val="16"/>
      <w:szCs w:val="16"/>
      <w:lang w:eastAsia="ja-JP"/>
    </w:rPr>
  </w:style>
  <w:style w:type="paragraph" w:customStyle="1" w:styleId="xl142">
    <w:name w:val="xl142"/>
    <w:basedOn w:val="a0"/>
    <w:uiPriority w:val="99"/>
    <w:rsid w:val="00216A31"/>
    <w:pPr>
      <w:pBdr>
        <w:left w:val="single" w:sz="4" w:space="0" w:color="auto"/>
      </w:pBdr>
      <w:spacing w:before="100" w:beforeAutospacing="1" w:after="100" w:afterAutospacing="1"/>
      <w:jc w:val="right"/>
    </w:pPr>
    <w:rPr>
      <w:color w:val="0000FF"/>
      <w:sz w:val="16"/>
      <w:szCs w:val="16"/>
      <w:lang w:eastAsia="ja-JP"/>
    </w:rPr>
  </w:style>
  <w:style w:type="paragraph" w:customStyle="1" w:styleId="xl143">
    <w:name w:val="xl143"/>
    <w:basedOn w:val="a0"/>
    <w:uiPriority w:val="99"/>
    <w:rsid w:val="00216A31"/>
    <w:pPr>
      <w:pBdr>
        <w:left w:val="double" w:sz="6" w:space="0" w:color="auto"/>
        <w:right w:val="single" w:sz="4" w:space="0" w:color="auto"/>
      </w:pBdr>
      <w:spacing w:before="100" w:beforeAutospacing="1" w:after="100" w:afterAutospacing="1"/>
      <w:jc w:val="right"/>
    </w:pPr>
    <w:rPr>
      <w:sz w:val="16"/>
      <w:szCs w:val="16"/>
      <w:lang w:eastAsia="ja-JP"/>
    </w:rPr>
  </w:style>
  <w:style w:type="paragraph" w:customStyle="1" w:styleId="xl144">
    <w:name w:val="xl144"/>
    <w:basedOn w:val="a0"/>
    <w:uiPriority w:val="99"/>
    <w:rsid w:val="00216A31"/>
    <w:pPr>
      <w:pBdr>
        <w:right w:val="single" w:sz="4" w:space="0" w:color="auto"/>
      </w:pBdr>
      <w:spacing w:before="100" w:beforeAutospacing="1" w:after="100" w:afterAutospacing="1"/>
      <w:jc w:val="right"/>
    </w:pPr>
    <w:rPr>
      <w:color w:val="008000"/>
      <w:sz w:val="16"/>
      <w:szCs w:val="16"/>
      <w:lang w:eastAsia="ja-JP"/>
    </w:rPr>
  </w:style>
  <w:style w:type="paragraph" w:customStyle="1" w:styleId="xl145">
    <w:name w:val="xl145"/>
    <w:basedOn w:val="a0"/>
    <w:uiPriority w:val="99"/>
    <w:rsid w:val="00216A31"/>
    <w:pPr>
      <w:pBdr>
        <w:right w:val="single" w:sz="4" w:space="0" w:color="auto"/>
      </w:pBdr>
      <w:spacing w:before="100" w:beforeAutospacing="1" w:after="100" w:afterAutospacing="1"/>
      <w:jc w:val="right"/>
    </w:pPr>
    <w:rPr>
      <w:sz w:val="16"/>
      <w:szCs w:val="16"/>
      <w:lang w:eastAsia="ja-JP"/>
    </w:rPr>
  </w:style>
  <w:style w:type="paragraph" w:customStyle="1" w:styleId="xl146">
    <w:name w:val="xl146"/>
    <w:basedOn w:val="a0"/>
    <w:uiPriority w:val="99"/>
    <w:rsid w:val="00216A31"/>
    <w:pPr>
      <w:pBdr>
        <w:left w:val="single" w:sz="4" w:space="0" w:color="auto"/>
        <w:right w:val="double" w:sz="6" w:space="0" w:color="auto"/>
      </w:pBdr>
      <w:spacing w:before="100" w:beforeAutospacing="1" w:after="100" w:afterAutospacing="1"/>
      <w:jc w:val="right"/>
    </w:pPr>
    <w:rPr>
      <w:color w:val="0000FF"/>
      <w:sz w:val="16"/>
      <w:szCs w:val="16"/>
      <w:lang w:eastAsia="ja-JP"/>
    </w:rPr>
  </w:style>
  <w:style w:type="paragraph" w:customStyle="1" w:styleId="xl147">
    <w:name w:val="xl147"/>
    <w:basedOn w:val="a0"/>
    <w:uiPriority w:val="99"/>
    <w:rsid w:val="00216A31"/>
    <w:pPr>
      <w:pBdr>
        <w:left w:val="double" w:sz="6" w:space="0" w:color="auto"/>
        <w:right w:val="single" w:sz="4" w:space="0" w:color="auto"/>
      </w:pBdr>
      <w:spacing w:before="100" w:beforeAutospacing="1" w:after="100" w:afterAutospacing="1"/>
      <w:jc w:val="right"/>
    </w:pPr>
    <w:rPr>
      <w:color w:val="FF0000"/>
      <w:sz w:val="16"/>
      <w:szCs w:val="16"/>
      <w:lang w:eastAsia="ja-JP"/>
    </w:rPr>
  </w:style>
  <w:style w:type="paragraph" w:customStyle="1" w:styleId="xl148">
    <w:name w:val="xl148"/>
    <w:basedOn w:val="a0"/>
    <w:uiPriority w:val="99"/>
    <w:rsid w:val="00216A31"/>
    <w:pPr>
      <w:pBdr>
        <w:right w:val="single" w:sz="4" w:space="0" w:color="auto"/>
      </w:pBdr>
      <w:spacing w:before="100" w:beforeAutospacing="1" w:after="100" w:afterAutospacing="1"/>
      <w:jc w:val="right"/>
    </w:pPr>
    <w:rPr>
      <w:color w:val="FF0000"/>
      <w:sz w:val="16"/>
      <w:szCs w:val="16"/>
      <w:lang w:eastAsia="ja-JP"/>
    </w:rPr>
  </w:style>
  <w:style w:type="paragraph" w:customStyle="1" w:styleId="xl149">
    <w:name w:val="xl149"/>
    <w:basedOn w:val="a0"/>
    <w:uiPriority w:val="99"/>
    <w:rsid w:val="00216A31"/>
    <w:pPr>
      <w:pBdr>
        <w:left w:val="single" w:sz="4" w:space="0" w:color="auto"/>
        <w:right w:val="double" w:sz="6" w:space="0" w:color="auto"/>
      </w:pBdr>
      <w:spacing w:before="100" w:beforeAutospacing="1" w:after="100" w:afterAutospacing="1"/>
      <w:jc w:val="right"/>
    </w:pPr>
    <w:rPr>
      <w:color w:val="008000"/>
      <w:sz w:val="16"/>
      <w:szCs w:val="16"/>
      <w:lang w:eastAsia="ja-JP"/>
    </w:rPr>
  </w:style>
  <w:style w:type="paragraph" w:customStyle="1" w:styleId="xl150">
    <w:name w:val="xl150"/>
    <w:basedOn w:val="a0"/>
    <w:uiPriority w:val="99"/>
    <w:rsid w:val="00216A31"/>
    <w:pPr>
      <w:pBdr>
        <w:left w:val="single" w:sz="4" w:space="0" w:color="auto"/>
        <w:right w:val="single" w:sz="4" w:space="0" w:color="auto"/>
      </w:pBdr>
      <w:spacing w:before="100" w:beforeAutospacing="1" w:after="100" w:afterAutospacing="1"/>
      <w:jc w:val="right"/>
    </w:pPr>
    <w:rPr>
      <w:color w:val="008000"/>
      <w:sz w:val="16"/>
      <w:szCs w:val="16"/>
      <w:lang w:eastAsia="ja-JP"/>
    </w:rPr>
  </w:style>
  <w:style w:type="paragraph" w:customStyle="1" w:styleId="xl151">
    <w:name w:val="xl151"/>
    <w:basedOn w:val="a0"/>
    <w:uiPriority w:val="99"/>
    <w:rsid w:val="00216A31"/>
    <w:pPr>
      <w:pBdr>
        <w:left w:val="single" w:sz="4" w:space="0" w:color="auto"/>
        <w:right w:val="single" w:sz="4" w:space="0" w:color="auto"/>
      </w:pBdr>
      <w:spacing w:before="100" w:beforeAutospacing="1" w:after="100" w:afterAutospacing="1"/>
    </w:pPr>
    <w:rPr>
      <w:sz w:val="16"/>
      <w:szCs w:val="16"/>
      <w:u w:val="single"/>
      <w:lang w:eastAsia="ja-JP"/>
    </w:rPr>
  </w:style>
  <w:style w:type="paragraph" w:customStyle="1" w:styleId="xl152">
    <w:name w:val="xl152"/>
    <w:basedOn w:val="a0"/>
    <w:uiPriority w:val="99"/>
    <w:rsid w:val="00216A31"/>
    <w:pPr>
      <w:pBdr>
        <w:left w:val="single" w:sz="4" w:space="0" w:color="auto"/>
        <w:right w:val="single" w:sz="4" w:space="0" w:color="auto"/>
      </w:pBdr>
      <w:spacing w:before="100" w:beforeAutospacing="1" w:after="100" w:afterAutospacing="1"/>
      <w:jc w:val="right"/>
    </w:pPr>
    <w:rPr>
      <w:b/>
      <w:bCs/>
      <w:color w:val="FF0000"/>
      <w:sz w:val="16"/>
      <w:szCs w:val="16"/>
      <w:lang w:eastAsia="ja-JP"/>
    </w:rPr>
  </w:style>
  <w:style w:type="paragraph" w:customStyle="1" w:styleId="xl153">
    <w:name w:val="xl153"/>
    <w:basedOn w:val="a0"/>
    <w:uiPriority w:val="99"/>
    <w:rsid w:val="00216A31"/>
    <w:pPr>
      <w:pBdr>
        <w:left w:val="double" w:sz="6" w:space="0" w:color="auto"/>
        <w:right w:val="single" w:sz="4" w:space="0" w:color="auto"/>
      </w:pBdr>
      <w:spacing w:before="100" w:beforeAutospacing="1" w:after="100" w:afterAutospacing="1"/>
      <w:jc w:val="right"/>
    </w:pPr>
    <w:rPr>
      <w:color w:val="FF0000"/>
      <w:sz w:val="16"/>
      <w:szCs w:val="16"/>
      <w:lang w:eastAsia="ja-JP"/>
    </w:rPr>
  </w:style>
  <w:style w:type="paragraph" w:customStyle="1" w:styleId="xl154">
    <w:name w:val="xl154"/>
    <w:basedOn w:val="a0"/>
    <w:uiPriority w:val="99"/>
    <w:rsid w:val="00216A31"/>
    <w:pPr>
      <w:pBdr>
        <w:left w:val="double" w:sz="6" w:space="0" w:color="auto"/>
        <w:right w:val="single" w:sz="4" w:space="0" w:color="auto"/>
      </w:pBdr>
      <w:spacing w:before="100" w:beforeAutospacing="1" w:after="100" w:afterAutospacing="1"/>
      <w:jc w:val="right"/>
    </w:pPr>
    <w:rPr>
      <w:b/>
      <w:bCs/>
      <w:color w:val="FF0000"/>
      <w:sz w:val="16"/>
      <w:szCs w:val="16"/>
      <w:lang w:eastAsia="ja-JP"/>
    </w:rPr>
  </w:style>
  <w:style w:type="paragraph" w:customStyle="1" w:styleId="xl155">
    <w:name w:val="xl155"/>
    <w:basedOn w:val="a0"/>
    <w:uiPriority w:val="99"/>
    <w:rsid w:val="00216A31"/>
    <w:pPr>
      <w:pBdr>
        <w:right w:val="single" w:sz="4" w:space="0" w:color="auto"/>
      </w:pBdr>
      <w:spacing w:before="100" w:beforeAutospacing="1" w:after="100" w:afterAutospacing="1"/>
      <w:jc w:val="right"/>
    </w:pPr>
    <w:rPr>
      <w:b/>
      <w:bCs/>
      <w:color w:val="FF0000"/>
      <w:sz w:val="16"/>
      <w:szCs w:val="16"/>
      <w:lang w:eastAsia="ja-JP"/>
    </w:rPr>
  </w:style>
  <w:style w:type="paragraph" w:customStyle="1" w:styleId="xl156">
    <w:name w:val="xl156"/>
    <w:basedOn w:val="a0"/>
    <w:uiPriority w:val="99"/>
    <w:rsid w:val="00216A31"/>
    <w:pPr>
      <w:pBdr>
        <w:left w:val="single" w:sz="4" w:space="0" w:color="auto"/>
        <w:right w:val="double" w:sz="6" w:space="0" w:color="auto"/>
      </w:pBdr>
      <w:spacing w:before="100" w:beforeAutospacing="1" w:after="100" w:afterAutospacing="1"/>
      <w:jc w:val="right"/>
    </w:pPr>
    <w:rPr>
      <w:color w:val="008000"/>
      <w:sz w:val="16"/>
      <w:szCs w:val="16"/>
      <w:lang w:eastAsia="ja-JP"/>
    </w:rPr>
  </w:style>
  <w:style w:type="paragraph" w:customStyle="1" w:styleId="xl157">
    <w:name w:val="xl157"/>
    <w:basedOn w:val="a0"/>
    <w:uiPriority w:val="99"/>
    <w:rsid w:val="00216A31"/>
    <w:pPr>
      <w:pBdr>
        <w:left w:val="single" w:sz="4" w:space="0" w:color="auto"/>
        <w:right w:val="single" w:sz="4" w:space="0" w:color="auto"/>
      </w:pBdr>
      <w:spacing w:before="100" w:beforeAutospacing="1" w:after="100" w:afterAutospacing="1"/>
      <w:jc w:val="right"/>
    </w:pPr>
    <w:rPr>
      <w:color w:val="008000"/>
      <w:sz w:val="16"/>
      <w:szCs w:val="16"/>
      <w:lang w:eastAsia="ja-JP"/>
    </w:rPr>
  </w:style>
  <w:style w:type="paragraph" w:customStyle="1" w:styleId="xl158">
    <w:name w:val="xl158"/>
    <w:basedOn w:val="a0"/>
    <w:uiPriority w:val="99"/>
    <w:rsid w:val="00216A31"/>
    <w:pPr>
      <w:pBdr>
        <w:left w:val="single" w:sz="4" w:space="0" w:color="auto"/>
      </w:pBdr>
      <w:spacing w:before="100" w:beforeAutospacing="1" w:after="100" w:afterAutospacing="1"/>
    </w:pPr>
    <w:rPr>
      <w:color w:val="0000FF"/>
      <w:sz w:val="16"/>
      <w:szCs w:val="16"/>
      <w:lang w:eastAsia="ja-JP"/>
    </w:rPr>
  </w:style>
  <w:style w:type="paragraph" w:customStyle="1" w:styleId="xl159">
    <w:name w:val="xl159"/>
    <w:basedOn w:val="a0"/>
    <w:uiPriority w:val="99"/>
    <w:rsid w:val="00216A31"/>
    <w:pPr>
      <w:pBdr>
        <w:left w:val="single" w:sz="4" w:space="0" w:color="auto"/>
        <w:right w:val="double" w:sz="6" w:space="0" w:color="auto"/>
      </w:pBdr>
      <w:spacing w:before="100" w:beforeAutospacing="1" w:after="100" w:afterAutospacing="1"/>
    </w:pPr>
    <w:rPr>
      <w:color w:val="0000FF"/>
      <w:sz w:val="16"/>
      <w:szCs w:val="16"/>
      <w:lang w:eastAsia="ja-JP"/>
    </w:rPr>
  </w:style>
  <w:style w:type="paragraph" w:customStyle="1" w:styleId="xl160">
    <w:name w:val="xl160"/>
    <w:basedOn w:val="a0"/>
    <w:uiPriority w:val="99"/>
    <w:rsid w:val="00216A31"/>
    <w:pPr>
      <w:pBdr>
        <w:left w:val="double" w:sz="6" w:space="0" w:color="auto"/>
        <w:right w:val="single" w:sz="4" w:space="0" w:color="auto"/>
      </w:pBdr>
      <w:spacing w:before="100" w:beforeAutospacing="1" w:after="100" w:afterAutospacing="1"/>
      <w:jc w:val="right"/>
    </w:pPr>
    <w:rPr>
      <w:b/>
      <w:bCs/>
      <w:color w:val="FF0000"/>
      <w:sz w:val="16"/>
      <w:szCs w:val="16"/>
      <w:lang w:eastAsia="ja-JP"/>
    </w:rPr>
  </w:style>
  <w:style w:type="paragraph" w:customStyle="1" w:styleId="xl161">
    <w:name w:val="xl161"/>
    <w:basedOn w:val="a0"/>
    <w:uiPriority w:val="99"/>
    <w:rsid w:val="00216A31"/>
    <w:pPr>
      <w:pBdr>
        <w:left w:val="single" w:sz="4" w:space="0" w:color="auto"/>
        <w:right w:val="double" w:sz="6" w:space="0" w:color="auto"/>
      </w:pBdr>
      <w:spacing w:before="100" w:beforeAutospacing="1" w:after="100" w:afterAutospacing="1"/>
      <w:jc w:val="right"/>
    </w:pPr>
    <w:rPr>
      <w:b/>
      <w:bCs/>
      <w:color w:val="008000"/>
      <w:sz w:val="16"/>
      <w:szCs w:val="16"/>
      <w:lang w:eastAsia="ja-JP"/>
    </w:rPr>
  </w:style>
  <w:style w:type="paragraph" w:customStyle="1" w:styleId="xl162">
    <w:name w:val="xl162"/>
    <w:basedOn w:val="a0"/>
    <w:uiPriority w:val="99"/>
    <w:rsid w:val="00216A31"/>
    <w:pPr>
      <w:pBdr>
        <w:right w:val="single" w:sz="4" w:space="0" w:color="auto"/>
      </w:pBdr>
      <w:spacing w:before="100" w:beforeAutospacing="1" w:after="100" w:afterAutospacing="1"/>
      <w:jc w:val="right"/>
    </w:pPr>
    <w:rPr>
      <w:b/>
      <w:bCs/>
      <w:color w:val="FF0000"/>
      <w:sz w:val="16"/>
      <w:szCs w:val="16"/>
      <w:lang w:eastAsia="ja-JP"/>
    </w:rPr>
  </w:style>
  <w:style w:type="paragraph" w:customStyle="1" w:styleId="xl163">
    <w:name w:val="xl163"/>
    <w:basedOn w:val="a0"/>
    <w:uiPriority w:val="99"/>
    <w:rsid w:val="00216A31"/>
    <w:pPr>
      <w:pBdr>
        <w:left w:val="single" w:sz="4" w:space="0" w:color="auto"/>
        <w:right w:val="single" w:sz="4" w:space="0" w:color="auto"/>
      </w:pBdr>
      <w:spacing w:before="100" w:beforeAutospacing="1" w:after="100" w:afterAutospacing="1"/>
      <w:jc w:val="right"/>
    </w:pPr>
    <w:rPr>
      <w:b/>
      <w:bCs/>
      <w:color w:val="008000"/>
      <w:sz w:val="16"/>
      <w:szCs w:val="16"/>
      <w:lang w:eastAsia="ja-JP"/>
    </w:rPr>
  </w:style>
  <w:style w:type="paragraph" w:customStyle="1" w:styleId="xl164">
    <w:name w:val="xl164"/>
    <w:basedOn w:val="a0"/>
    <w:uiPriority w:val="99"/>
    <w:rsid w:val="00216A31"/>
    <w:pPr>
      <w:pBdr>
        <w:left w:val="double" w:sz="6" w:space="0" w:color="auto"/>
        <w:right w:val="single" w:sz="4" w:space="0" w:color="auto"/>
      </w:pBdr>
      <w:spacing w:before="100" w:beforeAutospacing="1" w:after="100" w:afterAutospacing="1"/>
      <w:jc w:val="right"/>
    </w:pPr>
    <w:rPr>
      <w:b/>
      <w:bCs/>
      <w:color w:val="FF0000"/>
      <w:sz w:val="16"/>
      <w:szCs w:val="16"/>
      <w:lang w:eastAsia="ja-JP"/>
    </w:rPr>
  </w:style>
  <w:style w:type="paragraph" w:customStyle="1" w:styleId="xl165">
    <w:name w:val="xl165"/>
    <w:basedOn w:val="a0"/>
    <w:uiPriority w:val="99"/>
    <w:rsid w:val="00216A31"/>
    <w:pPr>
      <w:pBdr>
        <w:left w:val="double" w:sz="6" w:space="0" w:color="auto"/>
        <w:right w:val="single" w:sz="4" w:space="0" w:color="auto"/>
      </w:pBdr>
      <w:spacing w:before="100" w:beforeAutospacing="1" w:after="100" w:afterAutospacing="1"/>
      <w:jc w:val="right"/>
    </w:pPr>
    <w:rPr>
      <w:color w:val="FF0000"/>
      <w:sz w:val="16"/>
      <w:szCs w:val="16"/>
      <w:lang w:eastAsia="ja-JP"/>
    </w:rPr>
  </w:style>
  <w:style w:type="paragraph" w:customStyle="1" w:styleId="xl166">
    <w:name w:val="xl166"/>
    <w:basedOn w:val="a0"/>
    <w:uiPriority w:val="99"/>
    <w:rsid w:val="00216A31"/>
    <w:pPr>
      <w:pBdr>
        <w:right w:val="single" w:sz="4" w:space="0" w:color="auto"/>
      </w:pBdr>
      <w:spacing w:before="100" w:beforeAutospacing="1" w:after="100" w:afterAutospacing="1"/>
      <w:jc w:val="right"/>
    </w:pPr>
    <w:rPr>
      <w:color w:val="FF0000"/>
      <w:sz w:val="16"/>
      <w:szCs w:val="16"/>
      <w:lang w:eastAsia="ja-JP"/>
    </w:rPr>
  </w:style>
  <w:style w:type="paragraph" w:customStyle="1" w:styleId="xl167">
    <w:name w:val="xl167"/>
    <w:basedOn w:val="a0"/>
    <w:uiPriority w:val="99"/>
    <w:rsid w:val="00216A31"/>
    <w:pPr>
      <w:pBdr>
        <w:left w:val="double" w:sz="6" w:space="0" w:color="auto"/>
        <w:right w:val="single" w:sz="4" w:space="0" w:color="auto"/>
      </w:pBdr>
      <w:spacing w:before="100" w:beforeAutospacing="1" w:after="100" w:afterAutospacing="1"/>
      <w:jc w:val="right"/>
    </w:pPr>
    <w:rPr>
      <w:sz w:val="16"/>
      <w:szCs w:val="16"/>
      <w:lang w:eastAsia="ja-JP"/>
    </w:rPr>
  </w:style>
  <w:style w:type="paragraph" w:customStyle="1" w:styleId="xl168">
    <w:name w:val="xl168"/>
    <w:basedOn w:val="a0"/>
    <w:uiPriority w:val="99"/>
    <w:rsid w:val="00216A31"/>
    <w:pPr>
      <w:pBdr>
        <w:left w:val="double" w:sz="6" w:space="0" w:color="auto"/>
        <w:right w:val="single" w:sz="4" w:space="0" w:color="auto"/>
      </w:pBdr>
      <w:spacing w:before="100" w:beforeAutospacing="1" w:after="100" w:afterAutospacing="1"/>
      <w:jc w:val="right"/>
    </w:pPr>
    <w:rPr>
      <w:b/>
      <w:bCs/>
      <w:sz w:val="16"/>
      <w:szCs w:val="16"/>
      <w:lang w:eastAsia="ja-JP"/>
    </w:rPr>
  </w:style>
  <w:style w:type="paragraph" w:customStyle="1" w:styleId="xl169">
    <w:name w:val="xl169"/>
    <w:basedOn w:val="a0"/>
    <w:uiPriority w:val="99"/>
    <w:rsid w:val="00216A31"/>
    <w:pPr>
      <w:pBdr>
        <w:left w:val="double" w:sz="6" w:space="0" w:color="auto"/>
        <w:right w:val="single" w:sz="4" w:space="0" w:color="auto"/>
      </w:pBdr>
      <w:spacing w:before="100" w:beforeAutospacing="1" w:after="100" w:afterAutospacing="1"/>
      <w:jc w:val="right"/>
    </w:pPr>
    <w:rPr>
      <w:color w:val="FF0000"/>
      <w:sz w:val="16"/>
      <w:szCs w:val="16"/>
      <w:lang w:eastAsia="ja-JP"/>
    </w:rPr>
  </w:style>
  <w:style w:type="paragraph" w:customStyle="1" w:styleId="xl170">
    <w:name w:val="xl170"/>
    <w:basedOn w:val="a0"/>
    <w:uiPriority w:val="99"/>
    <w:rsid w:val="00216A31"/>
    <w:pPr>
      <w:pBdr>
        <w:right w:val="single" w:sz="4" w:space="0" w:color="auto"/>
      </w:pBdr>
      <w:spacing w:before="100" w:beforeAutospacing="1" w:after="100" w:afterAutospacing="1"/>
      <w:jc w:val="right"/>
    </w:pPr>
    <w:rPr>
      <w:color w:val="FF0000"/>
      <w:sz w:val="16"/>
      <w:szCs w:val="16"/>
      <w:lang w:eastAsia="ja-JP"/>
    </w:rPr>
  </w:style>
  <w:style w:type="paragraph" w:customStyle="1" w:styleId="xl171">
    <w:name w:val="xl171"/>
    <w:basedOn w:val="a0"/>
    <w:uiPriority w:val="99"/>
    <w:rsid w:val="00216A31"/>
    <w:pPr>
      <w:pBdr>
        <w:left w:val="single" w:sz="4" w:space="0" w:color="auto"/>
        <w:right w:val="double" w:sz="6" w:space="0" w:color="auto"/>
      </w:pBdr>
      <w:spacing w:before="100" w:beforeAutospacing="1" w:after="100" w:afterAutospacing="1"/>
      <w:jc w:val="right"/>
    </w:pPr>
    <w:rPr>
      <w:sz w:val="16"/>
      <w:szCs w:val="16"/>
      <w:lang w:eastAsia="ja-JP"/>
    </w:rPr>
  </w:style>
  <w:style w:type="paragraph" w:customStyle="1" w:styleId="xl172">
    <w:name w:val="xl172"/>
    <w:basedOn w:val="a0"/>
    <w:uiPriority w:val="99"/>
    <w:rsid w:val="00216A31"/>
    <w:pPr>
      <w:pBdr>
        <w:right w:val="single" w:sz="4" w:space="0" w:color="auto"/>
      </w:pBdr>
      <w:spacing w:before="100" w:beforeAutospacing="1" w:after="100" w:afterAutospacing="1"/>
      <w:jc w:val="right"/>
    </w:pPr>
    <w:rPr>
      <w:sz w:val="16"/>
      <w:szCs w:val="16"/>
      <w:lang w:eastAsia="ja-JP"/>
    </w:rPr>
  </w:style>
  <w:style w:type="paragraph" w:customStyle="1" w:styleId="xl173">
    <w:name w:val="xl173"/>
    <w:basedOn w:val="a0"/>
    <w:uiPriority w:val="99"/>
    <w:rsid w:val="00216A31"/>
    <w:pPr>
      <w:pBdr>
        <w:left w:val="single" w:sz="4" w:space="0" w:color="auto"/>
        <w:right w:val="single" w:sz="4" w:space="0" w:color="auto"/>
      </w:pBdr>
      <w:spacing w:before="100" w:beforeAutospacing="1" w:after="100" w:afterAutospacing="1"/>
      <w:jc w:val="right"/>
    </w:pPr>
    <w:rPr>
      <w:sz w:val="16"/>
      <w:szCs w:val="16"/>
      <w:lang w:eastAsia="ja-JP"/>
    </w:rPr>
  </w:style>
  <w:style w:type="paragraph" w:customStyle="1" w:styleId="xl174">
    <w:name w:val="xl174"/>
    <w:basedOn w:val="a0"/>
    <w:uiPriority w:val="99"/>
    <w:rsid w:val="00216A31"/>
    <w:pPr>
      <w:pBdr>
        <w:left w:val="single" w:sz="4" w:space="0" w:color="auto"/>
        <w:right w:val="double" w:sz="6" w:space="0" w:color="auto"/>
      </w:pBdr>
      <w:spacing w:before="100" w:beforeAutospacing="1" w:after="100" w:afterAutospacing="1"/>
      <w:jc w:val="right"/>
    </w:pPr>
    <w:rPr>
      <w:sz w:val="16"/>
      <w:szCs w:val="16"/>
      <w:lang w:eastAsia="ja-JP"/>
    </w:rPr>
  </w:style>
  <w:style w:type="paragraph" w:customStyle="1" w:styleId="xl175">
    <w:name w:val="xl175"/>
    <w:basedOn w:val="a0"/>
    <w:uiPriority w:val="99"/>
    <w:rsid w:val="00216A31"/>
    <w:pPr>
      <w:pBdr>
        <w:right w:val="single" w:sz="4" w:space="0" w:color="auto"/>
      </w:pBdr>
      <w:spacing w:before="100" w:beforeAutospacing="1" w:after="100" w:afterAutospacing="1"/>
      <w:jc w:val="right"/>
    </w:pPr>
    <w:rPr>
      <w:b/>
      <w:bCs/>
      <w:color w:val="FF0000"/>
      <w:sz w:val="16"/>
      <w:szCs w:val="16"/>
      <w:lang w:eastAsia="ja-JP"/>
    </w:rPr>
  </w:style>
  <w:style w:type="paragraph" w:customStyle="1" w:styleId="xl176">
    <w:name w:val="xl176"/>
    <w:basedOn w:val="a0"/>
    <w:uiPriority w:val="99"/>
    <w:rsid w:val="00216A31"/>
    <w:pPr>
      <w:pBdr>
        <w:left w:val="single" w:sz="4" w:space="0" w:color="auto"/>
      </w:pBdr>
      <w:spacing w:before="100" w:beforeAutospacing="1" w:after="100" w:afterAutospacing="1"/>
      <w:jc w:val="right"/>
    </w:pPr>
    <w:rPr>
      <w:color w:val="0000FF"/>
      <w:sz w:val="16"/>
      <w:szCs w:val="16"/>
      <w:lang w:eastAsia="ja-JP"/>
    </w:rPr>
  </w:style>
  <w:style w:type="paragraph" w:customStyle="1" w:styleId="xl177">
    <w:name w:val="xl177"/>
    <w:basedOn w:val="a0"/>
    <w:uiPriority w:val="99"/>
    <w:rsid w:val="00216A31"/>
    <w:pPr>
      <w:pBdr>
        <w:left w:val="single" w:sz="4" w:space="0" w:color="auto"/>
        <w:right w:val="double" w:sz="6" w:space="0" w:color="auto"/>
      </w:pBdr>
      <w:spacing w:before="100" w:beforeAutospacing="1" w:after="100" w:afterAutospacing="1"/>
      <w:jc w:val="right"/>
    </w:pPr>
    <w:rPr>
      <w:color w:val="0000FF"/>
      <w:sz w:val="16"/>
      <w:szCs w:val="16"/>
      <w:lang w:eastAsia="ja-JP"/>
    </w:rPr>
  </w:style>
  <w:style w:type="paragraph" w:customStyle="1" w:styleId="xl178">
    <w:name w:val="xl178"/>
    <w:basedOn w:val="a0"/>
    <w:uiPriority w:val="99"/>
    <w:rsid w:val="00216A31"/>
    <w:pPr>
      <w:pBdr>
        <w:left w:val="double" w:sz="6" w:space="0" w:color="auto"/>
        <w:right w:val="single" w:sz="4" w:space="0" w:color="auto"/>
      </w:pBdr>
      <w:spacing w:before="100" w:beforeAutospacing="1" w:after="100" w:afterAutospacing="1"/>
      <w:jc w:val="right"/>
    </w:pPr>
    <w:rPr>
      <w:color w:val="FF0000"/>
      <w:sz w:val="16"/>
      <w:szCs w:val="16"/>
      <w:lang w:eastAsia="ja-JP"/>
    </w:rPr>
  </w:style>
  <w:style w:type="paragraph" w:customStyle="1" w:styleId="xl179">
    <w:name w:val="xl179"/>
    <w:basedOn w:val="a0"/>
    <w:uiPriority w:val="99"/>
    <w:rsid w:val="00216A31"/>
    <w:pPr>
      <w:pBdr>
        <w:right w:val="single" w:sz="4" w:space="0" w:color="auto"/>
      </w:pBdr>
      <w:spacing w:before="100" w:beforeAutospacing="1" w:after="100" w:afterAutospacing="1"/>
      <w:jc w:val="right"/>
    </w:pPr>
    <w:rPr>
      <w:color w:val="FF0000"/>
      <w:sz w:val="16"/>
      <w:szCs w:val="16"/>
      <w:lang w:eastAsia="ja-JP"/>
    </w:rPr>
  </w:style>
  <w:style w:type="paragraph" w:customStyle="1" w:styleId="xl180">
    <w:name w:val="xl180"/>
    <w:basedOn w:val="a0"/>
    <w:uiPriority w:val="99"/>
    <w:rsid w:val="00216A31"/>
    <w:pPr>
      <w:pBdr>
        <w:left w:val="single" w:sz="4" w:space="0" w:color="auto"/>
      </w:pBdr>
      <w:spacing w:before="100" w:beforeAutospacing="1" w:after="100" w:afterAutospacing="1"/>
    </w:pPr>
    <w:rPr>
      <w:sz w:val="16"/>
      <w:szCs w:val="16"/>
      <w:lang w:eastAsia="ja-JP"/>
    </w:rPr>
  </w:style>
  <w:style w:type="paragraph" w:customStyle="1" w:styleId="xl181">
    <w:name w:val="xl181"/>
    <w:basedOn w:val="a0"/>
    <w:uiPriority w:val="99"/>
    <w:rsid w:val="00216A31"/>
    <w:pPr>
      <w:pBdr>
        <w:left w:val="single" w:sz="4" w:space="0" w:color="auto"/>
      </w:pBdr>
      <w:spacing w:before="100" w:beforeAutospacing="1" w:after="100" w:afterAutospacing="1"/>
      <w:jc w:val="right"/>
    </w:pPr>
    <w:rPr>
      <w:sz w:val="16"/>
      <w:szCs w:val="16"/>
      <w:lang w:eastAsia="ja-JP"/>
    </w:rPr>
  </w:style>
  <w:style w:type="paragraph" w:customStyle="1" w:styleId="xl182">
    <w:name w:val="xl182"/>
    <w:basedOn w:val="a0"/>
    <w:uiPriority w:val="99"/>
    <w:rsid w:val="00216A31"/>
    <w:pPr>
      <w:pBdr>
        <w:left w:val="double" w:sz="6" w:space="0" w:color="auto"/>
        <w:right w:val="single" w:sz="4" w:space="0" w:color="auto"/>
      </w:pBdr>
      <w:spacing w:before="100" w:beforeAutospacing="1" w:after="100" w:afterAutospacing="1"/>
      <w:jc w:val="right"/>
    </w:pPr>
    <w:rPr>
      <w:sz w:val="16"/>
      <w:szCs w:val="16"/>
      <w:lang w:eastAsia="ja-JP"/>
    </w:rPr>
  </w:style>
  <w:style w:type="paragraph" w:customStyle="1" w:styleId="xl183">
    <w:name w:val="xl183"/>
    <w:basedOn w:val="a0"/>
    <w:uiPriority w:val="99"/>
    <w:rsid w:val="00216A31"/>
    <w:pPr>
      <w:pBdr>
        <w:left w:val="double" w:sz="6" w:space="0" w:color="auto"/>
        <w:right w:val="single" w:sz="4" w:space="0" w:color="auto"/>
      </w:pBdr>
      <w:spacing w:before="100" w:beforeAutospacing="1" w:after="100" w:afterAutospacing="1"/>
      <w:jc w:val="right"/>
    </w:pPr>
    <w:rPr>
      <w:color w:val="FF0000"/>
      <w:sz w:val="16"/>
      <w:szCs w:val="16"/>
      <w:lang w:eastAsia="ja-JP"/>
    </w:rPr>
  </w:style>
  <w:style w:type="paragraph" w:customStyle="1" w:styleId="xl184">
    <w:name w:val="xl184"/>
    <w:basedOn w:val="a0"/>
    <w:uiPriority w:val="99"/>
    <w:rsid w:val="00216A31"/>
    <w:pPr>
      <w:pBdr>
        <w:left w:val="single" w:sz="4" w:space="0" w:color="auto"/>
        <w:right w:val="double" w:sz="6" w:space="0" w:color="auto"/>
      </w:pBdr>
      <w:spacing w:before="100" w:beforeAutospacing="1" w:after="100" w:afterAutospacing="1"/>
      <w:jc w:val="right"/>
    </w:pPr>
    <w:rPr>
      <w:color w:val="008000"/>
      <w:sz w:val="16"/>
      <w:szCs w:val="16"/>
      <w:lang w:eastAsia="ja-JP"/>
    </w:rPr>
  </w:style>
  <w:style w:type="paragraph" w:customStyle="1" w:styleId="xl185">
    <w:name w:val="xl185"/>
    <w:basedOn w:val="a0"/>
    <w:uiPriority w:val="99"/>
    <w:rsid w:val="00216A31"/>
    <w:pPr>
      <w:pBdr>
        <w:right w:val="single" w:sz="4" w:space="0" w:color="auto"/>
      </w:pBdr>
      <w:spacing w:before="100" w:beforeAutospacing="1" w:after="100" w:afterAutospacing="1"/>
      <w:jc w:val="right"/>
    </w:pPr>
    <w:rPr>
      <w:color w:val="FF0000"/>
      <w:sz w:val="16"/>
      <w:szCs w:val="16"/>
      <w:lang w:eastAsia="ja-JP"/>
    </w:rPr>
  </w:style>
  <w:style w:type="paragraph" w:customStyle="1" w:styleId="xl186">
    <w:name w:val="xl186"/>
    <w:basedOn w:val="a0"/>
    <w:uiPriority w:val="99"/>
    <w:rsid w:val="00216A31"/>
    <w:pPr>
      <w:pBdr>
        <w:left w:val="single" w:sz="4" w:space="0" w:color="auto"/>
        <w:right w:val="single" w:sz="4" w:space="0" w:color="auto"/>
      </w:pBdr>
      <w:spacing w:before="100" w:beforeAutospacing="1" w:after="100" w:afterAutospacing="1"/>
      <w:jc w:val="right"/>
    </w:pPr>
    <w:rPr>
      <w:color w:val="008000"/>
      <w:sz w:val="16"/>
      <w:szCs w:val="16"/>
      <w:lang w:eastAsia="ja-JP"/>
    </w:rPr>
  </w:style>
  <w:style w:type="character" w:customStyle="1" w:styleId="aff3">
    <w:name w:val="Основной текст_"/>
    <w:basedOn w:val="a1"/>
    <w:link w:val="26"/>
    <w:uiPriority w:val="99"/>
    <w:locked/>
    <w:rsid w:val="00BE58D2"/>
    <w:rPr>
      <w:rFonts w:eastAsia="Times New Roman" w:cs="Times New Roman"/>
      <w:sz w:val="26"/>
      <w:szCs w:val="26"/>
      <w:shd w:val="clear" w:color="auto" w:fill="FFFFFF"/>
    </w:rPr>
  </w:style>
  <w:style w:type="character" w:customStyle="1" w:styleId="11pt">
    <w:name w:val="Основной текст + 11 pt"/>
    <w:basedOn w:val="aff3"/>
    <w:uiPriority w:val="99"/>
    <w:rsid w:val="00BE58D2"/>
    <w:rPr>
      <w:color w:val="000000"/>
      <w:spacing w:val="0"/>
      <w:w w:val="100"/>
      <w:position w:val="0"/>
      <w:sz w:val="22"/>
      <w:szCs w:val="22"/>
      <w:lang w:val="ru-RU" w:eastAsia="ru-RU"/>
    </w:rPr>
  </w:style>
  <w:style w:type="character" w:customStyle="1" w:styleId="115pt">
    <w:name w:val="Основной текст + 11.5 pt.Курсив"/>
    <w:basedOn w:val="aff3"/>
    <w:uiPriority w:val="99"/>
    <w:rsid w:val="00BE58D2"/>
    <w:rPr>
      <w:i/>
      <w:iCs/>
      <w:color w:val="000000"/>
      <w:spacing w:val="0"/>
      <w:w w:val="100"/>
      <w:position w:val="0"/>
      <w:sz w:val="23"/>
      <w:szCs w:val="23"/>
      <w:lang w:val="ru-RU" w:eastAsia="ru-RU"/>
    </w:rPr>
  </w:style>
  <w:style w:type="paragraph" w:customStyle="1" w:styleId="26">
    <w:name w:val="Основной текст2"/>
    <w:basedOn w:val="a0"/>
    <w:link w:val="aff3"/>
    <w:uiPriority w:val="99"/>
    <w:rsid w:val="00BE58D2"/>
    <w:pPr>
      <w:widowControl w:val="0"/>
      <w:shd w:val="clear" w:color="auto" w:fill="FFFFFF"/>
      <w:spacing w:before="360" w:after="60" w:line="240" w:lineRule="atLeast"/>
    </w:pPr>
    <w:rPr>
      <w:sz w:val="26"/>
      <w:szCs w:val="26"/>
    </w:rPr>
  </w:style>
  <w:style w:type="paragraph" w:customStyle="1" w:styleId="ConsPlusCell">
    <w:name w:val="ConsPlusCell"/>
    <w:uiPriority w:val="99"/>
    <w:rsid w:val="006B5E52"/>
    <w:pPr>
      <w:widowControl w:val="0"/>
      <w:autoSpaceDE w:val="0"/>
      <w:autoSpaceDN w:val="0"/>
      <w:adjustRightInd w:val="0"/>
    </w:pPr>
    <w:rPr>
      <w:rFonts w:ascii="Arial" w:hAnsi="Arial" w:cs="Arial"/>
    </w:rPr>
  </w:style>
  <w:style w:type="paragraph" w:customStyle="1" w:styleId="S">
    <w:name w:val="S_Обычный"/>
    <w:basedOn w:val="a0"/>
    <w:link w:val="S0"/>
    <w:uiPriority w:val="99"/>
    <w:rsid w:val="00F14C67"/>
    <w:pPr>
      <w:ind w:firstLine="709"/>
      <w:jc w:val="both"/>
    </w:pPr>
    <w:rPr>
      <w:rFonts w:eastAsia="Times New Roman"/>
      <w:szCs w:val="20"/>
    </w:rPr>
  </w:style>
  <w:style w:type="character" w:customStyle="1" w:styleId="S0">
    <w:name w:val="S_Обычный Знак"/>
    <w:link w:val="S"/>
    <w:uiPriority w:val="99"/>
    <w:locked/>
    <w:rsid w:val="00F14C67"/>
    <w:rPr>
      <w:rFonts w:eastAsia="Times New Roman"/>
      <w:sz w:val="24"/>
    </w:rPr>
  </w:style>
  <w:style w:type="paragraph" w:customStyle="1" w:styleId="aff4">
    <w:name w:val="Современный"/>
    <w:link w:val="aff5"/>
    <w:uiPriority w:val="99"/>
    <w:rsid w:val="00BF3C97"/>
    <w:pPr>
      <w:jc w:val="center"/>
    </w:pPr>
    <w:rPr>
      <w:b/>
      <w:bCs/>
      <w:sz w:val="24"/>
      <w:szCs w:val="24"/>
      <w:lang w:eastAsia="ja-JP"/>
    </w:rPr>
  </w:style>
  <w:style w:type="character" w:customStyle="1" w:styleId="aff5">
    <w:name w:val="Современный Знак"/>
    <w:basedOn w:val="a1"/>
    <w:link w:val="aff4"/>
    <w:uiPriority w:val="99"/>
    <w:locked/>
    <w:rsid w:val="00BF3C97"/>
    <w:rPr>
      <w:b/>
      <w:bCs/>
      <w:sz w:val="24"/>
      <w:szCs w:val="24"/>
      <w:lang w:val="ru-RU" w:eastAsia="ja-JP" w:bidi="ar-SA"/>
    </w:rPr>
  </w:style>
  <w:style w:type="character" w:customStyle="1" w:styleId="9pt">
    <w:name w:val="Основной текст + 9 pt"/>
    <w:basedOn w:val="a1"/>
    <w:uiPriority w:val="99"/>
    <w:rsid w:val="00214358"/>
    <w:rPr>
      <w:rFonts w:ascii="Times New Roman" w:hAnsi="Times New Roman" w:cs="Times New Roman"/>
      <w:spacing w:val="-3"/>
      <w:sz w:val="18"/>
      <w:szCs w:val="18"/>
      <w:u w:val="none"/>
    </w:rPr>
  </w:style>
  <w:style w:type="character" w:customStyle="1" w:styleId="8pt">
    <w:name w:val="Основной текст + 8 pt.Не полужирный.Курсив"/>
    <w:basedOn w:val="aff3"/>
    <w:uiPriority w:val="99"/>
    <w:rsid w:val="004A3EEB"/>
    <w:rPr>
      <w:rFonts w:ascii="Times New Roman" w:hAnsi="Times New Roman"/>
      <w:b/>
      <w:bCs/>
      <w:i/>
      <w:iCs/>
      <w:color w:val="000000"/>
      <w:spacing w:val="0"/>
      <w:w w:val="100"/>
      <w:position w:val="0"/>
      <w:sz w:val="16"/>
      <w:szCs w:val="16"/>
      <w:u w:val="none"/>
      <w:lang w:val="ru-RU" w:eastAsia="ru-RU"/>
    </w:rPr>
  </w:style>
  <w:style w:type="character" w:customStyle="1" w:styleId="8pt0">
    <w:name w:val="Основной текст + 8 pt.Не полужирный"/>
    <w:basedOn w:val="aff3"/>
    <w:uiPriority w:val="99"/>
    <w:rsid w:val="004A3EEB"/>
    <w:rPr>
      <w:rFonts w:ascii="Times New Roman" w:hAnsi="Times New Roman"/>
      <w:b/>
      <w:bCs/>
      <w:color w:val="000000"/>
      <w:spacing w:val="0"/>
      <w:w w:val="100"/>
      <w:position w:val="0"/>
      <w:sz w:val="16"/>
      <w:szCs w:val="16"/>
      <w:u w:val="none"/>
      <w:lang w:val="ru-RU" w:eastAsia="ru-RU"/>
    </w:rPr>
  </w:style>
  <w:style w:type="paragraph" w:customStyle="1" w:styleId="15">
    <w:name w:val="Основной текст1"/>
    <w:basedOn w:val="a0"/>
    <w:uiPriority w:val="99"/>
    <w:rsid w:val="004A3EEB"/>
    <w:pPr>
      <w:widowControl w:val="0"/>
      <w:shd w:val="clear" w:color="auto" w:fill="FFFFFF"/>
      <w:spacing w:after="180" w:line="254" w:lineRule="exact"/>
      <w:jc w:val="right"/>
    </w:pPr>
    <w:rPr>
      <w:b/>
      <w:bCs/>
      <w:color w:val="000000"/>
      <w:sz w:val="17"/>
      <w:szCs w:val="17"/>
    </w:rPr>
  </w:style>
  <w:style w:type="character" w:customStyle="1" w:styleId="4pt">
    <w:name w:val="Основной текст + 4 pt.Не полужирный"/>
    <w:basedOn w:val="aff3"/>
    <w:uiPriority w:val="99"/>
    <w:rsid w:val="004A3EEB"/>
    <w:rPr>
      <w:rFonts w:ascii="Times New Roman" w:hAnsi="Times New Roman"/>
      <w:b/>
      <w:bCs/>
      <w:color w:val="000000"/>
      <w:spacing w:val="0"/>
      <w:w w:val="100"/>
      <w:position w:val="0"/>
      <w:sz w:val="8"/>
      <w:szCs w:val="8"/>
      <w:u w:val="none"/>
      <w:lang w:val="ru-RU" w:eastAsia="ru-RU"/>
    </w:rPr>
  </w:style>
  <w:style w:type="character" w:customStyle="1" w:styleId="Tahoma">
    <w:name w:val="Основной текст + Tahoma.Не полужирный"/>
    <w:basedOn w:val="aff3"/>
    <w:uiPriority w:val="99"/>
    <w:rsid w:val="004A3EEB"/>
    <w:rPr>
      <w:rFonts w:ascii="Tahoma" w:hAnsi="Tahoma" w:cs="Tahoma"/>
      <w:b/>
      <w:bCs/>
      <w:color w:val="000000"/>
      <w:spacing w:val="0"/>
      <w:w w:val="100"/>
      <w:position w:val="0"/>
      <w:sz w:val="17"/>
      <w:szCs w:val="17"/>
      <w:u w:val="none"/>
      <w:lang w:val="ru-RU" w:eastAsia="ru-RU"/>
    </w:rPr>
  </w:style>
  <w:style w:type="character" w:customStyle="1" w:styleId="Tahoma8pt">
    <w:name w:val="Основной текст + Tahoma.8 pt.Не полужирный.Курсив"/>
    <w:basedOn w:val="aff3"/>
    <w:uiPriority w:val="99"/>
    <w:rsid w:val="004A3EEB"/>
    <w:rPr>
      <w:rFonts w:ascii="Tahoma" w:hAnsi="Tahoma" w:cs="Tahoma"/>
      <w:b/>
      <w:bCs/>
      <w:i/>
      <w:iCs/>
      <w:color w:val="000000"/>
      <w:spacing w:val="0"/>
      <w:w w:val="100"/>
      <w:position w:val="0"/>
      <w:sz w:val="16"/>
      <w:szCs w:val="16"/>
      <w:u w:val="none"/>
      <w:lang w:val="ru-RU" w:eastAsia="ru-RU"/>
    </w:rPr>
  </w:style>
  <w:style w:type="character" w:customStyle="1" w:styleId="Tahoma75pt">
    <w:name w:val="Основной текст + Tahoma.7.5 pt.Не полужирный"/>
    <w:basedOn w:val="aff3"/>
    <w:uiPriority w:val="99"/>
    <w:rsid w:val="004A3EEB"/>
    <w:rPr>
      <w:rFonts w:ascii="Tahoma" w:hAnsi="Tahoma" w:cs="Tahoma"/>
      <w:b/>
      <w:bCs/>
      <w:color w:val="000000"/>
      <w:spacing w:val="0"/>
      <w:w w:val="100"/>
      <w:position w:val="0"/>
      <w:sz w:val="15"/>
      <w:szCs w:val="15"/>
      <w:u w:val="none"/>
      <w:lang w:val="en-US" w:eastAsia="en-US"/>
    </w:rPr>
  </w:style>
  <w:style w:type="character" w:customStyle="1" w:styleId="Tahoma22pt">
    <w:name w:val="Основной текст + Tahoma.22 pt.Не полужирный.Курсив"/>
    <w:basedOn w:val="aff3"/>
    <w:uiPriority w:val="99"/>
    <w:rsid w:val="004A3EEB"/>
    <w:rPr>
      <w:rFonts w:ascii="Tahoma" w:hAnsi="Tahoma" w:cs="Tahoma"/>
      <w:b/>
      <w:bCs/>
      <w:i/>
      <w:iCs/>
      <w:color w:val="000000"/>
      <w:spacing w:val="0"/>
      <w:w w:val="100"/>
      <w:position w:val="0"/>
      <w:sz w:val="44"/>
      <w:szCs w:val="44"/>
      <w:u w:val="none"/>
      <w:lang w:val="ru-RU" w:eastAsia="ru-RU"/>
    </w:rPr>
  </w:style>
  <w:style w:type="character" w:customStyle="1" w:styleId="115pt0">
    <w:name w:val="Основной текст + 11.5 pt"/>
    <w:basedOn w:val="aff3"/>
    <w:uiPriority w:val="99"/>
    <w:rsid w:val="007A69AE"/>
    <w:rPr>
      <w:rFonts w:ascii="Times New Roman" w:hAnsi="Times New Roman"/>
      <w:color w:val="000000"/>
      <w:spacing w:val="0"/>
      <w:w w:val="100"/>
      <w:position w:val="0"/>
      <w:sz w:val="23"/>
      <w:szCs w:val="23"/>
      <w:u w:val="none"/>
      <w:lang w:val="ru-RU" w:eastAsia="ru-RU"/>
    </w:rPr>
  </w:style>
  <w:style w:type="character" w:customStyle="1" w:styleId="LucidaSansUnicode">
    <w:name w:val="Основной текст + Lucida Sans Unicode.Курсив"/>
    <w:basedOn w:val="aff3"/>
    <w:uiPriority w:val="99"/>
    <w:rsid w:val="007A69AE"/>
    <w:rPr>
      <w:rFonts w:ascii="Lucida Sans Unicode" w:hAnsi="Lucida Sans Unicode" w:cs="Lucida Sans Unicode"/>
      <w:i/>
      <w:iCs/>
      <w:color w:val="000000"/>
      <w:spacing w:val="0"/>
      <w:w w:val="100"/>
      <w:position w:val="0"/>
      <w:sz w:val="20"/>
      <w:szCs w:val="20"/>
      <w:u w:val="none"/>
      <w:lang w:val="en-US" w:eastAsia="en-US"/>
    </w:rPr>
  </w:style>
  <w:style w:type="character" w:customStyle="1" w:styleId="LucidaSansUnicode85pt">
    <w:name w:val="Основной текст + Lucida Sans Unicode.8.5 pt"/>
    <w:basedOn w:val="aff3"/>
    <w:uiPriority w:val="99"/>
    <w:rsid w:val="007A69AE"/>
    <w:rPr>
      <w:rFonts w:ascii="Lucida Sans Unicode" w:hAnsi="Lucida Sans Unicode" w:cs="Lucida Sans Unicode"/>
      <w:color w:val="000000"/>
      <w:spacing w:val="0"/>
      <w:w w:val="100"/>
      <w:position w:val="0"/>
      <w:sz w:val="17"/>
      <w:szCs w:val="17"/>
      <w:u w:val="none"/>
      <w:lang w:val="ru-RU" w:eastAsia="ru-RU"/>
    </w:rPr>
  </w:style>
  <w:style w:type="character" w:customStyle="1" w:styleId="115pt1">
    <w:name w:val="Основной текст + 11.5 pt.Полужирный"/>
    <w:basedOn w:val="aff3"/>
    <w:uiPriority w:val="99"/>
    <w:rsid w:val="007A69AE"/>
    <w:rPr>
      <w:rFonts w:ascii="Times New Roman" w:hAnsi="Times New Roman"/>
      <w:b/>
      <w:bCs/>
      <w:color w:val="000000"/>
      <w:spacing w:val="0"/>
      <w:w w:val="100"/>
      <w:position w:val="0"/>
      <w:sz w:val="23"/>
      <w:szCs w:val="23"/>
      <w:u w:val="none"/>
      <w:lang w:val="ru-RU" w:eastAsia="ru-RU"/>
    </w:rPr>
  </w:style>
  <w:style w:type="character" w:customStyle="1" w:styleId="55pt">
    <w:name w:val="Основной текст + 5.5 pt"/>
    <w:basedOn w:val="aff3"/>
    <w:uiPriority w:val="99"/>
    <w:rsid w:val="007A69AE"/>
    <w:rPr>
      <w:rFonts w:ascii="Times New Roman" w:hAnsi="Times New Roman"/>
      <w:color w:val="000000"/>
      <w:spacing w:val="0"/>
      <w:w w:val="100"/>
      <w:position w:val="0"/>
      <w:sz w:val="11"/>
      <w:szCs w:val="11"/>
      <w:u w:val="none"/>
      <w:lang w:val="en-US" w:eastAsia="en-US"/>
    </w:rPr>
  </w:style>
  <w:style w:type="character" w:customStyle="1" w:styleId="LucidaSansUnicode4pt">
    <w:name w:val="Основной текст + Lucida Sans Unicode.4 pt"/>
    <w:basedOn w:val="aff3"/>
    <w:uiPriority w:val="99"/>
    <w:rsid w:val="007A69AE"/>
    <w:rPr>
      <w:rFonts w:ascii="Lucida Sans Unicode" w:hAnsi="Lucida Sans Unicode" w:cs="Lucida Sans Unicode"/>
      <w:color w:val="000000"/>
      <w:spacing w:val="0"/>
      <w:w w:val="100"/>
      <w:position w:val="0"/>
      <w:sz w:val="8"/>
      <w:szCs w:val="8"/>
      <w:u w:val="none"/>
      <w:lang w:val="ru-RU" w:eastAsia="ru-RU"/>
    </w:rPr>
  </w:style>
  <w:style w:type="character" w:customStyle="1" w:styleId="LucidaSansUnicode105pt">
    <w:name w:val="Основной текст + Lucida Sans Unicode.10.5 pt"/>
    <w:basedOn w:val="aff3"/>
    <w:uiPriority w:val="99"/>
    <w:rsid w:val="007A69AE"/>
    <w:rPr>
      <w:rFonts w:ascii="Lucida Sans Unicode" w:hAnsi="Lucida Sans Unicode" w:cs="Lucida Sans Unicode"/>
      <w:color w:val="000000"/>
      <w:spacing w:val="0"/>
      <w:w w:val="100"/>
      <w:position w:val="0"/>
      <w:sz w:val="21"/>
      <w:szCs w:val="21"/>
      <w:u w:val="none"/>
      <w:lang w:val="en-US" w:eastAsia="en-US"/>
    </w:rPr>
  </w:style>
  <w:style w:type="character" w:customStyle="1" w:styleId="ArialNarrow7pt">
    <w:name w:val="Основной текст + Arial Narrow.7 pt.Курсив"/>
    <w:basedOn w:val="aff3"/>
    <w:uiPriority w:val="99"/>
    <w:rsid w:val="007A69AE"/>
    <w:rPr>
      <w:rFonts w:ascii="Arial Narrow" w:hAnsi="Arial Narrow" w:cs="Arial Narrow"/>
      <w:i/>
      <w:iCs/>
      <w:color w:val="000000"/>
      <w:spacing w:val="0"/>
      <w:w w:val="100"/>
      <w:position w:val="0"/>
      <w:sz w:val="14"/>
      <w:szCs w:val="14"/>
      <w:u w:val="none"/>
      <w:lang w:val="ru-RU" w:eastAsia="ru-RU"/>
    </w:rPr>
  </w:style>
  <w:style w:type="character" w:customStyle="1" w:styleId="LucidaSansUnicode45pt">
    <w:name w:val="Основной текст + Lucida Sans Unicode.4.5 pt"/>
    <w:basedOn w:val="aff3"/>
    <w:uiPriority w:val="99"/>
    <w:rsid w:val="007A69AE"/>
    <w:rPr>
      <w:rFonts w:ascii="Lucida Sans Unicode" w:hAnsi="Lucida Sans Unicode" w:cs="Lucida Sans Unicode"/>
      <w:color w:val="000000"/>
      <w:spacing w:val="0"/>
      <w:w w:val="100"/>
      <w:position w:val="0"/>
      <w:sz w:val="9"/>
      <w:szCs w:val="9"/>
      <w:u w:val="none"/>
      <w:lang w:val="en-US" w:eastAsia="en-US"/>
    </w:rPr>
  </w:style>
  <w:style w:type="paragraph" w:customStyle="1" w:styleId="aff6">
    <w:name w:val="База сноски"/>
    <w:basedOn w:val="a0"/>
    <w:uiPriority w:val="99"/>
    <w:semiHidden/>
    <w:rsid w:val="00542954"/>
    <w:pPr>
      <w:keepLines/>
      <w:spacing w:line="200" w:lineRule="atLeast"/>
      <w:ind w:left="1080" w:firstLine="709"/>
      <w:jc w:val="both"/>
    </w:pPr>
    <w:rPr>
      <w:rFonts w:ascii="Arial" w:hAnsi="Arial" w:cs="Arial"/>
      <w:spacing w:val="-5"/>
      <w:sz w:val="16"/>
      <w:szCs w:val="16"/>
      <w:lang w:eastAsia="en-US"/>
    </w:rPr>
  </w:style>
  <w:style w:type="paragraph" w:customStyle="1" w:styleId="formattext">
    <w:name w:val="formattext"/>
    <w:basedOn w:val="a0"/>
    <w:uiPriority w:val="99"/>
    <w:rsid w:val="00D109A9"/>
    <w:pPr>
      <w:spacing w:before="100" w:beforeAutospacing="1" w:after="100" w:afterAutospacing="1"/>
    </w:pPr>
  </w:style>
  <w:style w:type="numbering" w:customStyle="1" w:styleId="1">
    <w:name w:val="Стиль1"/>
    <w:rsid w:val="005629FA"/>
    <w:pPr>
      <w:numPr>
        <w:numId w:val="20"/>
      </w:numPr>
    </w:pPr>
  </w:style>
  <w:style w:type="numbering" w:styleId="111111">
    <w:name w:val="Outline List 2"/>
    <w:basedOn w:val="a3"/>
    <w:uiPriority w:val="99"/>
    <w:semiHidden/>
    <w:unhideWhenUsed/>
    <w:locked/>
    <w:rsid w:val="005629FA"/>
    <w:pPr>
      <w:numPr>
        <w:numId w:val="18"/>
      </w:numPr>
    </w:pPr>
  </w:style>
  <w:style w:type="numbering" w:customStyle="1" w:styleId="2">
    <w:name w:val="Стиль2"/>
    <w:rsid w:val="005629FA"/>
    <w:pPr>
      <w:numPr>
        <w:numId w:val="21"/>
      </w:numPr>
    </w:pPr>
  </w:style>
  <w:style w:type="numbering" w:styleId="a">
    <w:name w:val="Outline List 3"/>
    <w:basedOn w:val="a3"/>
    <w:uiPriority w:val="99"/>
    <w:semiHidden/>
    <w:unhideWhenUsed/>
    <w:locked/>
    <w:rsid w:val="005629FA"/>
    <w:pPr>
      <w:numPr>
        <w:numId w:val="17"/>
      </w:numPr>
    </w:pPr>
  </w:style>
</w:styles>
</file>

<file path=word/webSettings.xml><?xml version="1.0" encoding="utf-8"?>
<w:webSettings xmlns:r="http://schemas.openxmlformats.org/officeDocument/2006/relationships" xmlns:w="http://schemas.openxmlformats.org/wordprocessingml/2006/main">
  <w:divs>
    <w:div w:id="679625250">
      <w:marLeft w:val="58"/>
      <w:marRight w:val="58"/>
      <w:marTop w:val="58"/>
      <w:marBottom w:val="58"/>
      <w:divBdr>
        <w:top w:val="none" w:sz="0" w:space="0" w:color="auto"/>
        <w:left w:val="none" w:sz="0" w:space="0" w:color="auto"/>
        <w:bottom w:val="none" w:sz="0" w:space="0" w:color="auto"/>
        <w:right w:val="none" w:sz="0" w:space="0" w:color="auto"/>
      </w:divBdr>
    </w:div>
    <w:div w:id="679625251">
      <w:marLeft w:val="0"/>
      <w:marRight w:val="0"/>
      <w:marTop w:val="0"/>
      <w:marBottom w:val="0"/>
      <w:divBdr>
        <w:top w:val="none" w:sz="0" w:space="0" w:color="auto"/>
        <w:left w:val="none" w:sz="0" w:space="0" w:color="auto"/>
        <w:bottom w:val="none" w:sz="0" w:space="0" w:color="auto"/>
        <w:right w:val="none" w:sz="0" w:space="0" w:color="auto"/>
      </w:divBdr>
    </w:div>
    <w:div w:id="679625252">
      <w:marLeft w:val="0"/>
      <w:marRight w:val="0"/>
      <w:marTop w:val="0"/>
      <w:marBottom w:val="0"/>
      <w:divBdr>
        <w:top w:val="none" w:sz="0" w:space="0" w:color="auto"/>
        <w:left w:val="none" w:sz="0" w:space="0" w:color="auto"/>
        <w:bottom w:val="none" w:sz="0" w:space="0" w:color="auto"/>
        <w:right w:val="none" w:sz="0" w:space="0" w:color="auto"/>
      </w:divBdr>
    </w:div>
    <w:div w:id="679625253">
      <w:marLeft w:val="0"/>
      <w:marRight w:val="0"/>
      <w:marTop w:val="0"/>
      <w:marBottom w:val="0"/>
      <w:divBdr>
        <w:top w:val="none" w:sz="0" w:space="0" w:color="auto"/>
        <w:left w:val="none" w:sz="0" w:space="0" w:color="auto"/>
        <w:bottom w:val="none" w:sz="0" w:space="0" w:color="auto"/>
        <w:right w:val="none" w:sz="0" w:space="0" w:color="auto"/>
      </w:divBdr>
    </w:div>
    <w:div w:id="679625254">
      <w:marLeft w:val="0"/>
      <w:marRight w:val="0"/>
      <w:marTop w:val="0"/>
      <w:marBottom w:val="0"/>
      <w:divBdr>
        <w:top w:val="none" w:sz="0" w:space="0" w:color="auto"/>
        <w:left w:val="none" w:sz="0" w:space="0" w:color="auto"/>
        <w:bottom w:val="none" w:sz="0" w:space="0" w:color="auto"/>
        <w:right w:val="none" w:sz="0" w:space="0" w:color="auto"/>
      </w:divBdr>
    </w:div>
    <w:div w:id="679625255">
      <w:marLeft w:val="0"/>
      <w:marRight w:val="0"/>
      <w:marTop w:val="0"/>
      <w:marBottom w:val="0"/>
      <w:divBdr>
        <w:top w:val="none" w:sz="0" w:space="0" w:color="auto"/>
        <w:left w:val="none" w:sz="0" w:space="0" w:color="auto"/>
        <w:bottom w:val="none" w:sz="0" w:space="0" w:color="auto"/>
        <w:right w:val="none" w:sz="0" w:space="0" w:color="auto"/>
      </w:divBdr>
    </w:div>
    <w:div w:id="679625257">
      <w:marLeft w:val="0"/>
      <w:marRight w:val="0"/>
      <w:marTop w:val="0"/>
      <w:marBottom w:val="0"/>
      <w:divBdr>
        <w:top w:val="none" w:sz="0" w:space="0" w:color="auto"/>
        <w:left w:val="none" w:sz="0" w:space="0" w:color="auto"/>
        <w:bottom w:val="none" w:sz="0" w:space="0" w:color="auto"/>
        <w:right w:val="none" w:sz="0" w:space="0" w:color="auto"/>
      </w:divBdr>
    </w:div>
    <w:div w:id="679625258">
      <w:marLeft w:val="0"/>
      <w:marRight w:val="0"/>
      <w:marTop w:val="0"/>
      <w:marBottom w:val="0"/>
      <w:divBdr>
        <w:top w:val="none" w:sz="0" w:space="0" w:color="auto"/>
        <w:left w:val="none" w:sz="0" w:space="0" w:color="auto"/>
        <w:bottom w:val="none" w:sz="0" w:space="0" w:color="auto"/>
        <w:right w:val="none" w:sz="0" w:space="0" w:color="auto"/>
      </w:divBdr>
    </w:div>
    <w:div w:id="679625259">
      <w:marLeft w:val="0"/>
      <w:marRight w:val="0"/>
      <w:marTop w:val="0"/>
      <w:marBottom w:val="0"/>
      <w:divBdr>
        <w:top w:val="none" w:sz="0" w:space="0" w:color="auto"/>
        <w:left w:val="none" w:sz="0" w:space="0" w:color="auto"/>
        <w:bottom w:val="none" w:sz="0" w:space="0" w:color="auto"/>
        <w:right w:val="none" w:sz="0" w:space="0" w:color="auto"/>
      </w:divBdr>
    </w:div>
    <w:div w:id="679625260">
      <w:marLeft w:val="0"/>
      <w:marRight w:val="0"/>
      <w:marTop w:val="0"/>
      <w:marBottom w:val="0"/>
      <w:divBdr>
        <w:top w:val="none" w:sz="0" w:space="0" w:color="auto"/>
        <w:left w:val="none" w:sz="0" w:space="0" w:color="auto"/>
        <w:bottom w:val="none" w:sz="0" w:space="0" w:color="auto"/>
        <w:right w:val="none" w:sz="0" w:space="0" w:color="auto"/>
      </w:divBdr>
    </w:div>
    <w:div w:id="679625261">
      <w:marLeft w:val="0"/>
      <w:marRight w:val="0"/>
      <w:marTop w:val="0"/>
      <w:marBottom w:val="0"/>
      <w:divBdr>
        <w:top w:val="none" w:sz="0" w:space="0" w:color="auto"/>
        <w:left w:val="none" w:sz="0" w:space="0" w:color="auto"/>
        <w:bottom w:val="none" w:sz="0" w:space="0" w:color="auto"/>
        <w:right w:val="none" w:sz="0" w:space="0" w:color="auto"/>
      </w:divBdr>
    </w:div>
    <w:div w:id="679625262">
      <w:marLeft w:val="0"/>
      <w:marRight w:val="0"/>
      <w:marTop w:val="0"/>
      <w:marBottom w:val="0"/>
      <w:divBdr>
        <w:top w:val="none" w:sz="0" w:space="0" w:color="auto"/>
        <w:left w:val="none" w:sz="0" w:space="0" w:color="auto"/>
        <w:bottom w:val="none" w:sz="0" w:space="0" w:color="auto"/>
        <w:right w:val="none" w:sz="0" w:space="0" w:color="auto"/>
      </w:divBdr>
    </w:div>
    <w:div w:id="679625263">
      <w:marLeft w:val="0"/>
      <w:marRight w:val="0"/>
      <w:marTop w:val="0"/>
      <w:marBottom w:val="0"/>
      <w:divBdr>
        <w:top w:val="none" w:sz="0" w:space="0" w:color="auto"/>
        <w:left w:val="none" w:sz="0" w:space="0" w:color="auto"/>
        <w:bottom w:val="none" w:sz="0" w:space="0" w:color="auto"/>
        <w:right w:val="none" w:sz="0" w:space="0" w:color="auto"/>
      </w:divBdr>
    </w:div>
    <w:div w:id="679625264">
      <w:marLeft w:val="0"/>
      <w:marRight w:val="0"/>
      <w:marTop w:val="0"/>
      <w:marBottom w:val="0"/>
      <w:divBdr>
        <w:top w:val="none" w:sz="0" w:space="0" w:color="auto"/>
        <w:left w:val="none" w:sz="0" w:space="0" w:color="auto"/>
        <w:bottom w:val="none" w:sz="0" w:space="0" w:color="auto"/>
        <w:right w:val="none" w:sz="0" w:space="0" w:color="auto"/>
      </w:divBdr>
    </w:div>
    <w:div w:id="679625265">
      <w:marLeft w:val="0"/>
      <w:marRight w:val="0"/>
      <w:marTop w:val="0"/>
      <w:marBottom w:val="0"/>
      <w:divBdr>
        <w:top w:val="none" w:sz="0" w:space="0" w:color="auto"/>
        <w:left w:val="none" w:sz="0" w:space="0" w:color="auto"/>
        <w:bottom w:val="none" w:sz="0" w:space="0" w:color="auto"/>
        <w:right w:val="none" w:sz="0" w:space="0" w:color="auto"/>
      </w:divBdr>
    </w:div>
    <w:div w:id="679625266">
      <w:marLeft w:val="0"/>
      <w:marRight w:val="0"/>
      <w:marTop w:val="0"/>
      <w:marBottom w:val="0"/>
      <w:divBdr>
        <w:top w:val="none" w:sz="0" w:space="0" w:color="auto"/>
        <w:left w:val="none" w:sz="0" w:space="0" w:color="auto"/>
        <w:bottom w:val="none" w:sz="0" w:space="0" w:color="auto"/>
        <w:right w:val="none" w:sz="0" w:space="0" w:color="auto"/>
      </w:divBdr>
    </w:div>
    <w:div w:id="679625268">
      <w:marLeft w:val="0"/>
      <w:marRight w:val="0"/>
      <w:marTop w:val="0"/>
      <w:marBottom w:val="0"/>
      <w:divBdr>
        <w:top w:val="none" w:sz="0" w:space="0" w:color="auto"/>
        <w:left w:val="none" w:sz="0" w:space="0" w:color="auto"/>
        <w:bottom w:val="none" w:sz="0" w:space="0" w:color="auto"/>
        <w:right w:val="none" w:sz="0" w:space="0" w:color="auto"/>
      </w:divBdr>
    </w:div>
    <w:div w:id="679625269">
      <w:marLeft w:val="0"/>
      <w:marRight w:val="0"/>
      <w:marTop w:val="0"/>
      <w:marBottom w:val="0"/>
      <w:divBdr>
        <w:top w:val="none" w:sz="0" w:space="0" w:color="auto"/>
        <w:left w:val="none" w:sz="0" w:space="0" w:color="auto"/>
        <w:bottom w:val="none" w:sz="0" w:space="0" w:color="auto"/>
        <w:right w:val="none" w:sz="0" w:space="0" w:color="auto"/>
      </w:divBdr>
    </w:div>
    <w:div w:id="679625270">
      <w:marLeft w:val="0"/>
      <w:marRight w:val="0"/>
      <w:marTop w:val="0"/>
      <w:marBottom w:val="0"/>
      <w:divBdr>
        <w:top w:val="none" w:sz="0" w:space="0" w:color="auto"/>
        <w:left w:val="none" w:sz="0" w:space="0" w:color="auto"/>
        <w:bottom w:val="none" w:sz="0" w:space="0" w:color="auto"/>
        <w:right w:val="none" w:sz="0" w:space="0" w:color="auto"/>
      </w:divBdr>
    </w:div>
    <w:div w:id="679625271">
      <w:marLeft w:val="0"/>
      <w:marRight w:val="0"/>
      <w:marTop w:val="0"/>
      <w:marBottom w:val="0"/>
      <w:divBdr>
        <w:top w:val="none" w:sz="0" w:space="0" w:color="auto"/>
        <w:left w:val="none" w:sz="0" w:space="0" w:color="auto"/>
        <w:bottom w:val="none" w:sz="0" w:space="0" w:color="auto"/>
        <w:right w:val="none" w:sz="0" w:space="0" w:color="auto"/>
      </w:divBdr>
    </w:div>
    <w:div w:id="679625272">
      <w:marLeft w:val="0"/>
      <w:marRight w:val="0"/>
      <w:marTop w:val="0"/>
      <w:marBottom w:val="0"/>
      <w:divBdr>
        <w:top w:val="none" w:sz="0" w:space="0" w:color="auto"/>
        <w:left w:val="none" w:sz="0" w:space="0" w:color="auto"/>
        <w:bottom w:val="none" w:sz="0" w:space="0" w:color="auto"/>
        <w:right w:val="none" w:sz="0" w:space="0" w:color="auto"/>
      </w:divBdr>
    </w:div>
    <w:div w:id="679625273">
      <w:marLeft w:val="0"/>
      <w:marRight w:val="0"/>
      <w:marTop w:val="0"/>
      <w:marBottom w:val="0"/>
      <w:divBdr>
        <w:top w:val="none" w:sz="0" w:space="0" w:color="auto"/>
        <w:left w:val="none" w:sz="0" w:space="0" w:color="auto"/>
        <w:bottom w:val="none" w:sz="0" w:space="0" w:color="auto"/>
        <w:right w:val="none" w:sz="0" w:space="0" w:color="auto"/>
      </w:divBdr>
    </w:div>
    <w:div w:id="679625274">
      <w:marLeft w:val="0"/>
      <w:marRight w:val="0"/>
      <w:marTop w:val="0"/>
      <w:marBottom w:val="0"/>
      <w:divBdr>
        <w:top w:val="none" w:sz="0" w:space="0" w:color="auto"/>
        <w:left w:val="none" w:sz="0" w:space="0" w:color="auto"/>
        <w:bottom w:val="none" w:sz="0" w:space="0" w:color="auto"/>
        <w:right w:val="none" w:sz="0" w:space="0" w:color="auto"/>
      </w:divBdr>
    </w:div>
    <w:div w:id="679625275">
      <w:marLeft w:val="0"/>
      <w:marRight w:val="0"/>
      <w:marTop w:val="0"/>
      <w:marBottom w:val="0"/>
      <w:divBdr>
        <w:top w:val="none" w:sz="0" w:space="0" w:color="auto"/>
        <w:left w:val="none" w:sz="0" w:space="0" w:color="auto"/>
        <w:bottom w:val="none" w:sz="0" w:space="0" w:color="auto"/>
        <w:right w:val="none" w:sz="0" w:space="0" w:color="auto"/>
      </w:divBdr>
    </w:div>
    <w:div w:id="679625276">
      <w:marLeft w:val="0"/>
      <w:marRight w:val="0"/>
      <w:marTop w:val="0"/>
      <w:marBottom w:val="0"/>
      <w:divBdr>
        <w:top w:val="none" w:sz="0" w:space="0" w:color="auto"/>
        <w:left w:val="none" w:sz="0" w:space="0" w:color="auto"/>
        <w:bottom w:val="none" w:sz="0" w:space="0" w:color="auto"/>
        <w:right w:val="none" w:sz="0" w:space="0" w:color="auto"/>
      </w:divBdr>
    </w:div>
    <w:div w:id="679625278">
      <w:marLeft w:val="0"/>
      <w:marRight w:val="0"/>
      <w:marTop w:val="0"/>
      <w:marBottom w:val="0"/>
      <w:divBdr>
        <w:top w:val="none" w:sz="0" w:space="0" w:color="auto"/>
        <w:left w:val="none" w:sz="0" w:space="0" w:color="auto"/>
        <w:bottom w:val="none" w:sz="0" w:space="0" w:color="auto"/>
        <w:right w:val="none" w:sz="0" w:space="0" w:color="auto"/>
      </w:divBdr>
    </w:div>
    <w:div w:id="679625279">
      <w:marLeft w:val="0"/>
      <w:marRight w:val="0"/>
      <w:marTop w:val="0"/>
      <w:marBottom w:val="0"/>
      <w:divBdr>
        <w:top w:val="none" w:sz="0" w:space="0" w:color="auto"/>
        <w:left w:val="none" w:sz="0" w:space="0" w:color="auto"/>
        <w:bottom w:val="none" w:sz="0" w:space="0" w:color="auto"/>
        <w:right w:val="none" w:sz="0" w:space="0" w:color="auto"/>
      </w:divBdr>
    </w:div>
    <w:div w:id="679625280">
      <w:marLeft w:val="0"/>
      <w:marRight w:val="0"/>
      <w:marTop w:val="0"/>
      <w:marBottom w:val="0"/>
      <w:divBdr>
        <w:top w:val="none" w:sz="0" w:space="0" w:color="auto"/>
        <w:left w:val="none" w:sz="0" w:space="0" w:color="auto"/>
        <w:bottom w:val="none" w:sz="0" w:space="0" w:color="auto"/>
        <w:right w:val="none" w:sz="0" w:space="0" w:color="auto"/>
      </w:divBdr>
    </w:div>
    <w:div w:id="679625281">
      <w:marLeft w:val="0"/>
      <w:marRight w:val="0"/>
      <w:marTop w:val="0"/>
      <w:marBottom w:val="0"/>
      <w:divBdr>
        <w:top w:val="none" w:sz="0" w:space="0" w:color="auto"/>
        <w:left w:val="none" w:sz="0" w:space="0" w:color="auto"/>
        <w:bottom w:val="none" w:sz="0" w:space="0" w:color="auto"/>
        <w:right w:val="none" w:sz="0" w:space="0" w:color="auto"/>
      </w:divBdr>
    </w:div>
    <w:div w:id="679625282">
      <w:marLeft w:val="0"/>
      <w:marRight w:val="0"/>
      <w:marTop w:val="0"/>
      <w:marBottom w:val="0"/>
      <w:divBdr>
        <w:top w:val="none" w:sz="0" w:space="0" w:color="auto"/>
        <w:left w:val="none" w:sz="0" w:space="0" w:color="auto"/>
        <w:bottom w:val="none" w:sz="0" w:space="0" w:color="auto"/>
        <w:right w:val="none" w:sz="0" w:space="0" w:color="auto"/>
      </w:divBdr>
    </w:div>
    <w:div w:id="679625283">
      <w:marLeft w:val="0"/>
      <w:marRight w:val="0"/>
      <w:marTop w:val="0"/>
      <w:marBottom w:val="0"/>
      <w:divBdr>
        <w:top w:val="none" w:sz="0" w:space="0" w:color="auto"/>
        <w:left w:val="none" w:sz="0" w:space="0" w:color="auto"/>
        <w:bottom w:val="none" w:sz="0" w:space="0" w:color="auto"/>
        <w:right w:val="none" w:sz="0" w:space="0" w:color="auto"/>
      </w:divBdr>
    </w:div>
    <w:div w:id="679625284">
      <w:marLeft w:val="0"/>
      <w:marRight w:val="0"/>
      <w:marTop w:val="0"/>
      <w:marBottom w:val="0"/>
      <w:divBdr>
        <w:top w:val="none" w:sz="0" w:space="0" w:color="auto"/>
        <w:left w:val="none" w:sz="0" w:space="0" w:color="auto"/>
        <w:bottom w:val="none" w:sz="0" w:space="0" w:color="auto"/>
        <w:right w:val="none" w:sz="0" w:space="0" w:color="auto"/>
      </w:divBdr>
    </w:div>
    <w:div w:id="679625285">
      <w:marLeft w:val="0"/>
      <w:marRight w:val="0"/>
      <w:marTop w:val="0"/>
      <w:marBottom w:val="0"/>
      <w:divBdr>
        <w:top w:val="none" w:sz="0" w:space="0" w:color="auto"/>
        <w:left w:val="none" w:sz="0" w:space="0" w:color="auto"/>
        <w:bottom w:val="none" w:sz="0" w:space="0" w:color="auto"/>
        <w:right w:val="none" w:sz="0" w:space="0" w:color="auto"/>
      </w:divBdr>
    </w:div>
    <w:div w:id="679625286">
      <w:marLeft w:val="0"/>
      <w:marRight w:val="0"/>
      <w:marTop w:val="0"/>
      <w:marBottom w:val="0"/>
      <w:divBdr>
        <w:top w:val="none" w:sz="0" w:space="0" w:color="auto"/>
        <w:left w:val="none" w:sz="0" w:space="0" w:color="auto"/>
        <w:bottom w:val="none" w:sz="0" w:space="0" w:color="auto"/>
        <w:right w:val="none" w:sz="0" w:space="0" w:color="auto"/>
      </w:divBdr>
    </w:div>
    <w:div w:id="679625287">
      <w:marLeft w:val="0"/>
      <w:marRight w:val="0"/>
      <w:marTop w:val="0"/>
      <w:marBottom w:val="0"/>
      <w:divBdr>
        <w:top w:val="none" w:sz="0" w:space="0" w:color="auto"/>
        <w:left w:val="none" w:sz="0" w:space="0" w:color="auto"/>
        <w:bottom w:val="none" w:sz="0" w:space="0" w:color="auto"/>
        <w:right w:val="none" w:sz="0" w:space="0" w:color="auto"/>
      </w:divBdr>
    </w:div>
    <w:div w:id="679625288">
      <w:marLeft w:val="0"/>
      <w:marRight w:val="0"/>
      <w:marTop w:val="0"/>
      <w:marBottom w:val="0"/>
      <w:divBdr>
        <w:top w:val="none" w:sz="0" w:space="0" w:color="auto"/>
        <w:left w:val="none" w:sz="0" w:space="0" w:color="auto"/>
        <w:bottom w:val="none" w:sz="0" w:space="0" w:color="auto"/>
        <w:right w:val="none" w:sz="0" w:space="0" w:color="auto"/>
      </w:divBdr>
    </w:div>
    <w:div w:id="679625290">
      <w:marLeft w:val="0"/>
      <w:marRight w:val="0"/>
      <w:marTop w:val="0"/>
      <w:marBottom w:val="0"/>
      <w:divBdr>
        <w:top w:val="none" w:sz="0" w:space="0" w:color="auto"/>
        <w:left w:val="none" w:sz="0" w:space="0" w:color="auto"/>
        <w:bottom w:val="none" w:sz="0" w:space="0" w:color="auto"/>
        <w:right w:val="none" w:sz="0" w:space="0" w:color="auto"/>
      </w:divBdr>
    </w:div>
    <w:div w:id="679625291">
      <w:marLeft w:val="0"/>
      <w:marRight w:val="0"/>
      <w:marTop w:val="0"/>
      <w:marBottom w:val="0"/>
      <w:divBdr>
        <w:top w:val="none" w:sz="0" w:space="0" w:color="auto"/>
        <w:left w:val="none" w:sz="0" w:space="0" w:color="auto"/>
        <w:bottom w:val="none" w:sz="0" w:space="0" w:color="auto"/>
        <w:right w:val="none" w:sz="0" w:space="0" w:color="auto"/>
      </w:divBdr>
    </w:div>
    <w:div w:id="679625292">
      <w:marLeft w:val="0"/>
      <w:marRight w:val="0"/>
      <w:marTop w:val="0"/>
      <w:marBottom w:val="0"/>
      <w:divBdr>
        <w:top w:val="none" w:sz="0" w:space="0" w:color="auto"/>
        <w:left w:val="none" w:sz="0" w:space="0" w:color="auto"/>
        <w:bottom w:val="none" w:sz="0" w:space="0" w:color="auto"/>
        <w:right w:val="none" w:sz="0" w:space="0" w:color="auto"/>
      </w:divBdr>
    </w:div>
    <w:div w:id="679625293">
      <w:marLeft w:val="0"/>
      <w:marRight w:val="0"/>
      <w:marTop w:val="0"/>
      <w:marBottom w:val="0"/>
      <w:divBdr>
        <w:top w:val="none" w:sz="0" w:space="0" w:color="auto"/>
        <w:left w:val="none" w:sz="0" w:space="0" w:color="auto"/>
        <w:bottom w:val="none" w:sz="0" w:space="0" w:color="auto"/>
        <w:right w:val="none" w:sz="0" w:space="0" w:color="auto"/>
      </w:divBdr>
    </w:div>
    <w:div w:id="679625294">
      <w:marLeft w:val="0"/>
      <w:marRight w:val="0"/>
      <w:marTop w:val="0"/>
      <w:marBottom w:val="0"/>
      <w:divBdr>
        <w:top w:val="none" w:sz="0" w:space="0" w:color="auto"/>
        <w:left w:val="none" w:sz="0" w:space="0" w:color="auto"/>
        <w:bottom w:val="none" w:sz="0" w:space="0" w:color="auto"/>
        <w:right w:val="none" w:sz="0" w:space="0" w:color="auto"/>
      </w:divBdr>
    </w:div>
    <w:div w:id="679625295">
      <w:marLeft w:val="0"/>
      <w:marRight w:val="0"/>
      <w:marTop w:val="0"/>
      <w:marBottom w:val="0"/>
      <w:divBdr>
        <w:top w:val="none" w:sz="0" w:space="0" w:color="auto"/>
        <w:left w:val="none" w:sz="0" w:space="0" w:color="auto"/>
        <w:bottom w:val="none" w:sz="0" w:space="0" w:color="auto"/>
        <w:right w:val="none" w:sz="0" w:space="0" w:color="auto"/>
      </w:divBdr>
    </w:div>
    <w:div w:id="679625296">
      <w:marLeft w:val="0"/>
      <w:marRight w:val="0"/>
      <w:marTop w:val="0"/>
      <w:marBottom w:val="0"/>
      <w:divBdr>
        <w:top w:val="none" w:sz="0" w:space="0" w:color="auto"/>
        <w:left w:val="none" w:sz="0" w:space="0" w:color="auto"/>
        <w:bottom w:val="none" w:sz="0" w:space="0" w:color="auto"/>
        <w:right w:val="none" w:sz="0" w:space="0" w:color="auto"/>
      </w:divBdr>
    </w:div>
    <w:div w:id="679625297">
      <w:marLeft w:val="0"/>
      <w:marRight w:val="0"/>
      <w:marTop w:val="0"/>
      <w:marBottom w:val="0"/>
      <w:divBdr>
        <w:top w:val="none" w:sz="0" w:space="0" w:color="auto"/>
        <w:left w:val="none" w:sz="0" w:space="0" w:color="auto"/>
        <w:bottom w:val="none" w:sz="0" w:space="0" w:color="auto"/>
        <w:right w:val="none" w:sz="0" w:space="0" w:color="auto"/>
      </w:divBdr>
    </w:div>
    <w:div w:id="679625298">
      <w:marLeft w:val="0"/>
      <w:marRight w:val="0"/>
      <w:marTop w:val="0"/>
      <w:marBottom w:val="0"/>
      <w:divBdr>
        <w:top w:val="none" w:sz="0" w:space="0" w:color="auto"/>
        <w:left w:val="none" w:sz="0" w:space="0" w:color="auto"/>
        <w:bottom w:val="none" w:sz="0" w:space="0" w:color="auto"/>
        <w:right w:val="none" w:sz="0" w:space="0" w:color="auto"/>
      </w:divBdr>
    </w:div>
    <w:div w:id="679625299">
      <w:marLeft w:val="0"/>
      <w:marRight w:val="0"/>
      <w:marTop w:val="0"/>
      <w:marBottom w:val="0"/>
      <w:divBdr>
        <w:top w:val="none" w:sz="0" w:space="0" w:color="auto"/>
        <w:left w:val="none" w:sz="0" w:space="0" w:color="auto"/>
        <w:bottom w:val="none" w:sz="0" w:space="0" w:color="auto"/>
        <w:right w:val="none" w:sz="0" w:space="0" w:color="auto"/>
      </w:divBdr>
    </w:div>
    <w:div w:id="679625300">
      <w:marLeft w:val="0"/>
      <w:marRight w:val="0"/>
      <w:marTop w:val="0"/>
      <w:marBottom w:val="0"/>
      <w:divBdr>
        <w:top w:val="none" w:sz="0" w:space="0" w:color="auto"/>
        <w:left w:val="none" w:sz="0" w:space="0" w:color="auto"/>
        <w:bottom w:val="none" w:sz="0" w:space="0" w:color="auto"/>
        <w:right w:val="none" w:sz="0" w:space="0" w:color="auto"/>
      </w:divBdr>
    </w:div>
    <w:div w:id="679625301">
      <w:marLeft w:val="0"/>
      <w:marRight w:val="0"/>
      <w:marTop w:val="0"/>
      <w:marBottom w:val="0"/>
      <w:divBdr>
        <w:top w:val="none" w:sz="0" w:space="0" w:color="auto"/>
        <w:left w:val="none" w:sz="0" w:space="0" w:color="auto"/>
        <w:bottom w:val="none" w:sz="0" w:space="0" w:color="auto"/>
        <w:right w:val="none" w:sz="0" w:space="0" w:color="auto"/>
      </w:divBdr>
    </w:div>
    <w:div w:id="679625303">
      <w:marLeft w:val="0"/>
      <w:marRight w:val="0"/>
      <w:marTop w:val="0"/>
      <w:marBottom w:val="0"/>
      <w:divBdr>
        <w:top w:val="none" w:sz="0" w:space="0" w:color="auto"/>
        <w:left w:val="none" w:sz="0" w:space="0" w:color="auto"/>
        <w:bottom w:val="none" w:sz="0" w:space="0" w:color="auto"/>
        <w:right w:val="none" w:sz="0" w:space="0" w:color="auto"/>
      </w:divBdr>
    </w:div>
    <w:div w:id="679625305">
      <w:marLeft w:val="0"/>
      <w:marRight w:val="0"/>
      <w:marTop w:val="0"/>
      <w:marBottom w:val="0"/>
      <w:divBdr>
        <w:top w:val="none" w:sz="0" w:space="0" w:color="auto"/>
        <w:left w:val="none" w:sz="0" w:space="0" w:color="auto"/>
        <w:bottom w:val="none" w:sz="0" w:space="0" w:color="auto"/>
        <w:right w:val="none" w:sz="0" w:space="0" w:color="auto"/>
      </w:divBdr>
    </w:div>
    <w:div w:id="679625306">
      <w:marLeft w:val="0"/>
      <w:marRight w:val="0"/>
      <w:marTop w:val="0"/>
      <w:marBottom w:val="0"/>
      <w:divBdr>
        <w:top w:val="none" w:sz="0" w:space="0" w:color="auto"/>
        <w:left w:val="none" w:sz="0" w:space="0" w:color="auto"/>
        <w:bottom w:val="none" w:sz="0" w:space="0" w:color="auto"/>
        <w:right w:val="none" w:sz="0" w:space="0" w:color="auto"/>
      </w:divBdr>
    </w:div>
    <w:div w:id="679625307">
      <w:marLeft w:val="0"/>
      <w:marRight w:val="0"/>
      <w:marTop w:val="0"/>
      <w:marBottom w:val="0"/>
      <w:divBdr>
        <w:top w:val="none" w:sz="0" w:space="0" w:color="auto"/>
        <w:left w:val="none" w:sz="0" w:space="0" w:color="auto"/>
        <w:bottom w:val="none" w:sz="0" w:space="0" w:color="auto"/>
        <w:right w:val="none" w:sz="0" w:space="0" w:color="auto"/>
      </w:divBdr>
    </w:div>
    <w:div w:id="679625308">
      <w:marLeft w:val="0"/>
      <w:marRight w:val="0"/>
      <w:marTop w:val="0"/>
      <w:marBottom w:val="0"/>
      <w:divBdr>
        <w:top w:val="none" w:sz="0" w:space="0" w:color="auto"/>
        <w:left w:val="none" w:sz="0" w:space="0" w:color="auto"/>
        <w:bottom w:val="none" w:sz="0" w:space="0" w:color="auto"/>
        <w:right w:val="none" w:sz="0" w:space="0" w:color="auto"/>
      </w:divBdr>
    </w:div>
    <w:div w:id="679625309">
      <w:marLeft w:val="0"/>
      <w:marRight w:val="0"/>
      <w:marTop w:val="0"/>
      <w:marBottom w:val="0"/>
      <w:divBdr>
        <w:top w:val="none" w:sz="0" w:space="0" w:color="auto"/>
        <w:left w:val="none" w:sz="0" w:space="0" w:color="auto"/>
        <w:bottom w:val="none" w:sz="0" w:space="0" w:color="auto"/>
        <w:right w:val="none" w:sz="0" w:space="0" w:color="auto"/>
      </w:divBdr>
    </w:div>
    <w:div w:id="679625310">
      <w:marLeft w:val="0"/>
      <w:marRight w:val="0"/>
      <w:marTop w:val="0"/>
      <w:marBottom w:val="0"/>
      <w:divBdr>
        <w:top w:val="none" w:sz="0" w:space="0" w:color="auto"/>
        <w:left w:val="none" w:sz="0" w:space="0" w:color="auto"/>
        <w:bottom w:val="none" w:sz="0" w:space="0" w:color="auto"/>
        <w:right w:val="none" w:sz="0" w:space="0" w:color="auto"/>
      </w:divBdr>
    </w:div>
    <w:div w:id="679625311">
      <w:marLeft w:val="0"/>
      <w:marRight w:val="0"/>
      <w:marTop w:val="0"/>
      <w:marBottom w:val="0"/>
      <w:divBdr>
        <w:top w:val="none" w:sz="0" w:space="0" w:color="auto"/>
        <w:left w:val="none" w:sz="0" w:space="0" w:color="auto"/>
        <w:bottom w:val="none" w:sz="0" w:space="0" w:color="auto"/>
        <w:right w:val="none" w:sz="0" w:space="0" w:color="auto"/>
      </w:divBdr>
    </w:div>
    <w:div w:id="679625312">
      <w:marLeft w:val="0"/>
      <w:marRight w:val="0"/>
      <w:marTop w:val="0"/>
      <w:marBottom w:val="0"/>
      <w:divBdr>
        <w:top w:val="none" w:sz="0" w:space="0" w:color="auto"/>
        <w:left w:val="none" w:sz="0" w:space="0" w:color="auto"/>
        <w:bottom w:val="none" w:sz="0" w:space="0" w:color="auto"/>
        <w:right w:val="none" w:sz="0" w:space="0" w:color="auto"/>
      </w:divBdr>
    </w:div>
    <w:div w:id="679625313">
      <w:marLeft w:val="0"/>
      <w:marRight w:val="0"/>
      <w:marTop w:val="0"/>
      <w:marBottom w:val="0"/>
      <w:divBdr>
        <w:top w:val="none" w:sz="0" w:space="0" w:color="auto"/>
        <w:left w:val="none" w:sz="0" w:space="0" w:color="auto"/>
        <w:bottom w:val="none" w:sz="0" w:space="0" w:color="auto"/>
        <w:right w:val="none" w:sz="0" w:space="0" w:color="auto"/>
      </w:divBdr>
    </w:div>
    <w:div w:id="679625314">
      <w:marLeft w:val="0"/>
      <w:marRight w:val="0"/>
      <w:marTop w:val="0"/>
      <w:marBottom w:val="0"/>
      <w:divBdr>
        <w:top w:val="none" w:sz="0" w:space="0" w:color="auto"/>
        <w:left w:val="none" w:sz="0" w:space="0" w:color="auto"/>
        <w:bottom w:val="none" w:sz="0" w:space="0" w:color="auto"/>
        <w:right w:val="none" w:sz="0" w:space="0" w:color="auto"/>
      </w:divBdr>
      <w:divsChild>
        <w:div w:id="679625267">
          <w:marLeft w:val="0"/>
          <w:marRight w:val="0"/>
          <w:marTop w:val="0"/>
          <w:marBottom w:val="0"/>
          <w:divBdr>
            <w:top w:val="none" w:sz="0" w:space="0" w:color="auto"/>
            <w:left w:val="none" w:sz="0" w:space="0" w:color="auto"/>
            <w:bottom w:val="none" w:sz="0" w:space="0" w:color="auto"/>
            <w:right w:val="none" w:sz="0" w:space="0" w:color="auto"/>
          </w:divBdr>
          <w:divsChild>
            <w:div w:id="679625564">
              <w:marLeft w:val="0"/>
              <w:marRight w:val="0"/>
              <w:marTop w:val="0"/>
              <w:marBottom w:val="0"/>
              <w:divBdr>
                <w:top w:val="none" w:sz="0" w:space="0" w:color="auto"/>
                <w:left w:val="none" w:sz="0" w:space="0" w:color="auto"/>
                <w:bottom w:val="none" w:sz="0" w:space="0" w:color="auto"/>
                <w:right w:val="none" w:sz="0" w:space="0" w:color="auto"/>
              </w:divBdr>
              <w:divsChild>
                <w:div w:id="679625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625315">
      <w:marLeft w:val="0"/>
      <w:marRight w:val="0"/>
      <w:marTop w:val="0"/>
      <w:marBottom w:val="0"/>
      <w:divBdr>
        <w:top w:val="none" w:sz="0" w:space="0" w:color="auto"/>
        <w:left w:val="none" w:sz="0" w:space="0" w:color="auto"/>
        <w:bottom w:val="none" w:sz="0" w:space="0" w:color="auto"/>
        <w:right w:val="none" w:sz="0" w:space="0" w:color="auto"/>
      </w:divBdr>
    </w:div>
    <w:div w:id="679625316">
      <w:marLeft w:val="0"/>
      <w:marRight w:val="0"/>
      <w:marTop w:val="0"/>
      <w:marBottom w:val="0"/>
      <w:divBdr>
        <w:top w:val="none" w:sz="0" w:space="0" w:color="auto"/>
        <w:left w:val="none" w:sz="0" w:space="0" w:color="auto"/>
        <w:bottom w:val="none" w:sz="0" w:space="0" w:color="auto"/>
        <w:right w:val="none" w:sz="0" w:space="0" w:color="auto"/>
      </w:divBdr>
    </w:div>
    <w:div w:id="679625317">
      <w:marLeft w:val="0"/>
      <w:marRight w:val="0"/>
      <w:marTop w:val="0"/>
      <w:marBottom w:val="0"/>
      <w:divBdr>
        <w:top w:val="none" w:sz="0" w:space="0" w:color="auto"/>
        <w:left w:val="none" w:sz="0" w:space="0" w:color="auto"/>
        <w:bottom w:val="none" w:sz="0" w:space="0" w:color="auto"/>
        <w:right w:val="none" w:sz="0" w:space="0" w:color="auto"/>
      </w:divBdr>
    </w:div>
    <w:div w:id="679625318">
      <w:marLeft w:val="0"/>
      <w:marRight w:val="0"/>
      <w:marTop w:val="0"/>
      <w:marBottom w:val="0"/>
      <w:divBdr>
        <w:top w:val="none" w:sz="0" w:space="0" w:color="auto"/>
        <w:left w:val="none" w:sz="0" w:space="0" w:color="auto"/>
        <w:bottom w:val="none" w:sz="0" w:space="0" w:color="auto"/>
        <w:right w:val="none" w:sz="0" w:space="0" w:color="auto"/>
      </w:divBdr>
    </w:div>
    <w:div w:id="679625319">
      <w:marLeft w:val="0"/>
      <w:marRight w:val="0"/>
      <w:marTop w:val="0"/>
      <w:marBottom w:val="0"/>
      <w:divBdr>
        <w:top w:val="none" w:sz="0" w:space="0" w:color="auto"/>
        <w:left w:val="none" w:sz="0" w:space="0" w:color="auto"/>
        <w:bottom w:val="none" w:sz="0" w:space="0" w:color="auto"/>
        <w:right w:val="none" w:sz="0" w:space="0" w:color="auto"/>
      </w:divBdr>
    </w:div>
    <w:div w:id="679625320">
      <w:marLeft w:val="0"/>
      <w:marRight w:val="0"/>
      <w:marTop w:val="0"/>
      <w:marBottom w:val="0"/>
      <w:divBdr>
        <w:top w:val="none" w:sz="0" w:space="0" w:color="auto"/>
        <w:left w:val="none" w:sz="0" w:space="0" w:color="auto"/>
        <w:bottom w:val="none" w:sz="0" w:space="0" w:color="auto"/>
        <w:right w:val="none" w:sz="0" w:space="0" w:color="auto"/>
      </w:divBdr>
    </w:div>
    <w:div w:id="679625321">
      <w:marLeft w:val="0"/>
      <w:marRight w:val="0"/>
      <w:marTop w:val="0"/>
      <w:marBottom w:val="0"/>
      <w:divBdr>
        <w:top w:val="none" w:sz="0" w:space="0" w:color="auto"/>
        <w:left w:val="none" w:sz="0" w:space="0" w:color="auto"/>
        <w:bottom w:val="none" w:sz="0" w:space="0" w:color="auto"/>
        <w:right w:val="none" w:sz="0" w:space="0" w:color="auto"/>
      </w:divBdr>
    </w:div>
    <w:div w:id="679625322">
      <w:marLeft w:val="0"/>
      <w:marRight w:val="0"/>
      <w:marTop w:val="0"/>
      <w:marBottom w:val="0"/>
      <w:divBdr>
        <w:top w:val="none" w:sz="0" w:space="0" w:color="auto"/>
        <w:left w:val="none" w:sz="0" w:space="0" w:color="auto"/>
        <w:bottom w:val="none" w:sz="0" w:space="0" w:color="auto"/>
        <w:right w:val="none" w:sz="0" w:space="0" w:color="auto"/>
      </w:divBdr>
    </w:div>
    <w:div w:id="679625323">
      <w:marLeft w:val="0"/>
      <w:marRight w:val="0"/>
      <w:marTop w:val="0"/>
      <w:marBottom w:val="0"/>
      <w:divBdr>
        <w:top w:val="none" w:sz="0" w:space="0" w:color="auto"/>
        <w:left w:val="none" w:sz="0" w:space="0" w:color="auto"/>
        <w:bottom w:val="none" w:sz="0" w:space="0" w:color="auto"/>
        <w:right w:val="none" w:sz="0" w:space="0" w:color="auto"/>
      </w:divBdr>
    </w:div>
    <w:div w:id="679625324">
      <w:marLeft w:val="0"/>
      <w:marRight w:val="0"/>
      <w:marTop w:val="0"/>
      <w:marBottom w:val="0"/>
      <w:divBdr>
        <w:top w:val="none" w:sz="0" w:space="0" w:color="auto"/>
        <w:left w:val="none" w:sz="0" w:space="0" w:color="auto"/>
        <w:bottom w:val="none" w:sz="0" w:space="0" w:color="auto"/>
        <w:right w:val="none" w:sz="0" w:space="0" w:color="auto"/>
      </w:divBdr>
    </w:div>
    <w:div w:id="679625325">
      <w:marLeft w:val="0"/>
      <w:marRight w:val="0"/>
      <w:marTop w:val="0"/>
      <w:marBottom w:val="0"/>
      <w:divBdr>
        <w:top w:val="none" w:sz="0" w:space="0" w:color="auto"/>
        <w:left w:val="none" w:sz="0" w:space="0" w:color="auto"/>
        <w:bottom w:val="none" w:sz="0" w:space="0" w:color="auto"/>
        <w:right w:val="none" w:sz="0" w:space="0" w:color="auto"/>
      </w:divBdr>
    </w:div>
    <w:div w:id="679625326">
      <w:marLeft w:val="0"/>
      <w:marRight w:val="0"/>
      <w:marTop w:val="0"/>
      <w:marBottom w:val="0"/>
      <w:divBdr>
        <w:top w:val="none" w:sz="0" w:space="0" w:color="auto"/>
        <w:left w:val="none" w:sz="0" w:space="0" w:color="auto"/>
        <w:bottom w:val="none" w:sz="0" w:space="0" w:color="auto"/>
        <w:right w:val="none" w:sz="0" w:space="0" w:color="auto"/>
      </w:divBdr>
    </w:div>
    <w:div w:id="679625327">
      <w:marLeft w:val="0"/>
      <w:marRight w:val="0"/>
      <w:marTop w:val="0"/>
      <w:marBottom w:val="0"/>
      <w:divBdr>
        <w:top w:val="none" w:sz="0" w:space="0" w:color="auto"/>
        <w:left w:val="none" w:sz="0" w:space="0" w:color="auto"/>
        <w:bottom w:val="none" w:sz="0" w:space="0" w:color="auto"/>
        <w:right w:val="none" w:sz="0" w:space="0" w:color="auto"/>
      </w:divBdr>
    </w:div>
    <w:div w:id="679625328">
      <w:marLeft w:val="0"/>
      <w:marRight w:val="0"/>
      <w:marTop w:val="0"/>
      <w:marBottom w:val="0"/>
      <w:divBdr>
        <w:top w:val="none" w:sz="0" w:space="0" w:color="auto"/>
        <w:left w:val="none" w:sz="0" w:space="0" w:color="auto"/>
        <w:bottom w:val="none" w:sz="0" w:space="0" w:color="auto"/>
        <w:right w:val="none" w:sz="0" w:space="0" w:color="auto"/>
      </w:divBdr>
    </w:div>
    <w:div w:id="679625329">
      <w:marLeft w:val="0"/>
      <w:marRight w:val="0"/>
      <w:marTop w:val="0"/>
      <w:marBottom w:val="0"/>
      <w:divBdr>
        <w:top w:val="none" w:sz="0" w:space="0" w:color="auto"/>
        <w:left w:val="none" w:sz="0" w:space="0" w:color="auto"/>
        <w:bottom w:val="none" w:sz="0" w:space="0" w:color="auto"/>
        <w:right w:val="none" w:sz="0" w:space="0" w:color="auto"/>
      </w:divBdr>
    </w:div>
    <w:div w:id="679625330">
      <w:marLeft w:val="0"/>
      <w:marRight w:val="0"/>
      <w:marTop w:val="0"/>
      <w:marBottom w:val="0"/>
      <w:divBdr>
        <w:top w:val="none" w:sz="0" w:space="0" w:color="auto"/>
        <w:left w:val="none" w:sz="0" w:space="0" w:color="auto"/>
        <w:bottom w:val="none" w:sz="0" w:space="0" w:color="auto"/>
        <w:right w:val="none" w:sz="0" w:space="0" w:color="auto"/>
      </w:divBdr>
    </w:div>
    <w:div w:id="679625332">
      <w:marLeft w:val="0"/>
      <w:marRight w:val="0"/>
      <w:marTop w:val="0"/>
      <w:marBottom w:val="0"/>
      <w:divBdr>
        <w:top w:val="none" w:sz="0" w:space="0" w:color="auto"/>
        <w:left w:val="none" w:sz="0" w:space="0" w:color="auto"/>
        <w:bottom w:val="none" w:sz="0" w:space="0" w:color="auto"/>
        <w:right w:val="none" w:sz="0" w:space="0" w:color="auto"/>
      </w:divBdr>
    </w:div>
    <w:div w:id="679625333">
      <w:marLeft w:val="0"/>
      <w:marRight w:val="0"/>
      <w:marTop w:val="0"/>
      <w:marBottom w:val="0"/>
      <w:divBdr>
        <w:top w:val="none" w:sz="0" w:space="0" w:color="auto"/>
        <w:left w:val="none" w:sz="0" w:space="0" w:color="auto"/>
        <w:bottom w:val="none" w:sz="0" w:space="0" w:color="auto"/>
        <w:right w:val="none" w:sz="0" w:space="0" w:color="auto"/>
      </w:divBdr>
    </w:div>
    <w:div w:id="679625334">
      <w:marLeft w:val="0"/>
      <w:marRight w:val="0"/>
      <w:marTop w:val="0"/>
      <w:marBottom w:val="0"/>
      <w:divBdr>
        <w:top w:val="none" w:sz="0" w:space="0" w:color="auto"/>
        <w:left w:val="none" w:sz="0" w:space="0" w:color="auto"/>
        <w:bottom w:val="none" w:sz="0" w:space="0" w:color="auto"/>
        <w:right w:val="none" w:sz="0" w:space="0" w:color="auto"/>
      </w:divBdr>
    </w:div>
    <w:div w:id="679625335">
      <w:marLeft w:val="0"/>
      <w:marRight w:val="0"/>
      <w:marTop w:val="0"/>
      <w:marBottom w:val="0"/>
      <w:divBdr>
        <w:top w:val="none" w:sz="0" w:space="0" w:color="auto"/>
        <w:left w:val="none" w:sz="0" w:space="0" w:color="auto"/>
        <w:bottom w:val="none" w:sz="0" w:space="0" w:color="auto"/>
        <w:right w:val="none" w:sz="0" w:space="0" w:color="auto"/>
      </w:divBdr>
    </w:div>
    <w:div w:id="679625336">
      <w:marLeft w:val="0"/>
      <w:marRight w:val="0"/>
      <w:marTop w:val="0"/>
      <w:marBottom w:val="0"/>
      <w:divBdr>
        <w:top w:val="none" w:sz="0" w:space="0" w:color="auto"/>
        <w:left w:val="none" w:sz="0" w:space="0" w:color="auto"/>
        <w:bottom w:val="none" w:sz="0" w:space="0" w:color="auto"/>
        <w:right w:val="none" w:sz="0" w:space="0" w:color="auto"/>
      </w:divBdr>
    </w:div>
    <w:div w:id="679625337">
      <w:marLeft w:val="0"/>
      <w:marRight w:val="0"/>
      <w:marTop w:val="0"/>
      <w:marBottom w:val="0"/>
      <w:divBdr>
        <w:top w:val="none" w:sz="0" w:space="0" w:color="auto"/>
        <w:left w:val="none" w:sz="0" w:space="0" w:color="auto"/>
        <w:bottom w:val="none" w:sz="0" w:space="0" w:color="auto"/>
        <w:right w:val="none" w:sz="0" w:space="0" w:color="auto"/>
      </w:divBdr>
    </w:div>
    <w:div w:id="679625338">
      <w:marLeft w:val="0"/>
      <w:marRight w:val="0"/>
      <w:marTop w:val="0"/>
      <w:marBottom w:val="0"/>
      <w:divBdr>
        <w:top w:val="none" w:sz="0" w:space="0" w:color="auto"/>
        <w:left w:val="none" w:sz="0" w:space="0" w:color="auto"/>
        <w:bottom w:val="none" w:sz="0" w:space="0" w:color="auto"/>
        <w:right w:val="none" w:sz="0" w:space="0" w:color="auto"/>
      </w:divBdr>
    </w:div>
    <w:div w:id="679625339">
      <w:marLeft w:val="0"/>
      <w:marRight w:val="0"/>
      <w:marTop w:val="0"/>
      <w:marBottom w:val="0"/>
      <w:divBdr>
        <w:top w:val="none" w:sz="0" w:space="0" w:color="auto"/>
        <w:left w:val="none" w:sz="0" w:space="0" w:color="auto"/>
        <w:bottom w:val="none" w:sz="0" w:space="0" w:color="auto"/>
        <w:right w:val="none" w:sz="0" w:space="0" w:color="auto"/>
      </w:divBdr>
    </w:div>
    <w:div w:id="679625340">
      <w:marLeft w:val="0"/>
      <w:marRight w:val="0"/>
      <w:marTop w:val="0"/>
      <w:marBottom w:val="0"/>
      <w:divBdr>
        <w:top w:val="none" w:sz="0" w:space="0" w:color="auto"/>
        <w:left w:val="none" w:sz="0" w:space="0" w:color="auto"/>
        <w:bottom w:val="none" w:sz="0" w:space="0" w:color="auto"/>
        <w:right w:val="none" w:sz="0" w:space="0" w:color="auto"/>
      </w:divBdr>
    </w:div>
    <w:div w:id="679625341">
      <w:marLeft w:val="0"/>
      <w:marRight w:val="0"/>
      <w:marTop w:val="0"/>
      <w:marBottom w:val="0"/>
      <w:divBdr>
        <w:top w:val="none" w:sz="0" w:space="0" w:color="auto"/>
        <w:left w:val="none" w:sz="0" w:space="0" w:color="auto"/>
        <w:bottom w:val="none" w:sz="0" w:space="0" w:color="auto"/>
        <w:right w:val="none" w:sz="0" w:space="0" w:color="auto"/>
      </w:divBdr>
    </w:div>
    <w:div w:id="679625342">
      <w:marLeft w:val="0"/>
      <w:marRight w:val="0"/>
      <w:marTop w:val="0"/>
      <w:marBottom w:val="0"/>
      <w:divBdr>
        <w:top w:val="none" w:sz="0" w:space="0" w:color="auto"/>
        <w:left w:val="none" w:sz="0" w:space="0" w:color="auto"/>
        <w:bottom w:val="none" w:sz="0" w:space="0" w:color="auto"/>
        <w:right w:val="none" w:sz="0" w:space="0" w:color="auto"/>
      </w:divBdr>
    </w:div>
    <w:div w:id="679625343">
      <w:marLeft w:val="0"/>
      <w:marRight w:val="0"/>
      <w:marTop w:val="0"/>
      <w:marBottom w:val="0"/>
      <w:divBdr>
        <w:top w:val="none" w:sz="0" w:space="0" w:color="auto"/>
        <w:left w:val="none" w:sz="0" w:space="0" w:color="auto"/>
        <w:bottom w:val="none" w:sz="0" w:space="0" w:color="auto"/>
        <w:right w:val="none" w:sz="0" w:space="0" w:color="auto"/>
      </w:divBdr>
    </w:div>
    <w:div w:id="679625344">
      <w:marLeft w:val="0"/>
      <w:marRight w:val="0"/>
      <w:marTop w:val="0"/>
      <w:marBottom w:val="0"/>
      <w:divBdr>
        <w:top w:val="none" w:sz="0" w:space="0" w:color="auto"/>
        <w:left w:val="none" w:sz="0" w:space="0" w:color="auto"/>
        <w:bottom w:val="none" w:sz="0" w:space="0" w:color="auto"/>
        <w:right w:val="none" w:sz="0" w:space="0" w:color="auto"/>
      </w:divBdr>
    </w:div>
    <w:div w:id="679625345">
      <w:marLeft w:val="0"/>
      <w:marRight w:val="0"/>
      <w:marTop w:val="0"/>
      <w:marBottom w:val="0"/>
      <w:divBdr>
        <w:top w:val="none" w:sz="0" w:space="0" w:color="auto"/>
        <w:left w:val="none" w:sz="0" w:space="0" w:color="auto"/>
        <w:bottom w:val="none" w:sz="0" w:space="0" w:color="auto"/>
        <w:right w:val="none" w:sz="0" w:space="0" w:color="auto"/>
      </w:divBdr>
    </w:div>
    <w:div w:id="679625346">
      <w:marLeft w:val="0"/>
      <w:marRight w:val="0"/>
      <w:marTop w:val="0"/>
      <w:marBottom w:val="0"/>
      <w:divBdr>
        <w:top w:val="none" w:sz="0" w:space="0" w:color="auto"/>
        <w:left w:val="none" w:sz="0" w:space="0" w:color="auto"/>
        <w:bottom w:val="none" w:sz="0" w:space="0" w:color="auto"/>
        <w:right w:val="none" w:sz="0" w:space="0" w:color="auto"/>
      </w:divBdr>
    </w:div>
    <w:div w:id="679625347">
      <w:marLeft w:val="0"/>
      <w:marRight w:val="0"/>
      <w:marTop w:val="0"/>
      <w:marBottom w:val="0"/>
      <w:divBdr>
        <w:top w:val="none" w:sz="0" w:space="0" w:color="auto"/>
        <w:left w:val="none" w:sz="0" w:space="0" w:color="auto"/>
        <w:bottom w:val="none" w:sz="0" w:space="0" w:color="auto"/>
        <w:right w:val="none" w:sz="0" w:space="0" w:color="auto"/>
      </w:divBdr>
    </w:div>
    <w:div w:id="679625348">
      <w:marLeft w:val="0"/>
      <w:marRight w:val="0"/>
      <w:marTop w:val="0"/>
      <w:marBottom w:val="0"/>
      <w:divBdr>
        <w:top w:val="none" w:sz="0" w:space="0" w:color="auto"/>
        <w:left w:val="none" w:sz="0" w:space="0" w:color="auto"/>
        <w:bottom w:val="none" w:sz="0" w:space="0" w:color="auto"/>
        <w:right w:val="none" w:sz="0" w:space="0" w:color="auto"/>
      </w:divBdr>
    </w:div>
    <w:div w:id="679625350">
      <w:marLeft w:val="0"/>
      <w:marRight w:val="0"/>
      <w:marTop w:val="0"/>
      <w:marBottom w:val="0"/>
      <w:divBdr>
        <w:top w:val="none" w:sz="0" w:space="0" w:color="auto"/>
        <w:left w:val="none" w:sz="0" w:space="0" w:color="auto"/>
        <w:bottom w:val="none" w:sz="0" w:space="0" w:color="auto"/>
        <w:right w:val="none" w:sz="0" w:space="0" w:color="auto"/>
      </w:divBdr>
    </w:div>
    <w:div w:id="679625352">
      <w:marLeft w:val="0"/>
      <w:marRight w:val="0"/>
      <w:marTop w:val="0"/>
      <w:marBottom w:val="0"/>
      <w:divBdr>
        <w:top w:val="none" w:sz="0" w:space="0" w:color="auto"/>
        <w:left w:val="none" w:sz="0" w:space="0" w:color="auto"/>
        <w:bottom w:val="none" w:sz="0" w:space="0" w:color="auto"/>
        <w:right w:val="none" w:sz="0" w:space="0" w:color="auto"/>
      </w:divBdr>
    </w:div>
    <w:div w:id="679625353">
      <w:marLeft w:val="0"/>
      <w:marRight w:val="0"/>
      <w:marTop w:val="0"/>
      <w:marBottom w:val="0"/>
      <w:divBdr>
        <w:top w:val="none" w:sz="0" w:space="0" w:color="auto"/>
        <w:left w:val="none" w:sz="0" w:space="0" w:color="auto"/>
        <w:bottom w:val="none" w:sz="0" w:space="0" w:color="auto"/>
        <w:right w:val="none" w:sz="0" w:space="0" w:color="auto"/>
      </w:divBdr>
    </w:div>
    <w:div w:id="679625354">
      <w:marLeft w:val="0"/>
      <w:marRight w:val="0"/>
      <w:marTop w:val="0"/>
      <w:marBottom w:val="0"/>
      <w:divBdr>
        <w:top w:val="none" w:sz="0" w:space="0" w:color="auto"/>
        <w:left w:val="none" w:sz="0" w:space="0" w:color="auto"/>
        <w:bottom w:val="none" w:sz="0" w:space="0" w:color="auto"/>
        <w:right w:val="none" w:sz="0" w:space="0" w:color="auto"/>
      </w:divBdr>
    </w:div>
    <w:div w:id="679625355">
      <w:marLeft w:val="0"/>
      <w:marRight w:val="0"/>
      <w:marTop w:val="0"/>
      <w:marBottom w:val="0"/>
      <w:divBdr>
        <w:top w:val="none" w:sz="0" w:space="0" w:color="auto"/>
        <w:left w:val="none" w:sz="0" w:space="0" w:color="auto"/>
        <w:bottom w:val="none" w:sz="0" w:space="0" w:color="auto"/>
        <w:right w:val="none" w:sz="0" w:space="0" w:color="auto"/>
      </w:divBdr>
    </w:div>
    <w:div w:id="679625356">
      <w:marLeft w:val="0"/>
      <w:marRight w:val="0"/>
      <w:marTop w:val="0"/>
      <w:marBottom w:val="0"/>
      <w:divBdr>
        <w:top w:val="none" w:sz="0" w:space="0" w:color="auto"/>
        <w:left w:val="none" w:sz="0" w:space="0" w:color="auto"/>
        <w:bottom w:val="none" w:sz="0" w:space="0" w:color="auto"/>
        <w:right w:val="none" w:sz="0" w:space="0" w:color="auto"/>
      </w:divBdr>
    </w:div>
    <w:div w:id="679625357">
      <w:marLeft w:val="0"/>
      <w:marRight w:val="0"/>
      <w:marTop w:val="0"/>
      <w:marBottom w:val="0"/>
      <w:divBdr>
        <w:top w:val="none" w:sz="0" w:space="0" w:color="auto"/>
        <w:left w:val="none" w:sz="0" w:space="0" w:color="auto"/>
        <w:bottom w:val="none" w:sz="0" w:space="0" w:color="auto"/>
        <w:right w:val="none" w:sz="0" w:space="0" w:color="auto"/>
      </w:divBdr>
    </w:div>
    <w:div w:id="679625358">
      <w:marLeft w:val="0"/>
      <w:marRight w:val="0"/>
      <w:marTop w:val="0"/>
      <w:marBottom w:val="0"/>
      <w:divBdr>
        <w:top w:val="none" w:sz="0" w:space="0" w:color="auto"/>
        <w:left w:val="none" w:sz="0" w:space="0" w:color="auto"/>
        <w:bottom w:val="none" w:sz="0" w:space="0" w:color="auto"/>
        <w:right w:val="none" w:sz="0" w:space="0" w:color="auto"/>
      </w:divBdr>
      <w:divsChild>
        <w:div w:id="679625532">
          <w:marLeft w:val="0"/>
          <w:marRight w:val="0"/>
          <w:marTop w:val="0"/>
          <w:marBottom w:val="0"/>
          <w:divBdr>
            <w:top w:val="none" w:sz="0" w:space="0" w:color="auto"/>
            <w:left w:val="none" w:sz="0" w:space="0" w:color="auto"/>
            <w:bottom w:val="none" w:sz="0" w:space="0" w:color="auto"/>
            <w:right w:val="none" w:sz="0" w:space="0" w:color="auto"/>
          </w:divBdr>
          <w:divsChild>
            <w:div w:id="679625362">
              <w:marLeft w:val="0"/>
              <w:marRight w:val="0"/>
              <w:marTop w:val="0"/>
              <w:marBottom w:val="0"/>
              <w:divBdr>
                <w:top w:val="none" w:sz="0" w:space="0" w:color="auto"/>
                <w:left w:val="none" w:sz="0" w:space="0" w:color="auto"/>
                <w:bottom w:val="none" w:sz="0" w:space="0" w:color="auto"/>
                <w:right w:val="none" w:sz="0" w:space="0" w:color="auto"/>
              </w:divBdr>
              <w:divsChild>
                <w:div w:id="67962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625359">
      <w:marLeft w:val="0"/>
      <w:marRight w:val="0"/>
      <w:marTop w:val="0"/>
      <w:marBottom w:val="0"/>
      <w:divBdr>
        <w:top w:val="none" w:sz="0" w:space="0" w:color="auto"/>
        <w:left w:val="none" w:sz="0" w:space="0" w:color="auto"/>
        <w:bottom w:val="none" w:sz="0" w:space="0" w:color="auto"/>
        <w:right w:val="none" w:sz="0" w:space="0" w:color="auto"/>
      </w:divBdr>
    </w:div>
    <w:div w:id="679625360">
      <w:marLeft w:val="0"/>
      <w:marRight w:val="0"/>
      <w:marTop w:val="0"/>
      <w:marBottom w:val="0"/>
      <w:divBdr>
        <w:top w:val="none" w:sz="0" w:space="0" w:color="auto"/>
        <w:left w:val="none" w:sz="0" w:space="0" w:color="auto"/>
        <w:bottom w:val="none" w:sz="0" w:space="0" w:color="auto"/>
        <w:right w:val="none" w:sz="0" w:space="0" w:color="auto"/>
      </w:divBdr>
    </w:div>
    <w:div w:id="679625361">
      <w:marLeft w:val="0"/>
      <w:marRight w:val="0"/>
      <w:marTop w:val="0"/>
      <w:marBottom w:val="0"/>
      <w:divBdr>
        <w:top w:val="none" w:sz="0" w:space="0" w:color="auto"/>
        <w:left w:val="none" w:sz="0" w:space="0" w:color="auto"/>
        <w:bottom w:val="none" w:sz="0" w:space="0" w:color="auto"/>
        <w:right w:val="none" w:sz="0" w:space="0" w:color="auto"/>
      </w:divBdr>
    </w:div>
    <w:div w:id="679625363">
      <w:marLeft w:val="0"/>
      <w:marRight w:val="0"/>
      <w:marTop w:val="0"/>
      <w:marBottom w:val="0"/>
      <w:divBdr>
        <w:top w:val="none" w:sz="0" w:space="0" w:color="auto"/>
        <w:left w:val="none" w:sz="0" w:space="0" w:color="auto"/>
        <w:bottom w:val="none" w:sz="0" w:space="0" w:color="auto"/>
        <w:right w:val="none" w:sz="0" w:space="0" w:color="auto"/>
      </w:divBdr>
    </w:div>
    <w:div w:id="679625364">
      <w:marLeft w:val="0"/>
      <w:marRight w:val="0"/>
      <w:marTop w:val="0"/>
      <w:marBottom w:val="0"/>
      <w:divBdr>
        <w:top w:val="none" w:sz="0" w:space="0" w:color="auto"/>
        <w:left w:val="none" w:sz="0" w:space="0" w:color="auto"/>
        <w:bottom w:val="none" w:sz="0" w:space="0" w:color="auto"/>
        <w:right w:val="none" w:sz="0" w:space="0" w:color="auto"/>
      </w:divBdr>
    </w:div>
    <w:div w:id="679625365">
      <w:marLeft w:val="0"/>
      <w:marRight w:val="0"/>
      <w:marTop w:val="0"/>
      <w:marBottom w:val="0"/>
      <w:divBdr>
        <w:top w:val="none" w:sz="0" w:space="0" w:color="auto"/>
        <w:left w:val="none" w:sz="0" w:space="0" w:color="auto"/>
        <w:bottom w:val="none" w:sz="0" w:space="0" w:color="auto"/>
        <w:right w:val="none" w:sz="0" w:space="0" w:color="auto"/>
      </w:divBdr>
    </w:div>
    <w:div w:id="679625366">
      <w:marLeft w:val="0"/>
      <w:marRight w:val="0"/>
      <w:marTop w:val="0"/>
      <w:marBottom w:val="0"/>
      <w:divBdr>
        <w:top w:val="none" w:sz="0" w:space="0" w:color="auto"/>
        <w:left w:val="none" w:sz="0" w:space="0" w:color="auto"/>
        <w:bottom w:val="none" w:sz="0" w:space="0" w:color="auto"/>
        <w:right w:val="none" w:sz="0" w:space="0" w:color="auto"/>
      </w:divBdr>
    </w:div>
    <w:div w:id="679625367">
      <w:marLeft w:val="0"/>
      <w:marRight w:val="0"/>
      <w:marTop w:val="0"/>
      <w:marBottom w:val="0"/>
      <w:divBdr>
        <w:top w:val="none" w:sz="0" w:space="0" w:color="auto"/>
        <w:left w:val="none" w:sz="0" w:space="0" w:color="auto"/>
        <w:bottom w:val="none" w:sz="0" w:space="0" w:color="auto"/>
        <w:right w:val="none" w:sz="0" w:space="0" w:color="auto"/>
      </w:divBdr>
    </w:div>
    <w:div w:id="679625368">
      <w:marLeft w:val="0"/>
      <w:marRight w:val="0"/>
      <w:marTop w:val="0"/>
      <w:marBottom w:val="0"/>
      <w:divBdr>
        <w:top w:val="none" w:sz="0" w:space="0" w:color="auto"/>
        <w:left w:val="none" w:sz="0" w:space="0" w:color="auto"/>
        <w:bottom w:val="none" w:sz="0" w:space="0" w:color="auto"/>
        <w:right w:val="none" w:sz="0" w:space="0" w:color="auto"/>
      </w:divBdr>
    </w:div>
    <w:div w:id="679625369">
      <w:marLeft w:val="0"/>
      <w:marRight w:val="0"/>
      <w:marTop w:val="0"/>
      <w:marBottom w:val="0"/>
      <w:divBdr>
        <w:top w:val="none" w:sz="0" w:space="0" w:color="auto"/>
        <w:left w:val="none" w:sz="0" w:space="0" w:color="auto"/>
        <w:bottom w:val="none" w:sz="0" w:space="0" w:color="auto"/>
        <w:right w:val="none" w:sz="0" w:space="0" w:color="auto"/>
      </w:divBdr>
    </w:div>
    <w:div w:id="679625370">
      <w:marLeft w:val="0"/>
      <w:marRight w:val="0"/>
      <w:marTop w:val="0"/>
      <w:marBottom w:val="0"/>
      <w:divBdr>
        <w:top w:val="none" w:sz="0" w:space="0" w:color="auto"/>
        <w:left w:val="none" w:sz="0" w:space="0" w:color="auto"/>
        <w:bottom w:val="none" w:sz="0" w:space="0" w:color="auto"/>
        <w:right w:val="none" w:sz="0" w:space="0" w:color="auto"/>
      </w:divBdr>
    </w:div>
    <w:div w:id="679625371">
      <w:marLeft w:val="0"/>
      <w:marRight w:val="0"/>
      <w:marTop w:val="0"/>
      <w:marBottom w:val="0"/>
      <w:divBdr>
        <w:top w:val="none" w:sz="0" w:space="0" w:color="auto"/>
        <w:left w:val="none" w:sz="0" w:space="0" w:color="auto"/>
        <w:bottom w:val="none" w:sz="0" w:space="0" w:color="auto"/>
        <w:right w:val="none" w:sz="0" w:space="0" w:color="auto"/>
      </w:divBdr>
    </w:div>
    <w:div w:id="679625372">
      <w:marLeft w:val="0"/>
      <w:marRight w:val="0"/>
      <w:marTop w:val="0"/>
      <w:marBottom w:val="0"/>
      <w:divBdr>
        <w:top w:val="none" w:sz="0" w:space="0" w:color="auto"/>
        <w:left w:val="none" w:sz="0" w:space="0" w:color="auto"/>
        <w:bottom w:val="none" w:sz="0" w:space="0" w:color="auto"/>
        <w:right w:val="none" w:sz="0" w:space="0" w:color="auto"/>
      </w:divBdr>
    </w:div>
    <w:div w:id="679625374">
      <w:marLeft w:val="0"/>
      <w:marRight w:val="0"/>
      <w:marTop w:val="0"/>
      <w:marBottom w:val="0"/>
      <w:divBdr>
        <w:top w:val="none" w:sz="0" w:space="0" w:color="auto"/>
        <w:left w:val="none" w:sz="0" w:space="0" w:color="auto"/>
        <w:bottom w:val="none" w:sz="0" w:space="0" w:color="auto"/>
        <w:right w:val="none" w:sz="0" w:space="0" w:color="auto"/>
      </w:divBdr>
    </w:div>
    <w:div w:id="679625375">
      <w:marLeft w:val="0"/>
      <w:marRight w:val="0"/>
      <w:marTop w:val="0"/>
      <w:marBottom w:val="0"/>
      <w:divBdr>
        <w:top w:val="none" w:sz="0" w:space="0" w:color="auto"/>
        <w:left w:val="none" w:sz="0" w:space="0" w:color="auto"/>
        <w:bottom w:val="none" w:sz="0" w:space="0" w:color="auto"/>
        <w:right w:val="none" w:sz="0" w:space="0" w:color="auto"/>
      </w:divBdr>
    </w:div>
    <w:div w:id="679625376">
      <w:marLeft w:val="0"/>
      <w:marRight w:val="0"/>
      <w:marTop w:val="0"/>
      <w:marBottom w:val="0"/>
      <w:divBdr>
        <w:top w:val="none" w:sz="0" w:space="0" w:color="auto"/>
        <w:left w:val="none" w:sz="0" w:space="0" w:color="auto"/>
        <w:bottom w:val="none" w:sz="0" w:space="0" w:color="auto"/>
        <w:right w:val="none" w:sz="0" w:space="0" w:color="auto"/>
      </w:divBdr>
    </w:div>
    <w:div w:id="679625377">
      <w:marLeft w:val="0"/>
      <w:marRight w:val="0"/>
      <w:marTop w:val="0"/>
      <w:marBottom w:val="0"/>
      <w:divBdr>
        <w:top w:val="none" w:sz="0" w:space="0" w:color="auto"/>
        <w:left w:val="none" w:sz="0" w:space="0" w:color="auto"/>
        <w:bottom w:val="none" w:sz="0" w:space="0" w:color="auto"/>
        <w:right w:val="none" w:sz="0" w:space="0" w:color="auto"/>
      </w:divBdr>
    </w:div>
    <w:div w:id="679625378">
      <w:marLeft w:val="0"/>
      <w:marRight w:val="0"/>
      <w:marTop w:val="0"/>
      <w:marBottom w:val="0"/>
      <w:divBdr>
        <w:top w:val="none" w:sz="0" w:space="0" w:color="auto"/>
        <w:left w:val="none" w:sz="0" w:space="0" w:color="auto"/>
        <w:bottom w:val="none" w:sz="0" w:space="0" w:color="auto"/>
        <w:right w:val="none" w:sz="0" w:space="0" w:color="auto"/>
      </w:divBdr>
    </w:div>
    <w:div w:id="679625379">
      <w:marLeft w:val="0"/>
      <w:marRight w:val="0"/>
      <w:marTop w:val="0"/>
      <w:marBottom w:val="0"/>
      <w:divBdr>
        <w:top w:val="none" w:sz="0" w:space="0" w:color="auto"/>
        <w:left w:val="none" w:sz="0" w:space="0" w:color="auto"/>
        <w:bottom w:val="none" w:sz="0" w:space="0" w:color="auto"/>
        <w:right w:val="none" w:sz="0" w:space="0" w:color="auto"/>
      </w:divBdr>
    </w:div>
    <w:div w:id="679625380">
      <w:marLeft w:val="0"/>
      <w:marRight w:val="0"/>
      <w:marTop w:val="0"/>
      <w:marBottom w:val="0"/>
      <w:divBdr>
        <w:top w:val="none" w:sz="0" w:space="0" w:color="auto"/>
        <w:left w:val="none" w:sz="0" w:space="0" w:color="auto"/>
        <w:bottom w:val="none" w:sz="0" w:space="0" w:color="auto"/>
        <w:right w:val="none" w:sz="0" w:space="0" w:color="auto"/>
      </w:divBdr>
    </w:div>
    <w:div w:id="679625381">
      <w:marLeft w:val="0"/>
      <w:marRight w:val="0"/>
      <w:marTop w:val="0"/>
      <w:marBottom w:val="0"/>
      <w:divBdr>
        <w:top w:val="none" w:sz="0" w:space="0" w:color="auto"/>
        <w:left w:val="none" w:sz="0" w:space="0" w:color="auto"/>
        <w:bottom w:val="none" w:sz="0" w:space="0" w:color="auto"/>
        <w:right w:val="none" w:sz="0" w:space="0" w:color="auto"/>
      </w:divBdr>
    </w:div>
    <w:div w:id="679625382">
      <w:marLeft w:val="0"/>
      <w:marRight w:val="0"/>
      <w:marTop w:val="0"/>
      <w:marBottom w:val="0"/>
      <w:divBdr>
        <w:top w:val="none" w:sz="0" w:space="0" w:color="auto"/>
        <w:left w:val="none" w:sz="0" w:space="0" w:color="auto"/>
        <w:bottom w:val="none" w:sz="0" w:space="0" w:color="auto"/>
        <w:right w:val="none" w:sz="0" w:space="0" w:color="auto"/>
      </w:divBdr>
    </w:div>
    <w:div w:id="679625383">
      <w:marLeft w:val="0"/>
      <w:marRight w:val="0"/>
      <w:marTop w:val="0"/>
      <w:marBottom w:val="0"/>
      <w:divBdr>
        <w:top w:val="none" w:sz="0" w:space="0" w:color="auto"/>
        <w:left w:val="none" w:sz="0" w:space="0" w:color="auto"/>
        <w:bottom w:val="none" w:sz="0" w:space="0" w:color="auto"/>
        <w:right w:val="none" w:sz="0" w:space="0" w:color="auto"/>
      </w:divBdr>
    </w:div>
    <w:div w:id="679625384">
      <w:marLeft w:val="0"/>
      <w:marRight w:val="0"/>
      <w:marTop w:val="0"/>
      <w:marBottom w:val="0"/>
      <w:divBdr>
        <w:top w:val="none" w:sz="0" w:space="0" w:color="auto"/>
        <w:left w:val="none" w:sz="0" w:space="0" w:color="auto"/>
        <w:bottom w:val="none" w:sz="0" w:space="0" w:color="auto"/>
        <w:right w:val="none" w:sz="0" w:space="0" w:color="auto"/>
      </w:divBdr>
    </w:div>
    <w:div w:id="679625385">
      <w:marLeft w:val="0"/>
      <w:marRight w:val="0"/>
      <w:marTop w:val="0"/>
      <w:marBottom w:val="0"/>
      <w:divBdr>
        <w:top w:val="none" w:sz="0" w:space="0" w:color="auto"/>
        <w:left w:val="none" w:sz="0" w:space="0" w:color="auto"/>
        <w:bottom w:val="none" w:sz="0" w:space="0" w:color="auto"/>
        <w:right w:val="none" w:sz="0" w:space="0" w:color="auto"/>
      </w:divBdr>
    </w:div>
    <w:div w:id="679625386">
      <w:marLeft w:val="0"/>
      <w:marRight w:val="0"/>
      <w:marTop w:val="0"/>
      <w:marBottom w:val="0"/>
      <w:divBdr>
        <w:top w:val="none" w:sz="0" w:space="0" w:color="auto"/>
        <w:left w:val="none" w:sz="0" w:space="0" w:color="auto"/>
        <w:bottom w:val="none" w:sz="0" w:space="0" w:color="auto"/>
        <w:right w:val="none" w:sz="0" w:space="0" w:color="auto"/>
      </w:divBdr>
    </w:div>
    <w:div w:id="679625387">
      <w:marLeft w:val="0"/>
      <w:marRight w:val="0"/>
      <w:marTop w:val="0"/>
      <w:marBottom w:val="0"/>
      <w:divBdr>
        <w:top w:val="none" w:sz="0" w:space="0" w:color="auto"/>
        <w:left w:val="none" w:sz="0" w:space="0" w:color="auto"/>
        <w:bottom w:val="none" w:sz="0" w:space="0" w:color="auto"/>
        <w:right w:val="none" w:sz="0" w:space="0" w:color="auto"/>
      </w:divBdr>
    </w:div>
    <w:div w:id="679625388">
      <w:marLeft w:val="0"/>
      <w:marRight w:val="0"/>
      <w:marTop w:val="0"/>
      <w:marBottom w:val="0"/>
      <w:divBdr>
        <w:top w:val="none" w:sz="0" w:space="0" w:color="auto"/>
        <w:left w:val="none" w:sz="0" w:space="0" w:color="auto"/>
        <w:bottom w:val="none" w:sz="0" w:space="0" w:color="auto"/>
        <w:right w:val="none" w:sz="0" w:space="0" w:color="auto"/>
      </w:divBdr>
    </w:div>
    <w:div w:id="679625389">
      <w:marLeft w:val="0"/>
      <w:marRight w:val="0"/>
      <w:marTop w:val="0"/>
      <w:marBottom w:val="0"/>
      <w:divBdr>
        <w:top w:val="none" w:sz="0" w:space="0" w:color="auto"/>
        <w:left w:val="none" w:sz="0" w:space="0" w:color="auto"/>
        <w:bottom w:val="none" w:sz="0" w:space="0" w:color="auto"/>
        <w:right w:val="none" w:sz="0" w:space="0" w:color="auto"/>
      </w:divBdr>
    </w:div>
    <w:div w:id="679625390">
      <w:marLeft w:val="0"/>
      <w:marRight w:val="0"/>
      <w:marTop w:val="0"/>
      <w:marBottom w:val="0"/>
      <w:divBdr>
        <w:top w:val="none" w:sz="0" w:space="0" w:color="auto"/>
        <w:left w:val="none" w:sz="0" w:space="0" w:color="auto"/>
        <w:bottom w:val="none" w:sz="0" w:space="0" w:color="auto"/>
        <w:right w:val="none" w:sz="0" w:space="0" w:color="auto"/>
      </w:divBdr>
    </w:div>
    <w:div w:id="679625391">
      <w:marLeft w:val="0"/>
      <w:marRight w:val="0"/>
      <w:marTop w:val="0"/>
      <w:marBottom w:val="0"/>
      <w:divBdr>
        <w:top w:val="none" w:sz="0" w:space="0" w:color="auto"/>
        <w:left w:val="none" w:sz="0" w:space="0" w:color="auto"/>
        <w:bottom w:val="none" w:sz="0" w:space="0" w:color="auto"/>
        <w:right w:val="none" w:sz="0" w:space="0" w:color="auto"/>
      </w:divBdr>
    </w:div>
    <w:div w:id="679625392">
      <w:marLeft w:val="0"/>
      <w:marRight w:val="0"/>
      <w:marTop w:val="0"/>
      <w:marBottom w:val="0"/>
      <w:divBdr>
        <w:top w:val="none" w:sz="0" w:space="0" w:color="auto"/>
        <w:left w:val="none" w:sz="0" w:space="0" w:color="auto"/>
        <w:bottom w:val="none" w:sz="0" w:space="0" w:color="auto"/>
        <w:right w:val="none" w:sz="0" w:space="0" w:color="auto"/>
      </w:divBdr>
    </w:div>
    <w:div w:id="679625393">
      <w:marLeft w:val="0"/>
      <w:marRight w:val="0"/>
      <w:marTop w:val="0"/>
      <w:marBottom w:val="0"/>
      <w:divBdr>
        <w:top w:val="none" w:sz="0" w:space="0" w:color="auto"/>
        <w:left w:val="none" w:sz="0" w:space="0" w:color="auto"/>
        <w:bottom w:val="none" w:sz="0" w:space="0" w:color="auto"/>
        <w:right w:val="none" w:sz="0" w:space="0" w:color="auto"/>
      </w:divBdr>
    </w:div>
    <w:div w:id="679625394">
      <w:marLeft w:val="0"/>
      <w:marRight w:val="0"/>
      <w:marTop w:val="0"/>
      <w:marBottom w:val="0"/>
      <w:divBdr>
        <w:top w:val="none" w:sz="0" w:space="0" w:color="auto"/>
        <w:left w:val="none" w:sz="0" w:space="0" w:color="auto"/>
        <w:bottom w:val="none" w:sz="0" w:space="0" w:color="auto"/>
        <w:right w:val="none" w:sz="0" w:space="0" w:color="auto"/>
      </w:divBdr>
    </w:div>
    <w:div w:id="679625396">
      <w:marLeft w:val="0"/>
      <w:marRight w:val="0"/>
      <w:marTop w:val="0"/>
      <w:marBottom w:val="0"/>
      <w:divBdr>
        <w:top w:val="none" w:sz="0" w:space="0" w:color="auto"/>
        <w:left w:val="none" w:sz="0" w:space="0" w:color="auto"/>
        <w:bottom w:val="none" w:sz="0" w:space="0" w:color="auto"/>
        <w:right w:val="none" w:sz="0" w:space="0" w:color="auto"/>
      </w:divBdr>
    </w:div>
    <w:div w:id="679625397">
      <w:marLeft w:val="0"/>
      <w:marRight w:val="0"/>
      <w:marTop w:val="0"/>
      <w:marBottom w:val="0"/>
      <w:divBdr>
        <w:top w:val="none" w:sz="0" w:space="0" w:color="auto"/>
        <w:left w:val="none" w:sz="0" w:space="0" w:color="auto"/>
        <w:bottom w:val="none" w:sz="0" w:space="0" w:color="auto"/>
        <w:right w:val="none" w:sz="0" w:space="0" w:color="auto"/>
      </w:divBdr>
    </w:div>
    <w:div w:id="679625398">
      <w:marLeft w:val="0"/>
      <w:marRight w:val="0"/>
      <w:marTop w:val="0"/>
      <w:marBottom w:val="0"/>
      <w:divBdr>
        <w:top w:val="none" w:sz="0" w:space="0" w:color="auto"/>
        <w:left w:val="none" w:sz="0" w:space="0" w:color="auto"/>
        <w:bottom w:val="none" w:sz="0" w:space="0" w:color="auto"/>
        <w:right w:val="none" w:sz="0" w:space="0" w:color="auto"/>
      </w:divBdr>
    </w:div>
    <w:div w:id="679625399">
      <w:marLeft w:val="0"/>
      <w:marRight w:val="0"/>
      <w:marTop w:val="0"/>
      <w:marBottom w:val="0"/>
      <w:divBdr>
        <w:top w:val="none" w:sz="0" w:space="0" w:color="auto"/>
        <w:left w:val="none" w:sz="0" w:space="0" w:color="auto"/>
        <w:bottom w:val="none" w:sz="0" w:space="0" w:color="auto"/>
        <w:right w:val="none" w:sz="0" w:space="0" w:color="auto"/>
      </w:divBdr>
    </w:div>
    <w:div w:id="679625400">
      <w:marLeft w:val="0"/>
      <w:marRight w:val="0"/>
      <w:marTop w:val="0"/>
      <w:marBottom w:val="0"/>
      <w:divBdr>
        <w:top w:val="none" w:sz="0" w:space="0" w:color="auto"/>
        <w:left w:val="none" w:sz="0" w:space="0" w:color="auto"/>
        <w:bottom w:val="none" w:sz="0" w:space="0" w:color="auto"/>
        <w:right w:val="none" w:sz="0" w:space="0" w:color="auto"/>
      </w:divBdr>
    </w:div>
    <w:div w:id="679625401">
      <w:marLeft w:val="0"/>
      <w:marRight w:val="0"/>
      <w:marTop w:val="0"/>
      <w:marBottom w:val="0"/>
      <w:divBdr>
        <w:top w:val="none" w:sz="0" w:space="0" w:color="auto"/>
        <w:left w:val="none" w:sz="0" w:space="0" w:color="auto"/>
        <w:bottom w:val="none" w:sz="0" w:space="0" w:color="auto"/>
        <w:right w:val="none" w:sz="0" w:space="0" w:color="auto"/>
      </w:divBdr>
    </w:div>
    <w:div w:id="679625402">
      <w:marLeft w:val="0"/>
      <w:marRight w:val="0"/>
      <w:marTop w:val="0"/>
      <w:marBottom w:val="0"/>
      <w:divBdr>
        <w:top w:val="none" w:sz="0" w:space="0" w:color="auto"/>
        <w:left w:val="none" w:sz="0" w:space="0" w:color="auto"/>
        <w:bottom w:val="none" w:sz="0" w:space="0" w:color="auto"/>
        <w:right w:val="none" w:sz="0" w:space="0" w:color="auto"/>
      </w:divBdr>
    </w:div>
    <w:div w:id="679625403">
      <w:marLeft w:val="0"/>
      <w:marRight w:val="0"/>
      <w:marTop w:val="0"/>
      <w:marBottom w:val="0"/>
      <w:divBdr>
        <w:top w:val="none" w:sz="0" w:space="0" w:color="auto"/>
        <w:left w:val="none" w:sz="0" w:space="0" w:color="auto"/>
        <w:bottom w:val="none" w:sz="0" w:space="0" w:color="auto"/>
        <w:right w:val="none" w:sz="0" w:space="0" w:color="auto"/>
      </w:divBdr>
    </w:div>
    <w:div w:id="679625404">
      <w:marLeft w:val="0"/>
      <w:marRight w:val="0"/>
      <w:marTop w:val="0"/>
      <w:marBottom w:val="0"/>
      <w:divBdr>
        <w:top w:val="none" w:sz="0" w:space="0" w:color="auto"/>
        <w:left w:val="none" w:sz="0" w:space="0" w:color="auto"/>
        <w:bottom w:val="none" w:sz="0" w:space="0" w:color="auto"/>
        <w:right w:val="none" w:sz="0" w:space="0" w:color="auto"/>
      </w:divBdr>
    </w:div>
    <w:div w:id="679625405">
      <w:marLeft w:val="0"/>
      <w:marRight w:val="0"/>
      <w:marTop w:val="0"/>
      <w:marBottom w:val="0"/>
      <w:divBdr>
        <w:top w:val="none" w:sz="0" w:space="0" w:color="auto"/>
        <w:left w:val="none" w:sz="0" w:space="0" w:color="auto"/>
        <w:bottom w:val="none" w:sz="0" w:space="0" w:color="auto"/>
        <w:right w:val="none" w:sz="0" w:space="0" w:color="auto"/>
      </w:divBdr>
    </w:div>
    <w:div w:id="679625406">
      <w:marLeft w:val="0"/>
      <w:marRight w:val="0"/>
      <w:marTop w:val="0"/>
      <w:marBottom w:val="0"/>
      <w:divBdr>
        <w:top w:val="none" w:sz="0" w:space="0" w:color="auto"/>
        <w:left w:val="none" w:sz="0" w:space="0" w:color="auto"/>
        <w:bottom w:val="none" w:sz="0" w:space="0" w:color="auto"/>
        <w:right w:val="none" w:sz="0" w:space="0" w:color="auto"/>
      </w:divBdr>
    </w:div>
    <w:div w:id="679625407">
      <w:marLeft w:val="0"/>
      <w:marRight w:val="0"/>
      <w:marTop w:val="0"/>
      <w:marBottom w:val="0"/>
      <w:divBdr>
        <w:top w:val="none" w:sz="0" w:space="0" w:color="auto"/>
        <w:left w:val="none" w:sz="0" w:space="0" w:color="auto"/>
        <w:bottom w:val="none" w:sz="0" w:space="0" w:color="auto"/>
        <w:right w:val="none" w:sz="0" w:space="0" w:color="auto"/>
      </w:divBdr>
    </w:div>
    <w:div w:id="679625408">
      <w:marLeft w:val="0"/>
      <w:marRight w:val="0"/>
      <w:marTop w:val="0"/>
      <w:marBottom w:val="0"/>
      <w:divBdr>
        <w:top w:val="none" w:sz="0" w:space="0" w:color="auto"/>
        <w:left w:val="none" w:sz="0" w:space="0" w:color="auto"/>
        <w:bottom w:val="none" w:sz="0" w:space="0" w:color="auto"/>
        <w:right w:val="none" w:sz="0" w:space="0" w:color="auto"/>
      </w:divBdr>
    </w:div>
    <w:div w:id="679625409">
      <w:marLeft w:val="0"/>
      <w:marRight w:val="0"/>
      <w:marTop w:val="0"/>
      <w:marBottom w:val="0"/>
      <w:divBdr>
        <w:top w:val="none" w:sz="0" w:space="0" w:color="auto"/>
        <w:left w:val="none" w:sz="0" w:space="0" w:color="auto"/>
        <w:bottom w:val="none" w:sz="0" w:space="0" w:color="auto"/>
        <w:right w:val="none" w:sz="0" w:space="0" w:color="auto"/>
      </w:divBdr>
    </w:div>
    <w:div w:id="679625410">
      <w:marLeft w:val="0"/>
      <w:marRight w:val="0"/>
      <w:marTop w:val="0"/>
      <w:marBottom w:val="0"/>
      <w:divBdr>
        <w:top w:val="none" w:sz="0" w:space="0" w:color="auto"/>
        <w:left w:val="none" w:sz="0" w:space="0" w:color="auto"/>
        <w:bottom w:val="none" w:sz="0" w:space="0" w:color="auto"/>
        <w:right w:val="none" w:sz="0" w:space="0" w:color="auto"/>
      </w:divBdr>
    </w:div>
    <w:div w:id="679625411">
      <w:marLeft w:val="0"/>
      <w:marRight w:val="0"/>
      <w:marTop w:val="0"/>
      <w:marBottom w:val="0"/>
      <w:divBdr>
        <w:top w:val="none" w:sz="0" w:space="0" w:color="auto"/>
        <w:left w:val="none" w:sz="0" w:space="0" w:color="auto"/>
        <w:bottom w:val="none" w:sz="0" w:space="0" w:color="auto"/>
        <w:right w:val="none" w:sz="0" w:space="0" w:color="auto"/>
      </w:divBdr>
      <w:divsChild>
        <w:div w:id="679625462">
          <w:marLeft w:val="0"/>
          <w:marRight w:val="0"/>
          <w:marTop w:val="0"/>
          <w:marBottom w:val="0"/>
          <w:divBdr>
            <w:top w:val="none" w:sz="0" w:space="0" w:color="auto"/>
            <w:left w:val="none" w:sz="0" w:space="0" w:color="auto"/>
            <w:bottom w:val="none" w:sz="0" w:space="0" w:color="auto"/>
            <w:right w:val="none" w:sz="0" w:space="0" w:color="auto"/>
          </w:divBdr>
          <w:divsChild>
            <w:div w:id="679625302">
              <w:marLeft w:val="0"/>
              <w:marRight w:val="0"/>
              <w:marTop w:val="0"/>
              <w:marBottom w:val="0"/>
              <w:divBdr>
                <w:top w:val="none" w:sz="0" w:space="0" w:color="auto"/>
                <w:left w:val="none" w:sz="0" w:space="0" w:color="auto"/>
                <w:bottom w:val="none" w:sz="0" w:space="0" w:color="auto"/>
                <w:right w:val="none" w:sz="0" w:space="0" w:color="auto"/>
              </w:divBdr>
              <w:divsChild>
                <w:div w:id="679625543">
                  <w:marLeft w:val="0"/>
                  <w:marRight w:val="0"/>
                  <w:marTop w:val="0"/>
                  <w:marBottom w:val="0"/>
                  <w:divBdr>
                    <w:top w:val="none" w:sz="0" w:space="0" w:color="auto"/>
                    <w:left w:val="none" w:sz="0" w:space="0" w:color="auto"/>
                    <w:bottom w:val="none" w:sz="0" w:space="0" w:color="auto"/>
                    <w:right w:val="none" w:sz="0" w:space="0" w:color="auto"/>
                  </w:divBdr>
                  <w:divsChild>
                    <w:div w:id="679625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625412">
      <w:marLeft w:val="0"/>
      <w:marRight w:val="0"/>
      <w:marTop w:val="0"/>
      <w:marBottom w:val="0"/>
      <w:divBdr>
        <w:top w:val="none" w:sz="0" w:space="0" w:color="auto"/>
        <w:left w:val="none" w:sz="0" w:space="0" w:color="auto"/>
        <w:bottom w:val="none" w:sz="0" w:space="0" w:color="auto"/>
        <w:right w:val="none" w:sz="0" w:space="0" w:color="auto"/>
      </w:divBdr>
    </w:div>
    <w:div w:id="679625413">
      <w:marLeft w:val="0"/>
      <w:marRight w:val="0"/>
      <w:marTop w:val="0"/>
      <w:marBottom w:val="0"/>
      <w:divBdr>
        <w:top w:val="none" w:sz="0" w:space="0" w:color="auto"/>
        <w:left w:val="none" w:sz="0" w:space="0" w:color="auto"/>
        <w:bottom w:val="none" w:sz="0" w:space="0" w:color="auto"/>
        <w:right w:val="none" w:sz="0" w:space="0" w:color="auto"/>
      </w:divBdr>
    </w:div>
    <w:div w:id="679625416">
      <w:marLeft w:val="0"/>
      <w:marRight w:val="0"/>
      <w:marTop w:val="0"/>
      <w:marBottom w:val="0"/>
      <w:divBdr>
        <w:top w:val="none" w:sz="0" w:space="0" w:color="auto"/>
        <w:left w:val="none" w:sz="0" w:space="0" w:color="auto"/>
        <w:bottom w:val="none" w:sz="0" w:space="0" w:color="auto"/>
        <w:right w:val="none" w:sz="0" w:space="0" w:color="auto"/>
      </w:divBdr>
    </w:div>
    <w:div w:id="679625417">
      <w:marLeft w:val="0"/>
      <w:marRight w:val="0"/>
      <w:marTop w:val="0"/>
      <w:marBottom w:val="0"/>
      <w:divBdr>
        <w:top w:val="none" w:sz="0" w:space="0" w:color="auto"/>
        <w:left w:val="none" w:sz="0" w:space="0" w:color="auto"/>
        <w:bottom w:val="none" w:sz="0" w:space="0" w:color="auto"/>
        <w:right w:val="none" w:sz="0" w:space="0" w:color="auto"/>
      </w:divBdr>
    </w:div>
    <w:div w:id="679625419">
      <w:marLeft w:val="0"/>
      <w:marRight w:val="0"/>
      <w:marTop w:val="0"/>
      <w:marBottom w:val="0"/>
      <w:divBdr>
        <w:top w:val="none" w:sz="0" w:space="0" w:color="auto"/>
        <w:left w:val="none" w:sz="0" w:space="0" w:color="auto"/>
        <w:bottom w:val="none" w:sz="0" w:space="0" w:color="auto"/>
        <w:right w:val="none" w:sz="0" w:space="0" w:color="auto"/>
      </w:divBdr>
    </w:div>
    <w:div w:id="679625420">
      <w:marLeft w:val="0"/>
      <w:marRight w:val="0"/>
      <w:marTop w:val="0"/>
      <w:marBottom w:val="0"/>
      <w:divBdr>
        <w:top w:val="none" w:sz="0" w:space="0" w:color="auto"/>
        <w:left w:val="none" w:sz="0" w:space="0" w:color="auto"/>
        <w:bottom w:val="none" w:sz="0" w:space="0" w:color="auto"/>
        <w:right w:val="none" w:sz="0" w:space="0" w:color="auto"/>
      </w:divBdr>
    </w:div>
    <w:div w:id="679625421">
      <w:marLeft w:val="0"/>
      <w:marRight w:val="0"/>
      <w:marTop w:val="0"/>
      <w:marBottom w:val="0"/>
      <w:divBdr>
        <w:top w:val="none" w:sz="0" w:space="0" w:color="auto"/>
        <w:left w:val="none" w:sz="0" w:space="0" w:color="auto"/>
        <w:bottom w:val="none" w:sz="0" w:space="0" w:color="auto"/>
        <w:right w:val="none" w:sz="0" w:space="0" w:color="auto"/>
      </w:divBdr>
    </w:div>
    <w:div w:id="679625422">
      <w:marLeft w:val="0"/>
      <w:marRight w:val="0"/>
      <w:marTop w:val="0"/>
      <w:marBottom w:val="0"/>
      <w:divBdr>
        <w:top w:val="none" w:sz="0" w:space="0" w:color="auto"/>
        <w:left w:val="none" w:sz="0" w:space="0" w:color="auto"/>
        <w:bottom w:val="none" w:sz="0" w:space="0" w:color="auto"/>
        <w:right w:val="none" w:sz="0" w:space="0" w:color="auto"/>
      </w:divBdr>
    </w:div>
    <w:div w:id="679625423">
      <w:marLeft w:val="0"/>
      <w:marRight w:val="0"/>
      <w:marTop w:val="0"/>
      <w:marBottom w:val="0"/>
      <w:divBdr>
        <w:top w:val="none" w:sz="0" w:space="0" w:color="auto"/>
        <w:left w:val="none" w:sz="0" w:space="0" w:color="auto"/>
        <w:bottom w:val="none" w:sz="0" w:space="0" w:color="auto"/>
        <w:right w:val="none" w:sz="0" w:space="0" w:color="auto"/>
      </w:divBdr>
      <w:divsChild>
        <w:div w:id="679625349">
          <w:marLeft w:val="0"/>
          <w:marRight w:val="0"/>
          <w:marTop w:val="0"/>
          <w:marBottom w:val="0"/>
          <w:divBdr>
            <w:top w:val="none" w:sz="0" w:space="0" w:color="auto"/>
            <w:left w:val="none" w:sz="0" w:space="0" w:color="auto"/>
            <w:bottom w:val="none" w:sz="0" w:space="0" w:color="auto"/>
            <w:right w:val="none" w:sz="0" w:space="0" w:color="auto"/>
          </w:divBdr>
          <w:divsChild>
            <w:div w:id="679625549">
              <w:marLeft w:val="0"/>
              <w:marRight w:val="0"/>
              <w:marTop w:val="0"/>
              <w:marBottom w:val="0"/>
              <w:divBdr>
                <w:top w:val="none" w:sz="0" w:space="0" w:color="auto"/>
                <w:left w:val="none" w:sz="0" w:space="0" w:color="auto"/>
                <w:bottom w:val="none" w:sz="0" w:space="0" w:color="auto"/>
                <w:right w:val="none" w:sz="0" w:space="0" w:color="auto"/>
              </w:divBdr>
              <w:divsChild>
                <w:div w:id="67962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625424">
      <w:marLeft w:val="0"/>
      <w:marRight w:val="0"/>
      <w:marTop w:val="0"/>
      <w:marBottom w:val="0"/>
      <w:divBdr>
        <w:top w:val="none" w:sz="0" w:space="0" w:color="auto"/>
        <w:left w:val="none" w:sz="0" w:space="0" w:color="auto"/>
        <w:bottom w:val="none" w:sz="0" w:space="0" w:color="auto"/>
        <w:right w:val="none" w:sz="0" w:space="0" w:color="auto"/>
      </w:divBdr>
    </w:div>
    <w:div w:id="679625426">
      <w:marLeft w:val="0"/>
      <w:marRight w:val="0"/>
      <w:marTop w:val="0"/>
      <w:marBottom w:val="0"/>
      <w:divBdr>
        <w:top w:val="none" w:sz="0" w:space="0" w:color="auto"/>
        <w:left w:val="none" w:sz="0" w:space="0" w:color="auto"/>
        <w:bottom w:val="none" w:sz="0" w:space="0" w:color="auto"/>
        <w:right w:val="none" w:sz="0" w:space="0" w:color="auto"/>
      </w:divBdr>
    </w:div>
    <w:div w:id="679625427">
      <w:marLeft w:val="0"/>
      <w:marRight w:val="0"/>
      <w:marTop w:val="0"/>
      <w:marBottom w:val="0"/>
      <w:divBdr>
        <w:top w:val="none" w:sz="0" w:space="0" w:color="auto"/>
        <w:left w:val="none" w:sz="0" w:space="0" w:color="auto"/>
        <w:bottom w:val="none" w:sz="0" w:space="0" w:color="auto"/>
        <w:right w:val="none" w:sz="0" w:space="0" w:color="auto"/>
      </w:divBdr>
    </w:div>
    <w:div w:id="679625428">
      <w:marLeft w:val="0"/>
      <w:marRight w:val="0"/>
      <w:marTop w:val="0"/>
      <w:marBottom w:val="0"/>
      <w:divBdr>
        <w:top w:val="none" w:sz="0" w:space="0" w:color="auto"/>
        <w:left w:val="none" w:sz="0" w:space="0" w:color="auto"/>
        <w:bottom w:val="none" w:sz="0" w:space="0" w:color="auto"/>
        <w:right w:val="none" w:sz="0" w:space="0" w:color="auto"/>
      </w:divBdr>
    </w:div>
    <w:div w:id="679625429">
      <w:marLeft w:val="0"/>
      <w:marRight w:val="0"/>
      <w:marTop w:val="0"/>
      <w:marBottom w:val="0"/>
      <w:divBdr>
        <w:top w:val="none" w:sz="0" w:space="0" w:color="auto"/>
        <w:left w:val="none" w:sz="0" w:space="0" w:color="auto"/>
        <w:bottom w:val="none" w:sz="0" w:space="0" w:color="auto"/>
        <w:right w:val="none" w:sz="0" w:space="0" w:color="auto"/>
      </w:divBdr>
    </w:div>
    <w:div w:id="679625430">
      <w:marLeft w:val="0"/>
      <w:marRight w:val="0"/>
      <w:marTop w:val="0"/>
      <w:marBottom w:val="0"/>
      <w:divBdr>
        <w:top w:val="none" w:sz="0" w:space="0" w:color="auto"/>
        <w:left w:val="none" w:sz="0" w:space="0" w:color="auto"/>
        <w:bottom w:val="none" w:sz="0" w:space="0" w:color="auto"/>
        <w:right w:val="none" w:sz="0" w:space="0" w:color="auto"/>
      </w:divBdr>
    </w:div>
    <w:div w:id="679625431">
      <w:marLeft w:val="0"/>
      <w:marRight w:val="0"/>
      <w:marTop w:val="0"/>
      <w:marBottom w:val="0"/>
      <w:divBdr>
        <w:top w:val="none" w:sz="0" w:space="0" w:color="auto"/>
        <w:left w:val="none" w:sz="0" w:space="0" w:color="auto"/>
        <w:bottom w:val="none" w:sz="0" w:space="0" w:color="auto"/>
        <w:right w:val="none" w:sz="0" w:space="0" w:color="auto"/>
      </w:divBdr>
    </w:div>
    <w:div w:id="679625432">
      <w:marLeft w:val="0"/>
      <w:marRight w:val="0"/>
      <w:marTop w:val="0"/>
      <w:marBottom w:val="0"/>
      <w:divBdr>
        <w:top w:val="none" w:sz="0" w:space="0" w:color="auto"/>
        <w:left w:val="none" w:sz="0" w:space="0" w:color="auto"/>
        <w:bottom w:val="none" w:sz="0" w:space="0" w:color="auto"/>
        <w:right w:val="none" w:sz="0" w:space="0" w:color="auto"/>
      </w:divBdr>
    </w:div>
    <w:div w:id="679625433">
      <w:marLeft w:val="0"/>
      <w:marRight w:val="0"/>
      <w:marTop w:val="0"/>
      <w:marBottom w:val="0"/>
      <w:divBdr>
        <w:top w:val="none" w:sz="0" w:space="0" w:color="auto"/>
        <w:left w:val="none" w:sz="0" w:space="0" w:color="auto"/>
        <w:bottom w:val="none" w:sz="0" w:space="0" w:color="auto"/>
        <w:right w:val="none" w:sz="0" w:space="0" w:color="auto"/>
      </w:divBdr>
    </w:div>
    <w:div w:id="679625434">
      <w:marLeft w:val="0"/>
      <w:marRight w:val="0"/>
      <w:marTop w:val="0"/>
      <w:marBottom w:val="0"/>
      <w:divBdr>
        <w:top w:val="none" w:sz="0" w:space="0" w:color="auto"/>
        <w:left w:val="none" w:sz="0" w:space="0" w:color="auto"/>
        <w:bottom w:val="none" w:sz="0" w:space="0" w:color="auto"/>
        <w:right w:val="none" w:sz="0" w:space="0" w:color="auto"/>
      </w:divBdr>
    </w:div>
    <w:div w:id="679625435">
      <w:marLeft w:val="0"/>
      <w:marRight w:val="0"/>
      <w:marTop w:val="0"/>
      <w:marBottom w:val="0"/>
      <w:divBdr>
        <w:top w:val="none" w:sz="0" w:space="0" w:color="auto"/>
        <w:left w:val="none" w:sz="0" w:space="0" w:color="auto"/>
        <w:bottom w:val="none" w:sz="0" w:space="0" w:color="auto"/>
        <w:right w:val="none" w:sz="0" w:space="0" w:color="auto"/>
      </w:divBdr>
    </w:div>
    <w:div w:id="679625436">
      <w:marLeft w:val="0"/>
      <w:marRight w:val="0"/>
      <w:marTop w:val="0"/>
      <w:marBottom w:val="0"/>
      <w:divBdr>
        <w:top w:val="none" w:sz="0" w:space="0" w:color="auto"/>
        <w:left w:val="none" w:sz="0" w:space="0" w:color="auto"/>
        <w:bottom w:val="none" w:sz="0" w:space="0" w:color="auto"/>
        <w:right w:val="none" w:sz="0" w:space="0" w:color="auto"/>
      </w:divBdr>
    </w:div>
    <w:div w:id="679625437">
      <w:marLeft w:val="0"/>
      <w:marRight w:val="0"/>
      <w:marTop w:val="0"/>
      <w:marBottom w:val="0"/>
      <w:divBdr>
        <w:top w:val="none" w:sz="0" w:space="0" w:color="auto"/>
        <w:left w:val="none" w:sz="0" w:space="0" w:color="auto"/>
        <w:bottom w:val="none" w:sz="0" w:space="0" w:color="auto"/>
        <w:right w:val="none" w:sz="0" w:space="0" w:color="auto"/>
      </w:divBdr>
    </w:div>
    <w:div w:id="679625438">
      <w:marLeft w:val="0"/>
      <w:marRight w:val="0"/>
      <w:marTop w:val="0"/>
      <w:marBottom w:val="0"/>
      <w:divBdr>
        <w:top w:val="none" w:sz="0" w:space="0" w:color="auto"/>
        <w:left w:val="none" w:sz="0" w:space="0" w:color="auto"/>
        <w:bottom w:val="none" w:sz="0" w:space="0" w:color="auto"/>
        <w:right w:val="none" w:sz="0" w:space="0" w:color="auto"/>
      </w:divBdr>
    </w:div>
    <w:div w:id="679625439">
      <w:marLeft w:val="0"/>
      <w:marRight w:val="0"/>
      <w:marTop w:val="0"/>
      <w:marBottom w:val="0"/>
      <w:divBdr>
        <w:top w:val="none" w:sz="0" w:space="0" w:color="auto"/>
        <w:left w:val="none" w:sz="0" w:space="0" w:color="auto"/>
        <w:bottom w:val="none" w:sz="0" w:space="0" w:color="auto"/>
        <w:right w:val="none" w:sz="0" w:space="0" w:color="auto"/>
      </w:divBdr>
    </w:div>
    <w:div w:id="679625440">
      <w:marLeft w:val="0"/>
      <w:marRight w:val="0"/>
      <w:marTop w:val="0"/>
      <w:marBottom w:val="0"/>
      <w:divBdr>
        <w:top w:val="none" w:sz="0" w:space="0" w:color="auto"/>
        <w:left w:val="none" w:sz="0" w:space="0" w:color="auto"/>
        <w:bottom w:val="none" w:sz="0" w:space="0" w:color="auto"/>
        <w:right w:val="none" w:sz="0" w:space="0" w:color="auto"/>
      </w:divBdr>
    </w:div>
    <w:div w:id="679625441">
      <w:marLeft w:val="0"/>
      <w:marRight w:val="0"/>
      <w:marTop w:val="0"/>
      <w:marBottom w:val="0"/>
      <w:divBdr>
        <w:top w:val="none" w:sz="0" w:space="0" w:color="auto"/>
        <w:left w:val="none" w:sz="0" w:space="0" w:color="auto"/>
        <w:bottom w:val="none" w:sz="0" w:space="0" w:color="auto"/>
        <w:right w:val="none" w:sz="0" w:space="0" w:color="auto"/>
      </w:divBdr>
    </w:div>
    <w:div w:id="679625442">
      <w:marLeft w:val="0"/>
      <w:marRight w:val="0"/>
      <w:marTop w:val="0"/>
      <w:marBottom w:val="0"/>
      <w:divBdr>
        <w:top w:val="none" w:sz="0" w:space="0" w:color="auto"/>
        <w:left w:val="none" w:sz="0" w:space="0" w:color="auto"/>
        <w:bottom w:val="none" w:sz="0" w:space="0" w:color="auto"/>
        <w:right w:val="none" w:sz="0" w:space="0" w:color="auto"/>
      </w:divBdr>
      <w:divsChild>
        <w:div w:id="679625552">
          <w:marLeft w:val="3165"/>
          <w:marRight w:val="3000"/>
          <w:marTop w:val="0"/>
          <w:marBottom w:val="0"/>
          <w:divBdr>
            <w:top w:val="none" w:sz="0" w:space="0" w:color="auto"/>
            <w:left w:val="none" w:sz="0" w:space="0" w:color="auto"/>
            <w:bottom w:val="none" w:sz="0" w:space="0" w:color="auto"/>
            <w:right w:val="none" w:sz="0" w:space="0" w:color="auto"/>
          </w:divBdr>
          <w:divsChild>
            <w:div w:id="679625490">
              <w:marLeft w:val="0"/>
              <w:marRight w:val="0"/>
              <w:marTop w:val="300"/>
              <w:marBottom w:val="0"/>
              <w:divBdr>
                <w:top w:val="single" w:sz="12" w:space="0" w:color="8B8C0A"/>
                <w:left w:val="none" w:sz="0" w:space="0" w:color="auto"/>
                <w:bottom w:val="single" w:sz="12" w:space="2" w:color="8B8C0A"/>
                <w:right w:val="none" w:sz="0" w:space="0" w:color="auto"/>
              </w:divBdr>
            </w:div>
          </w:divsChild>
        </w:div>
      </w:divsChild>
    </w:div>
    <w:div w:id="679625443">
      <w:marLeft w:val="0"/>
      <w:marRight w:val="0"/>
      <w:marTop w:val="0"/>
      <w:marBottom w:val="0"/>
      <w:divBdr>
        <w:top w:val="none" w:sz="0" w:space="0" w:color="auto"/>
        <w:left w:val="none" w:sz="0" w:space="0" w:color="auto"/>
        <w:bottom w:val="none" w:sz="0" w:space="0" w:color="auto"/>
        <w:right w:val="none" w:sz="0" w:space="0" w:color="auto"/>
      </w:divBdr>
    </w:div>
    <w:div w:id="679625444">
      <w:marLeft w:val="0"/>
      <w:marRight w:val="0"/>
      <w:marTop w:val="0"/>
      <w:marBottom w:val="0"/>
      <w:divBdr>
        <w:top w:val="none" w:sz="0" w:space="0" w:color="auto"/>
        <w:left w:val="none" w:sz="0" w:space="0" w:color="auto"/>
        <w:bottom w:val="none" w:sz="0" w:space="0" w:color="auto"/>
        <w:right w:val="none" w:sz="0" w:space="0" w:color="auto"/>
      </w:divBdr>
    </w:div>
    <w:div w:id="679625445">
      <w:marLeft w:val="0"/>
      <w:marRight w:val="0"/>
      <w:marTop w:val="0"/>
      <w:marBottom w:val="0"/>
      <w:divBdr>
        <w:top w:val="none" w:sz="0" w:space="0" w:color="auto"/>
        <w:left w:val="none" w:sz="0" w:space="0" w:color="auto"/>
        <w:bottom w:val="none" w:sz="0" w:space="0" w:color="auto"/>
        <w:right w:val="none" w:sz="0" w:space="0" w:color="auto"/>
      </w:divBdr>
    </w:div>
    <w:div w:id="679625446">
      <w:marLeft w:val="0"/>
      <w:marRight w:val="0"/>
      <w:marTop w:val="0"/>
      <w:marBottom w:val="0"/>
      <w:divBdr>
        <w:top w:val="none" w:sz="0" w:space="0" w:color="auto"/>
        <w:left w:val="none" w:sz="0" w:space="0" w:color="auto"/>
        <w:bottom w:val="none" w:sz="0" w:space="0" w:color="auto"/>
        <w:right w:val="none" w:sz="0" w:space="0" w:color="auto"/>
      </w:divBdr>
    </w:div>
    <w:div w:id="679625447">
      <w:marLeft w:val="0"/>
      <w:marRight w:val="0"/>
      <w:marTop w:val="0"/>
      <w:marBottom w:val="0"/>
      <w:divBdr>
        <w:top w:val="none" w:sz="0" w:space="0" w:color="auto"/>
        <w:left w:val="none" w:sz="0" w:space="0" w:color="auto"/>
        <w:bottom w:val="none" w:sz="0" w:space="0" w:color="auto"/>
        <w:right w:val="none" w:sz="0" w:space="0" w:color="auto"/>
      </w:divBdr>
    </w:div>
    <w:div w:id="679625448">
      <w:marLeft w:val="0"/>
      <w:marRight w:val="0"/>
      <w:marTop w:val="0"/>
      <w:marBottom w:val="0"/>
      <w:divBdr>
        <w:top w:val="none" w:sz="0" w:space="0" w:color="auto"/>
        <w:left w:val="none" w:sz="0" w:space="0" w:color="auto"/>
        <w:bottom w:val="none" w:sz="0" w:space="0" w:color="auto"/>
        <w:right w:val="none" w:sz="0" w:space="0" w:color="auto"/>
      </w:divBdr>
    </w:div>
    <w:div w:id="679625449">
      <w:marLeft w:val="0"/>
      <w:marRight w:val="0"/>
      <w:marTop w:val="0"/>
      <w:marBottom w:val="0"/>
      <w:divBdr>
        <w:top w:val="none" w:sz="0" w:space="0" w:color="auto"/>
        <w:left w:val="none" w:sz="0" w:space="0" w:color="auto"/>
        <w:bottom w:val="none" w:sz="0" w:space="0" w:color="auto"/>
        <w:right w:val="none" w:sz="0" w:space="0" w:color="auto"/>
      </w:divBdr>
    </w:div>
    <w:div w:id="679625450">
      <w:marLeft w:val="0"/>
      <w:marRight w:val="0"/>
      <w:marTop w:val="0"/>
      <w:marBottom w:val="0"/>
      <w:divBdr>
        <w:top w:val="none" w:sz="0" w:space="0" w:color="auto"/>
        <w:left w:val="none" w:sz="0" w:space="0" w:color="auto"/>
        <w:bottom w:val="none" w:sz="0" w:space="0" w:color="auto"/>
        <w:right w:val="none" w:sz="0" w:space="0" w:color="auto"/>
      </w:divBdr>
    </w:div>
    <w:div w:id="679625451">
      <w:marLeft w:val="0"/>
      <w:marRight w:val="0"/>
      <w:marTop w:val="0"/>
      <w:marBottom w:val="0"/>
      <w:divBdr>
        <w:top w:val="none" w:sz="0" w:space="0" w:color="auto"/>
        <w:left w:val="none" w:sz="0" w:space="0" w:color="auto"/>
        <w:bottom w:val="none" w:sz="0" w:space="0" w:color="auto"/>
        <w:right w:val="none" w:sz="0" w:space="0" w:color="auto"/>
      </w:divBdr>
    </w:div>
    <w:div w:id="679625452">
      <w:marLeft w:val="0"/>
      <w:marRight w:val="0"/>
      <w:marTop w:val="0"/>
      <w:marBottom w:val="0"/>
      <w:divBdr>
        <w:top w:val="none" w:sz="0" w:space="0" w:color="auto"/>
        <w:left w:val="none" w:sz="0" w:space="0" w:color="auto"/>
        <w:bottom w:val="none" w:sz="0" w:space="0" w:color="auto"/>
        <w:right w:val="none" w:sz="0" w:space="0" w:color="auto"/>
      </w:divBdr>
    </w:div>
    <w:div w:id="679625453">
      <w:marLeft w:val="0"/>
      <w:marRight w:val="0"/>
      <w:marTop w:val="0"/>
      <w:marBottom w:val="0"/>
      <w:divBdr>
        <w:top w:val="none" w:sz="0" w:space="0" w:color="auto"/>
        <w:left w:val="none" w:sz="0" w:space="0" w:color="auto"/>
        <w:bottom w:val="none" w:sz="0" w:space="0" w:color="auto"/>
        <w:right w:val="none" w:sz="0" w:space="0" w:color="auto"/>
      </w:divBdr>
    </w:div>
    <w:div w:id="679625454">
      <w:marLeft w:val="0"/>
      <w:marRight w:val="0"/>
      <w:marTop w:val="0"/>
      <w:marBottom w:val="0"/>
      <w:divBdr>
        <w:top w:val="none" w:sz="0" w:space="0" w:color="auto"/>
        <w:left w:val="none" w:sz="0" w:space="0" w:color="auto"/>
        <w:bottom w:val="none" w:sz="0" w:space="0" w:color="auto"/>
        <w:right w:val="none" w:sz="0" w:space="0" w:color="auto"/>
      </w:divBdr>
    </w:div>
    <w:div w:id="679625455">
      <w:marLeft w:val="0"/>
      <w:marRight w:val="0"/>
      <w:marTop w:val="0"/>
      <w:marBottom w:val="0"/>
      <w:divBdr>
        <w:top w:val="none" w:sz="0" w:space="0" w:color="auto"/>
        <w:left w:val="none" w:sz="0" w:space="0" w:color="auto"/>
        <w:bottom w:val="none" w:sz="0" w:space="0" w:color="auto"/>
        <w:right w:val="none" w:sz="0" w:space="0" w:color="auto"/>
      </w:divBdr>
    </w:div>
    <w:div w:id="679625456">
      <w:marLeft w:val="0"/>
      <w:marRight w:val="0"/>
      <w:marTop w:val="0"/>
      <w:marBottom w:val="0"/>
      <w:divBdr>
        <w:top w:val="none" w:sz="0" w:space="0" w:color="auto"/>
        <w:left w:val="none" w:sz="0" w:space="0" w:color="auto"/>
        <w:bottom w:val="none" w:sz="0" w:space="0" w:color="auto"/>
        <w:right w:val="none" w:sz="0" w:space="0" w:color="auto"/>
      </w:divBdr>
    </w:div>
    <w:div w:id="679625457">
      <w:marLeft w:val="0"/>
      <w:marRight w:val="0"/>
      <w:marTop w:val="0"/>
      <w:marBottom w:val="0"/>
      <w:divBdr>
        <w:top w:val="none" w:sz="0" w:space="0" w:color="auto"/>
        <w:left w:val="none" w:sz="0" w:space="0" w:color="auto"/>
        <w:bottom w:val="none" w:sz="0" w:space="0" w:color="auto"/>
        <w:right w:val="none" w:sz="0" w:space="0" w:color="auto"/>
      </w:divBdr>
    </w:div>
    <w:div w:id="679625458">
      <w:marLeft w:val="0"/>
      <w:marRight w:val="0"/>
      <w:marTop w:val="0"/>
      <w:marBottom w:val="0"/>
      <w:divBdr>
        <w:top w:val="none" w:sz="0" w:space="0" w:color="auto"/>
        <w:left w:val="none" w:sz="0" w:space="0" w:color="auto"/>
        <w:bottom w:val="none" w:sz="0" w:space="0" w:color="auto"/>
        <w:right w:val="none" w:sz="0" w:space="0" w:color="auto"/>
      </w:divBdr>
    </w:div>
    <w:div w:id="679625459">
      <w:marLeft w:val="0"/>
      <w:marRight w:val="0"/>
      <w:marTop w:val="0"/>
      <w:marBottom w:val="0"/>
      <w:divBdr>
        <w:top w:val="none" w:sz="0" w:space="0" w:color="auto"/>
        <w:left w:val="none" w:sz="0" w:space="0" w:color="auto"/>
        <w:bottom w:val="none" w:sz="0" w:space="0" w:color="auto"/>
        <w:right w:val="none" w:sz="0" w:space="0" w:color="auto"/>
      </w:divBdr>
    </w:div>
    <w:div w:id="679625460">
      <w:marLeft w:val="0"/>
      <w:marRight w:val="0"/>
      <w:marTop w:val="0"/>
      <w:marBottom w:val="0"/>
      <w:divBdr>
        <w:top w:val="none" w:sz="0" w:space="0" w:color="auto"/>
        <w:left w:val="none" w:sz="0" w:space="0" w:color="auto"/>
        <w:bottom w:val="none" w:sz="0" w:space="0" w:color="auto"/>
        <w:right w:val="none" w:sz="0" w:space="0" w:color="auto"/>
      </w:divBdr>
    </w:div>
    <w:div w:id="679625461">
      <w:marLeft w:val="0"/>
      <w:marRight w:val="0"/>
      <w:marTop w:val="0"/>
      <w:marBottom w:val="0"/>
      <w:divBdr>
        <w:top w:val="none" w:sz="0" w:space="0" w:color="auto"/>
        <w:left w:val="none" w:sz="0" w:space="0" w:color="auto"/>
        <w:bottom w:val="none" w:sz="0" w:space="0" w:color="auto"/>
        <w:right w:val="none" w:sz="0" w:space="0" w:color="auto"/>
      </w:divBdr>
    </w:div>
    <w:div w:id="679625463">
      <w:marLeft w:val="0"/>
      <w:marRight w:val="0"/>
      <w:marTop w:val="0"/>
      <w:marBottom w:val="0"/>
      <w:divBdr>
        <w:top w:val="none" w:sz="0" w:space="0" w:color="auto"/>
        <w:left w:val="none" w:sz="0" w:space="0" w:color="auto"/>
        <w:bottom w:val="none" w:sz="0" w:space="0" w:color="auto"/>
        <w:right w:val="none" w:sz="0" w:space="0" w:color="auto"/>
      </w:divBdr>
    </w:div>
    <w:div w:id="679625464">
      <w:marLeft w:val="0"/>
      <w:marRight w:val="0"/>
      <w:marTop w:val="0"/>
      <w:marBottom w:val="0"/>
      <w:divBdr>
        <w:top w:val="none" w:sz="0" w:space="0" w:color="auto"/>
        <w:left w:val="none" w:sz="0" w:space="0" w:color="auto"/>
        <w:bottom w:val="none" w:sz="0" w:space="0" w:color="auto"/>
        <w:right w:val="none" w:sz="0" w:space="0" w:color="auto"/>
      </w:divBdr>
    </w:div>
    <w:div w:id="679625465">
      <w:marLeft w:val="0"/>
      <w:marRight w:val="0"/>
      <w:marTop w:val="0"/>
      <w:marBottom w:val="0"/>
      <w:divBdr>
        <w:top w:val="none" w:sz="0" w:space="0" w:color="auto"/>
        <w:left w:val="none" w:sz="0" w:space="0" w:color="auto"/>
        <w:bottom w:val="none" w:sz="0" w:space="0" w:color="auto"/>
        <w:right w:val="none" w:sz="0" w:space="0" w:color="auto"/>
      </w:divBdr>
    </w:div>
    <w:div w:id="679625466">
      <w:marLeft w:val="0"/>
      <w:marRight w:val="0"/>
      <w:marTop w:val="0"/>
      <w:marBottom w:val="0"/>
      <w:divBdr>
        <w:top w:val="none" w:sz="0" w:space="0" w:color="auto"/>
        <w:left w:val="none" w:sz="0" w:space="0" w:color="auto"/>
        <w:bottom w:val="none" w:sz="0" w:space="0" w:color="auto"/>
        <w:right w:val="none" w:sz="0" w:space="0" w:color="auto"/>
      </w:divBdr>
    </w:div>
    <w:div w:id="679625467">
      <w:marLeft w:val="0"/>
      <w:marRight w:val="0"/>
      <w:marTop w:val="0"/>
      <w:marBottom w:val="0"/>
      <w:divBdr>
        <w:top w:val="none" w:sz="0" w:space="0" w:color="auto"/>
        <w:left w:val="none" w:sz="0" w:space="0" w:color="auto"/>
        <w:bottom w:val="none" w:sz="0" w:space="0" w:color="auto"/>
        <w:right w:val="none" w:sz="0" w:space="0" w:color="auto"/>
      </w:divBdr>
    </w:div>
    <w:div w:id="679625468">
      <w:marLeft w:val="0"/>
      <w:marRight w:val="0"/>
      <w:marTop w:val="0"/>
      <w:marBottom w:val="0"/>
      <w:divBdr>
        <w:top w:val="none" w:sz="0" w:space="0" w:color="auto"/>
        <w:left w:val="none" w:sz="0" w:space="0" w:color="auto"/>
        <w:bottom w:val="none" w:sz="0" w:space="0" w:color="auto"/>
        <w:right w:val="none" w:sz="0" w:space="0" w:color="auto"/>
      </w:divBdr>
    </w:div>
    <w:div w:id="679625469">
      <w:marLeft w:val="0"/>
      <w:marRight w:val="0"/>
      <w:marTop w:val="0"/>
      <w:marBottom w:val="0"/>
      <w:divBdr>
        <w:top w:val="none" w:sz="0" w:space="0" w:color="auto"/>
        <w:left w:val="none" w:sz="0" w:space="0" w:color="auto"/>
        <w:bottom w:val="none" w:sz="0" w:space="0" w:color="auto"/>
        <w:right w:val="none" w:sz="0" w:space="0" w:color="auto"/>
      </w:divBdr>
    </w:div>
    <w:div w:id="679625470">
      <w:marLeft w:val="0"/>
      <w:marRight w:val="0"/>
      <w:marTop w:val="0"/>
      <w:marBottom w:val="0"/>
      <w:divBdr>
        <w:top w:val="none" w:sz="0" w:space="0" w:color="auto"/>
        <w:left w:val="none" w:sz="0" w:space="0" w:color="auto"/>
        <w:bottom w:val="none" w:sz="0" w:space="0" w:color="auto"/>
        <w:right w:val="none" w:sz="0" w:space="0" w:color="auto"/>
      </w:divBdr>
    </w:div>
    <w:div w:id="679625471">
      <w:marLeft w:val="0"/>
      <w:marRight w:val="0"/>
      <w:marTop w:val="0"/>
      <w:marBottom w:val="0"/>
      <w:divBdr>
        <w:top w:val="none" w:sz="0" w:space="0" w:color="auto"/>
        <w:left w:val="none" w:sz="0" w:space="0" w:color="auto"/>
        <w:bottom w:val="none" w:sz="0" w:space="0" w:color="auto"/>
        <w:right w:val="none" w:sz="0" w:space="0" w:color="auto"/>
      </w:divBdr>
    </w:div>
    <w:div w:id="679625472">
      <w:marLeft w:val="0"/>
      <w:marRight w:val="0"/>
      <w:marTop w:val="0"/>
      <w:marBottom w:val="0"/>
      <w:divBdr>
        <w:top w:val="none" w:sz="0" w:space="0" w:color="auto"/>
        <w:left w:val="none" w:sz="0" w:space="0" w:color="auto"/>
        <w:bottom w:val="none" w:sz="0" w:space="0" w:color="auto"/>
        <w:right w:val="none" w:sz="0" w:space="0" w:color="auto"/>
      </w:divBdr>
    </w:div>
    <w:div w:id="679625473">
      <w:marLeft w:val="0"/>
      <w:marRight w:val="0"/>
      <w:marTop w:val="0"/>
      <w:marBottom w:val="0"/>
      <w:divBdr>
        <w:top w:val="none" w:sz="0" w:space="0" w:color="auto"/>
        <w:left w:val="none" w:sz="0" w:space="0" w:color="auto"/>
        <w:bottom w:val="none" w:sz="0" w:space="0" w:color="auto"/>
        <w:right w:val="none" w:sz="0" w:space="0" w:color="auto"/>
      </w:divBdr>
    </w:div>
    <w:div w:id="679625474">
      <w:marLeft w:val="0"/>
      <w:marRight w:val="0"/>
      <w:marTop w:val="0"/>
      <w:marBottom w:val="0"/>
      <w:divBdr>
        <w:top w:val="none" w:sz="0" w:space="0" w:color="auto"/>
        <w:left w:val="none" w:sz="0" w:space="0" w:color="auto"/>
        <w:bottom w:val="none" w:sz="0" w:space="0" w:color="auto"/>
        <w:right w:val="none" w:sz="0" w:space="0" w:color="auto"/>
      </w:divBdr>
    </w:div>
    <w:div w:id="679625475">
      <w:marLeft w:val="0"/>
      <w:marRight w:val="0"/>
      <w:marTop w:val="0"/>
      <w:marBottom w:val="0"/>
      <w:divBdr>
        <w:top w:val="none" w:sz="0" w:space="0" w:color="auto"/>
        <w:left w:val="none" w:sz="0" w:space="0" w:color="auto"/>
        <w:bottom w:val="none" w:sz="0" w:space="0" w:color="auto"/>
        <w:right w:val="none" w:sz="0" w:space="0" w:color="auto"/>
      </w:divBdr>
    </w:div>
    <w:div w:id="679625476">
      <w:marLeft w:val="0"/>
      <w:marRight w:val="0"/>
      <w:marTop w:val="0"/>
      <w:marBottom w:val="0"/>
      <w:divBdr>
        <w:top w:val="none" w:sz="0" w:space="0" w:color="auto"/>
        <w:left w:val="none" w:sz="0" w:space="0" w:color="auto"/>
        <w:bottom w:val="none" w:sz="0" w:space="0" w:color="auto"/>
        <w:right w:val="none" w:sz="0" w:space="0" w:color="auto"/>
      </w:divBdr>
    </w:div>
    <w:div w:id="679625477">
      <w:marLeft w:val="0"/>
      <w:marRight w:val="0"/>
      <w:marTop w:val="0"/>
      <w:marBottom w:val="0"/>
      <w:divBdr>
        <w:top w:val="none" w:sz="0" w:space="0" w:color="auto"/>
        <w:left w:val="none" w:sz="0" w:space="0" w:color="auto"/>
        <w:bottom w:val="none" w:sz="0" w:space="0" w:color="auto"/>
        <w:right w:val="none" w:sz="0" w:space="0" w:color="auto"/>
      </w:divBdr>
    </w:div>
    <w:div w:id="679625478">
      <w:marLeft w:val="0"/>
      <w:marRight w:val="0"/>
      <w:marTop w:val="0"/>
      <w:marBottom w:val="0"/>
      <w:divBdr>
        <w:top w:val="none" w:sz="0" w:space="0" w:color="auto"/>
        <w:left w:val="none" w:sz="0" w:space="0" w:color="auto"/>
        <w:bottom w:val="none" w:sz="0" w:space="0" w:color="auto"/>
        <w:right w:val="none" w:sz="0" w:space="0" w:color="auto"/>
      </w:divBdr>
    </w:div>
    <w:div w:id="679625479">
      <w:marLeft w:val="0"/>
      <w:marRight w:val="0"/>
      <w:marTop w:val="0"/>
      <w:marBottom w:val="0"/>
      <w:divBdr>
        <w:top w:val="none" w:sz="0" w:space="0" w:color="auto"/>
        <w:left w:val="none" w:sz="0" w:space="0" w:color="auto"/>
        <w:bottom w:val="none" w:sz="0" w:space="0" w:color="auto"/>
        <w:right w:val="none" w:sz="0" w:space="0" w:color="auto"/>
      </w:divBdr>
    </w:div>
    <w:div w:id="679625480">
      <w:marLeft w:val="0"/>
      <w:marRight w:val="0"/>
      <w:marTop w:val="0"/>
      <w:marBottom w:val="0"/>
      <w:divBdr>
        <w:top w:val="none" w:sz="0" w:space="0" w:color="auto"/>
        <w:left w:val="none" w:sz="0" w:space="0" w:color="auto"/>
        <w:bottom w:val="none" w:sz="0" w:space="0" w:color="auto"/>
        <w:right w:val="none" w:sz="0" w:space="0" w:color="auto"/>
      </w:divBdr>
    </w:div>
    <w:div w:id="679625481">
      <w:marLeft w:val="0"/>
      <w:marRight w:val="0"/>
      <w:marTop w:val="0"/>
      <w:marBottom w:val="0"/>
      <w:divBdr>
        <w:top w:val="none" w:sz="0" w:space="0" w:color="auto"/>
        <w:left w:val="none" w:sz="0" w:space="0" w:color="auto"/>
        <w:bottom w:val="none" w:sz="0" w:space="0" w:color="auto"/>
        <w:right w:val="none" w:sz="0" w:space="0" w:color="auto"/>
      </w:divBdr>
    </w:div>
    <w:div w:id="679625482">
      <w:marLeft w:val="0"/>
      <w:marRight w:val="0"/>
      <w:marTop w:val="0"/>
      <w:marBottom w:val="0"/>
      <w:divBdr>
        <w:top w:val="none" w:sz="0" w:space="0" w:color="auto"/>
        <w:left w:val="none" w:sz="0" w:space="0" w:color="auto"/>
        <w:bottom w:val="none" w:sz="0" w:space="0" w:color="auto"/>
        <w:right w:val="none" w:sz="0" w:space="0" w:color="auto"/>
      </w:divBdr>
    </w:div>
    <w:div w:id="679625483">
      <w:marLeft w:val="0"/>
      <w:marRight w:val="0"/>
      <w:marTop w:val="0"/>
      <w:marBottom w:val="0"/>
      <w:divBdr>
        <w:top w:val="none" w:sz="0" w:space="0" w:color="auto"/>
        <w:left w:val="none" w:sz="0" w:space="0" w:color="auto"/>
        <w:bottom w:val="none" w:sz="0" w:space="0" w:color="auto"/>
        <w:right w:val="none" w:sz="0" w:space="0" w:color="auto"/>
      </w:divBdr>
    </w:div>
    <w:div w:id="679625484">
      <w:marLeft w:val="0"/>
      <w:marRight w:val="0"/>
      <w:marTop w:val="0"/>
      <w:marBottom w:val="0"/>
      <w:divBdr>
        <w:top w:val="none" w:sz="0" w:space="0" w:color="auto"/>
        <w:left w:val="none" w:sz="0" w:space="0" w:color="auto"/>
        <w:bottom w:val="none" w:sz="0" w:space="0" w:color="auto"/>
        <w:right w:val="none" w:sz="0" w:space="0" w:color="auto"/>
      </w:divBdr>
    </w:div>
    <w:div w:id="679625485">
      <w:marLeft w:val="0"/>
      <w:marRight w:val="0"/>
      <w:marTop w:val="0"/>
      <w:marBottom w:val="0"/>
      <w:divBdr>
        <w:top w:val="none" w:sz="0" w:space="0" w:color="auto"/>
        <w:left w:val="none" w:sz="0" w:space="0" w:color="auto"/>
        <w:bottom w:val="none" w:sz="0" w:space="0" w:color="auto"/>
        <w:right w:val="none" w:sz="0" w:space="0" w:color="auto"/>
      </w:divBdr>
    </w:div>
    <w:div w:id="679625486">
      <w:marLeft w:val="0"/>
      <w:marRight w:val="0"/>
      <w:marTop w:val="0"/>
      <w:marBottom w:val="0"/>
      <w:divBdr>
        <w:top w:val="none" w:sz="0" w:space="0" w:color="auto"/>
        <w:left w:val="none" w:sz="0" w:space="0" w:color="auto"/>
        <w:bottom w:val="none" w:sz="0" w:space="0" w:color="auto"/>
        <w:right w:val="none" w:sz="0" w:space="0" w:color="auto"/>
      </w:divBdr>
    </w:div>
    <w:div w:id="679625487">
      <w:marLeft w:val="0"/>
      <w:marRight w:val="0"/>
      <w:marTop w:val="0"/>
      <w:marBottom w:val="0"/>
      <w:divBdr>
        <w:top w:val="none" w:sz="0" w:space="0" w:color="auto"/>
        <w:left w:val="none" w:sz="0" w:space="0" w:color="auto"/>
        <w:bottom w:val="none" w:sz="0" w:space="0" w:color="auto"/>
        <w:right w:val="none" w:sz="0" w:space="0" w:color="auto"/>
      </w:divBdr>
    </w:div>
    <w:div w:id="679625488">
      <w:marLeft w:val="0"/>
      <w:marRight w:val="0"/>
      <w:marTop w:val="0"/>
      <w:marBottom w:val="0"/>
      <w:divBdr>
        <w:top w:val="none" w:sz="0" w:space="0" w:color="auto"/>
        <w:left w:val="none" w:sz="0" w:space="0" w:color="auto"/>
        <w:bottom w:val="none" w:sz="0" w:space="0" w:color="auto"/>
        <w:right w:val="none" w:sz="0" w:space="0" w:color="auto"/>
      </w:divBdr>
    </w:div>
    <w:div w:id="679625489">
      <w:marLeft w:val="0"/>
      <w:marRight w:val="0"/>
      <w:marTop w:val="0"/>
      <w:marBottom w:val="0"/>
      <w:divBdr>
        <w:top w:val="none" w:sz="0" w:space="0" w:color="auto"/>
        <w:left w:val="none" w:sz="0" w:space="0" w:color="auto"/>
        <w:bottom w:val="none" w:sz="0" w:space="0" w:color="auto"/>
        <w:right w:val="none" w:sz="0" w:space="0" w:color="auto"/>
      </w:divBdr>
    </w:div>
    <w:div w:id="679625491">
      <w:marLeft w:val="0"/>
      <w:marRight w:val="0"/>
      <w:marTop w:val="0"/>
      <w:marBottom w:val="0"/>
      <w:divBdr>
        <w:top w:val="none" w:sz="0" w:space="0" w:color="auto"/>
        <w:left w:val="none" w:sz="0" w:space="0" w:color="auto"/>
        <w:bottom w:val="none" w:sz="0" w:space="0" w:color="auto"/>
        <w:right w:val="none" w:sz="0" w:space="0" w:color="auto"/>
      </w:divBdr>
    </w:div>
    <w:div w:id="679625492">
      <w:marLeft w:val="0"/>
      <w:marRight w:val="0"/>
      <w:marTop w:val="0"/>
      <w:marBottom w:val="0"/>
      <w:divBdr>
        <w:top w:val="none" w:sz="0" w:space="0" w:color="auto"/>
        <w:left w:val="none" w:sz="0" w:space="0" w:color="auto"/>
        <w:bottom w:val="none" w:sz="0" w:space="0" w:color="auto"/>
        <w:right w:val="none" w:sz="0" w:space="0" w:color="auto"/>
      </w:divBdr>
    </w:div>
    <w:div w:id="679625493">
      <w:marLeft w:val="0"/>
      <w:marRight w:val="0"/>
      <w:marTop w:val="0"/>
      <w:marBottom w:val="0"/>
      <w:divBdr>
        <w:top w:val="none" w:sz="0" w:space="0" w:color="auto"/>
        <w:left w:val="none" w:sz="0" w:space="0" w:color="auto"/>
        <w:bottom w:val="none" w:sz="0" w:space="0" w:color="auto"/>
        <w:right w:val="none" w:sz="0" w:space="0" w:color="auto"/>
      </w:divBdr>
    </w:div>
    <w:div w:id="679625494">
      <w:marLeft w:val="0"/>
      <w:marRight w:val="0"/>
      <w:marTop w:val="0"/>
      <w:marBottom w:val="0"/>
      <w:divBdr>
        <w:top w:val="none" w:sz="0" w:space="0" w:color="auto"/>
        <w:left w:val="none" w:sz="0" w:space="0" w:color="auto"/>
        <w:bottom w:val="none" w:sz="0" w:space="0" w:color="auto"/>
        <w:right w:val="none" w:sz="0" w:space="0" w:color="auto"/>
      </w:divBdr>
    </w:div>
    <w:div w:id="679625495">
      <w:marLeft w:val="0"/>
      <w:marRight w:val="0"/>
      <w:marTop w:val="0"/>
      <w:marBottom w:val="0"/>
      <w:divBdr>
        <w:top w:val="none" w:sz="0" w:space="0" w:color="auto"/>
        <w:left w:val="none" w:sz="0" w:space="0" w:color="auto"/>
        <w:bottom w:val="none" w:sz="0" w:space="0" w:color="auto"/>
        <w:right w:val="none" w:sz="0" w:space="0" w:color="auto"/>
      </w:divBdr>
    </w:div>
    <w:div w:id="679625496">
      <w:marLeft w:val="0"/>
      <w:marRight w:val="0"/>
      <w:marTop w:val="0"/>
      <w:marBottom w:val="0"/>
      <w:divBdr>
        <w:top w:val="none" w:sz="0" w:space="0" w:color="auto"/>
        <w:left w:val="none" w:sz="0" w:space="0" w:color="auto"/>
        <w:bottom w:val="none" w:sz="0" w:space="0" w:color="auto"/>
        <w:right w:val="none" w:sz="0" w:space="0" w:color="auto"/>
      </w:divBdr>
    </w:div>
    <w:div w:id="679625497">
      <w:marLeft w:val="0"/>
      <w:marRight w:val="0"/>
      <w:marTop w:val="0"/>
      <w:marBottom w:val="0"/>
      <w:divBdr>
        <w:top w:val="none" w:sz="0" w:space="0" w:color="auto"/>
        <w:left w:val="none" w:sz="0" w:space="0" w:color="auto"/>
        <w:bottom w:val="none" w:sz="0" w:space="0" w:color="auto"/>
        <w:right w:val="none" w:sz="0" w:space="0" w:color="auto"/>
      </w:divBdr>
    </w:div>
    <w:div w:id="679625498">
      <w:marLeft w:val="0"/>
      <w:marRight w:val="0"/>
      <w:marTop w:val="0"/>
      <w:marBottom w:val="0"/>
      <w:divBdr>
        <w:top w:val="none" w:sz="0" w:space="0" w:color="auto"/>
        <w:left w:val="none" w:sz="0" w:space="0" w:color="auto"/>
        <w:bottom w:val="none" w:sz="0" w:space="0" w:color="auto"/>
        <w:right w:val="none" w:sz="0" w:space="0" w:color="auto"/>
      </w:divBdr>
    </w:div>
    <w:div w:id="679625499">
      <w:marLeft w:val="0"/>
      <w:marRight w:val="0"/>
      <w:marTop w:val="0"/>
      <w:marBottom w:val="0"/>
      <w:divBdr>
        <w:top w:val="none" w:sz="0" w:space="0" w:color="auto"/>
        <w:left w:val="none" w:sz="0" w:space="0" w:color="auto"/>
        <w:bottom w:val="none" w:sz="0" w:space="0" w:color="auto"/>
        <w:right w:val="none" w:sz="0" w:space="0" w:color="auto"/>
      </w:divBdr>
    </w:div>
    <w:div w:id="679625500">
      <w:marLeft w:val="0"/>
      <w:marRight w:val="0"/>
      <w:marTop w:val="0"/>
      <w:marBottom w:val="0"/>
      <w:divBdr>
        <w:top w:val="none" w:sz="0" w:space="0" w:color="auto"/>
        <w:left w:val="none" w:sz="0" w:space="0" w:color="auto"/>
        <w:bottom w:val="none" w:sz="0" w:space="0" w:color="auto"/>
        <w:right w:val="none" w:sz="0" w:space="0" w:color="auto"/>
      </w:divBdr>
    </w:div>
    <w:div w:id="679625501">
      <w:marLeft w:val="0"/>
      <w:marRight w:val="0"/>
      <w:marTop w:val="0"/>
      <w:marBottom w:val="0"/>
      <w:divBdr>
        <w:top w:val="none" w:sz="0" w:space="0" w:color="auto"/>
        <w:left w:val="none" w:sz="0" w:space="0" w:color="auto"/>
        <w:bottom w:val="none" w:sz="0" w:space="0" w:color="auto"/>
        <w:right w:val="none" w:sz="0" w:space="0" w:color="auto"/>
      </w:divBdr>
    </w:div>
    <w:div w:id="679625502">
      <w:marLeft w:val="0"/>
      <w:marRight w:val="0"/>
      <w:marTop w:val="0"/>
      <w:marBottom w:val="0"/>
      <w:divBdr>
        <w:top w:val="none" w:sz="0" w:space="0" w:color="auto"/>
        <w:left w:val="none" w:sz="0" w:space="0" w:color="auto"/>
        <w:bottom w:val="none" w:sz="0" w:space="0" w:color="auto"/>
        <w:right w:val="none" w:sz="0" w:space="0" w:color="auto"/>
      </w:divBdr>
    </w:div>
    <w:div w:id="679625503">
      <w:marLeft w:val="0"/>
      <w:marRight w:val="0"/>
      <w:marTop w:val="0"/>
      <w:marBottom w:val="0"/>
      <w:divBdr>
        <w:top w:val="none" w:sz="0" w:space="0" w:color="auto"/>
        <w:left w:val="none" w:sz="0" w:space="0" w:color="auto"/>
        <w:bottom w:val="none" w:sz="0" w:space="0" w:color="auto"/>
        <w:right w:val="none" w:sz="0" w:space="0" w:color="auto"/>
      </w:divBdr>
    </w:div>
    <w:div w:id="679625504">
      <w:marLeft w:val="0"/>
      <w:marRight w:val="0"/>
      <w:marTop w:val="0"/>
      <w:marBottom w:val="0"/>
      <w:divBdr>
        <w:top w:val="none" w:sz="0" w:space="0" w:color="auto"/>
        <w:left w:val="none" w:sz="0" w:space="0" w:color="auto"/>
        <w:bottom w:val="none" w:sz="0" w:space="0" w:color="auto"/>
        <w:right w:val="none" w:sz="0" w:space="0" w:color="auto"/>
      </w:divBdr>
    </w:div>
    <w:div w:id="679625505">
      <w:marLeft w:val="0"/>
      <w:marRight w:val="0"/>
      <w:marTop w:val="0"/>
      <w:marBottom w:val="0"/>
      <w:divBdr>
        <w:top w:val="none" w:sz="0" w:space="0" w:color="auto"/>
        <w:left w:val="none" w:sz="0" w:space="0" w:color="auto"/>
        <w:bottom w:val="none" w:sz="0" w:space="0" w:color="auto"/>
        <w:right w:val="none" w:sz="0" w:space="0" w:color="auto"/>
      </w:divBdr>
    </w:div>
    <w:div w:id="679625506">
      <w:marLeft w:val="0"/>
      <w:marRight w:val="0"/>
      <w:marTop w:val="0"/>
      <w:marBottom w:val="0"/>
      <w:divBdr>
        <w:top w:val="none" w:sz="0" w:space="0" w:color="auto"/>
        <w:left w:val="none" w:sz="0" w:space="0" w:color="auto"/>
        <w:bottom w:val="none" w:sz="0" w:space="0" w:color="auto"/>
        <w:right w:val="none" w:sz="0" w:space="0" w:color="auto"/>
      </w:divBdr>
    </w:div>
    <w:div w:id="679625507">
      <w:marLeft w:val="0"/>
      <w:marRight w:val="0"/>
      <w:marTop w:val="0"/>
      <w:marBottom w:val="0"/>
      <w:divBdr>
        <w:top w:val="none" w:sz="0" w:space="0" w:color="auto"/>
        <w:left w:val="none" w:sz="0" w:space="0" w:color="auto"/>
        <w:bottom w:val="none" w:sz="0" w:space="0" w:color="auto"/>
        <w:right w:val="none" w:sz="0" w:space="0" w:color="auto"/>
      </w:divBdr>
    </w:div>
    <w:div w:id="679625508">
      <w:marLeft w:val="0"/>
      <w:marRight w:val="0"/>
      <w:marTop w:val="0"/>
      <w:marBottom w:val="0"/>
      <w:divBdr>
        <w:top w:val="none" w:sz="0" w:space="0" w:color="auto"/>
        <w:left w:val="none" w:sz="0" w:space="0" w:color="auto"/>
        <w:bottom w:val="none" w:sz="0" w:space="0" w:color="auto"/>
        <w:right w:val="none" w:sz="0" w:space="0" w:color="auto"/>
      </w:divBdr>
    </w:div>
    <w:div w:id="679625510">
      <w:marLeft w:val="0"/>
      <w:marRight w:val="0"/>
      <w:marTop w:val="0"/>
      <w:marBottom w:val="0"/>
      <w:divBdr>
        <w:top w:val="none" w:sz="0" w:space="0" w:color="auto"/>
        <w:left w:val="none" w:sz="0" w:space="0" w:color="auto"/>
        <w:bottom w:val="none" w:sz="0" w:space="0" w:color="auto"/>
        <w:right w:val="none" w:sz="0" w:space="0" w:color="auto"/>
      </w:divBdr>
    </w:div>
    <w:div w:id="679625511">
      <w:marLeft w:val="0"/>
      <w:marRight w:val="0"/>
      <w:marTop w:val="0"/>
      <w:marBottom w:val="0"/>
      <w:divBdr>
        <w:top w:val="none" w:sz="0" w:space="0" w:color="auto"/>
        <w:left w:val="none" w:sz="0" w:space="0" w:color="auto"/>
        <w:bottom w:val="none" w:sz="0" w:space="0" w:color="auto"/>
        <w:right w:val="none" w:sz="0" w:space="0" w:color="auto"/>
      </w:divBdr>
      <w:divsChild>
        <w:div w:id="679625256">
          <w:marLeft w:val="0"/>
          <w:marRight w:val="0"/>
          <w:marTop w:val="0"/>
          <w:marBottom w:val="0"/>
          <w:divBdr>
            <w:top w:val="none" w:sz="0" w:space="0" w:color="auto"/>
            <w:left w:val="none" w:sz="0" w:space="0" w:color="auto"/>
            <w:bottom w:val="none" w:sz="0" w:space="0" w:color="auto"/>
            <w:right w:val="none" w:sz="0" w:space="0" w:color="auto"/>
          </w:divBdr>
        </w:div>
        <w:div w:id="679625277">
          <w:marLeft w:val="0"/>
          <w:marRight w:val="0"/>
          <w:marTop w:val="0"/>
          <w:marBottom w:val="0"/>
          <w:divBdr>
            <w:top w:val="none" w:sz="0" w:space="0" w:color="auto"/>
            <w:left w:val="none" w:sz="0" w:space="0" w:color="auto"/>
            <w:bottom w:val="none" w:sz="0" w:space="0" w:color="auto"/>
            <w:right w:val="none" w:sz="0" w:space="0" w:color="auto"/>
          </w:divBdr>
        </w:div>
        <w:div w:id="679625304">
          <w:marLeft w:val="0"/>
          <w:marRight w:val="0"/>
          <w:marTop w:val="0"/>
          <w:marBottom w:val="0"/>
          <w:divBdr>
            <w:top w:val="none" w:sz="0" w:space="0" w:color="auto"/>
            <w:left w:val="none" w:sz="0" w:space="0" w:color="auto"/>
            <w:bottom w:val="none" w:sz="0" w:space="0" w:color="auto"/>
            <w:right w:val="none" w:sz="0" w:space="0" w:color="auto"/>
          </w:divBdr>
        </w:div>
        <w:div w:id="679625414">
          <w:marLeft w:val="0"/>
          <w:marRight w:val="0"/>
          <w:marTop w:val="0"/>
          <w:marBottom w:val="0"/>
          <w:divBdr>
            <w:top w:val="none" w:sz="0" w:space="0" w:color="auto"/>
            <w:left w:val="none" w:sz="0" w:space="0" w:color="auto"/>
            <w:bottom w:val="none" w:sz="0" w:space="0" w:color="auto"/>
            <w:right w:val="none" w:sz="0" w:space="0" w:color="auto"/>
          </w:divBdr>
        </w:div>
        <w:div w:id="679625509">
          <w:marLeft w:val="0"/>
          <w:marRight w:val="0"/>
          <w:marTop w:val="0"/>
          <w:marBottom w:val="0"/>
          <w:divBdr>
            <w:top w:val="none" w:sz="0" w:space="0" w:color="auto"/>
            <w:left w:val="none" w:sz="0" w:space="0" w:color="auto"/>
            <w:bottom w:val="none" w:sz="0" w:space="0" w:color="auto"/>
            <w:right w:val="none" w:sz="0" w:space="0" w:color="auto"/>
          </w:divBdr>
        </w:div>
      </w:divsChild>
    </w:div>
    <w:div w:id="679625512">
      <w:marLeft w:val="0"/>
      <w:marRight w:val="0"/>
      <w:marTop w:val="0"/>
      <w:marBottom w:val="0"/>
      <w:divBdr>
        <w:top w:val="none" w:sz="0" w:space="0" w:color="auto"/>
        <w:left w:val="none" w:sz="0" w:space="0" w:color="auto"/>
        <w:bottom w:val="none" w:sz="0" w:space="0" w:color="auto"/>
        <w:right w:val="none" w:sz="0" w:space="0" w:color="auto"/>
      </w:divBdr>
    </w:div>
    <w:div w:id="679625513">
      <w:marLeft w:val="0"/>
      <w:marRight w:val="0"/>
      <w:marTop w:val="0"/>
      <w:marBottom w:val="0"/>
      <w:divBdr>
        <w:top w:val="none" w:sz="0" w:space="0" w:color="auto"/>
        <w:left w:val="none" w:sz="0" w:space="0" w:color="auto"/>
        <w:bottom w:val="none" w:sz="0" w:space="0" w:color="auto"/>
        <w:right w:val="none" w:sz="0" w:space="0" w:color="auto"/>
      </w:divBdr>
    </w:div>
    <w:div w:id="679625514">
      <w:marLeft w:val="0"/>
      <w:marRight w:val="0"/>
      <w:marTop w:val="0"/>
      <w:marBottom w:val="0"/>
      <w:divBdr>
        <w:top w:val="none" w:sz="0" w:space="0" w:color="auto"/>
        <w:left w:val="none" w:sz="0" w:space="0" w:color="auto"/>
        <w:bottom w:val="none" w:sz="0" w:space="0" w:color="auto"/>
        <w:right w:val="none" w:sz="0" w:space="0" w:color="auto"/>
      </w:divBdr>
    </w:div>
    <w:div w:id="679625516">
      <w:marLeft w:val="0"/>
      <w:marRight w:val="0"/>
      <w:marTop w:val="0"/>
      <w:marBottom w:val="0"/>
      <w:divBdr>
        <w:top w:val="none" w:sz="0" w:space="0" w:color="auto"/>
        <w:left w:val="none" w:sz="0" w:space="0" w:color="auto"/>
        <w:bottom w:val="none" w:sz="0" w:space="0" w:color="auto"/>
        <w:right w:val="none" w:sz="0" w:space="0" w:color="auto"/>
      </w:divBdr>
    </w:div>
    <w:div w:id="679625517">
      <w:marLeft w:val="0"/>
      <w:marRight w:val="0"/>
      <w:marTop w:val="0"/>
      <w:marBottom w:val="0"/>
      <w:divBdr>
        <w:top w:val="none" w:sz="0" w:space="0" w:color="auto"/>
        <w:left w:val="none" w:sz="0" w:space="0" w:color="auto"/>
        <w:bottom w:val="none" w:sz="0" w:space="0" w:color="auto"/>
        <w:right w:val="none" w:sz="0" w:space="0" w:color="auto"/>
      </w:divBdr>
    </w:div>
    <w:div w:id="679625518">
      <w:marLeft w:val="0"/>
      <w:marRight w:val="0"/>
      <w:marTop w:val="0"/>
      <w:marBottom w:val="0"/>
      <w:divBdr>
        <w:top w:val="none" w:sz="0" w:space="0" w:color="auto"/>
        <w:left w:val="none" w:sz="0" w:space="0" w:color="auto"/>
        <w:bottom w:val="none" w:sz="0" w:space="0" w:color="auto"/>
        <w:right w:val="none" w:sz="0" w:space="0" w:color="auto"/>
      </w:divBdr>
      <w:divsChild>
        <w:div w:id="679625289">
          <w:marLeft w:val="269"/>
          <w:marRight w:val="0"/>
          <w:marTop w:val="0"/>
          <w:marBottom w:val="0"/>
          <w:divBdr>
            <w:top w:val="none" w:sz="0" w:space="0" w:color="auto"/>
            <w:left w:val="none" w:sz="0" w:space="0" w:color="auto"/>
            <w:bottom w:val="none" w:sz="0" w:space="0" w:color="auto"/>
            <w:right w:val="none" w:sz="0" w:space="0" w:color="auto"/>
          </w:divBdr>
          <w:divsChild>
            <w:div w:id="6796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625519">
      <w:marLeft w:val="0"/>
      <w:marRight w:val="0"/>
      <w:marTop w:val="0"/>
      <w:marBottom w:val="0"/>
      <w:divBdr>
        <w:top w:val="none" w:sz="0" w:space="0" w:color="auto"/>
        <w:left w:val="none" w:sz="0" w:space="0" w:color="auto"/>
        <w:bottom w:val="none" w:sz="0" w:space="0" w:color="auto"/>
        <w:right w:val="none" w:sz="0" w:space="0" w:color="auto"/>
      </w:divBdr>
    </w:div>
    <w:div w:id="679625520">
      <w:marLeft w:val="0"/>
      <w:marRight w:val="0"/>
      <w:marTop w:val="0"/>
      <w:marBottom w:val="0"/>
      <w:divBdr>
        <w:top w:val="none" w:sz="0" w:space="0" w:color="auto"/>
        <w:left w:val="none" w:sz="0" w:space="0" w:color="auto"/>
        <w:bottom w:val="none" w:sz="0" w:space="0" w:color="auto"/>
        <w:right w:val="none" w:sz="0" w:space="0" w:color="auto"/>
      </w:divBdr>
    </w:div>
    <w:div w:id="679625521">
      <w:marLeft w:val="0"/>
      <w:marRight w:val="0"/>
      <w:marTop w:val="0"/>
      <w:marBottom w:val="0"/>
      <w:divBdr>
        <w:top w:val="none" w:sz="0" w:space="0" w:color="auto"/>
        <w:left w:val="none" w:sz="0" w:space="0" w:color="auto"/>
        <w:bottom w:val="none" w:sz="0" w:space="0" w:color="auto"/>
        <w:right w:val="none" w:sz="0" w:space="0" w:color="auto"/>
      </w:divBdr>
    </w:div>
    <w:div w:id="679625522">
      <w:marLeft w:val="0"/>
      <w:marRight w:val="0"/>
      <w:marTop w:val="0"/>
      <w:marBottom w:val="0"/>
      <w:divBdr>
        <w:top w:val="none" w:sz="0" w:space="0" w:color="auto"/>
        <w:left w:val="none" w:sz="0" w:space="0" w:color="auto"/>
        <w:bottom w:val="none" w:sz="0" w:space="0" w:color="auto"/>
        <w:right w:val="none" w:sz="0" w:space="0" w:color="auto"/>
      </w:divBdr>
    </w:div>
    <w:div w:id="679625523">
      <w:marLeft w:val="0"/>
      <w:marRight w:val="0"/>
      <w:marTop w:val="0"/>
      <w:marBottom w:val="0"/>
      <w:divBdr>
        <w:top w:val="none" w:sz="0" w:space="0" w:color="auto"/>
        <w:left w:val="none" w:sz="0" w:space="0" w:color="auto"/>
        <w:bottom w:val="none" w:sz="0" w:space="0" w:color="auto"/>
        <w:right w:val="none" w:sz="0" w:space="0" w:color="auto"/>
      </w:divBdr>
    </w:div>
    <w:div w:id="679625524">
      <w:marLeft w:val="0"/>
      <w:marRight w:val="0"/>
      <w:marTop w:val="0"/>
      <w:marBottom w:val="0"/>
      <w:divBdr>
        <w:top w:val="none" w:sz="0" w:space="0" w:color="auto"/>
        <w:left w:val="none" w:sz="0" w:space="0" w:color="auto"/>
        <w:bottom w:val="none" w:sz="0" w:space="0" w:color="auto"/>
        <w:right w:val="none" w:sz="0" w:space="0" w:color="auto"/>
      </w:divBdr>
    </w:div>
    <w:div w:id="679625525">
      <w:marLeft w:val="0"/>
      <w:marRight w:val="0"/>
      <w:marTop w:val="0"/>
      <w:marBottom w:val="0"/>
      <w:divBdr>
        <w:top w:val="none" w:sz="0" w:space="0" w:color="auto"/>
        <w:left w:val="none" w:sz="0" w:space="0" w:color="auto"/>
        <w:bottom w:val="none" w:sz="0" w:space="0" w:color="auto"/>
        <w:right w:val="none" w:sz="0" w:space="0" w:color="auto"/>
      </w:divBdr>
    </w:div>
    <w:div w:id="679625526">
      <w:marLeft w:val="0"/>
      <w:marRight w:val="0"/>
      <w:marTop w:val="0"/>
      <w:marBottom w:val="0"/>
      <w:divBdr>
        <w:top w:val="none" w:sz="0" w:space="0" w:color="auto"/>
        <w:left w:val="none" w:sz="0" w:space="0" w:color="auto"/>
        <w:bottom w:val="none" w:sz="0" w:space="0" w:color="auto"/>
        <w:right w:val="none" w:sz="0" w:space="0" w:color="auto"/>
      </w:divBdr>
    </w:div>
    <w:div w:id="679625527">
      <w:marLeft w:val="0"/>
      <w:marRight w:val="0"/>
      <w:marTop w:val="0"/>
      <w:marBottom w:val="0"/>
      <w:divBdr>
        <w:top w:val="none" w:sz="0" w:space="0" w:color="auto"/>
        <w:left w:val="none" w:sz="0" w:space="0" w:color="auto"/>
        <w:bottom w:val="none" w:sz="0" w:space="0" w:color="auto"/>
        <w:right w:val="none" w:sz="0" w:space="0" w:color="auto"/>
      </w:divBdr>
    </w:div>
    <w:div w:id="679625528">
      <w:marLeft w:val="0"/>
      <w:marRight w:val="0"/>
      <w:marTop w:val="0"/>
      <w:marBottom w:val="0"/>
      <w:divBdr>
        <w:top w:val="none" w:sz="0" w:space="0" w:color="auto"/>
        <w:left w:val="none" w:sz="0" w:space="0" w:color="auto"/>
        <w:bottom w:val="none" w:sz="0" w:space="0" w:color="auto"/>
        <w:right w:val="none" w:sz="0" w:space="0" w:color="auto"/>
      </w:divBdr>
    </w:div>
    <w:div w:id="679625529">
      <w:marLeft w:val="0"/>
      <w:marRight w:val="0"/>
      <w:marTop w:val="0"/>
      <w:marBottom w:val="0"/>
      <w:divBdr>
        <w:top w:val="none" w:sz="0" w:space="0" w:color="auto"/>
        <w:left w:val="none" w:sz="0" w:space="0" w:color="auto"/>
        <w:bottom w:val="none" w:sz="0" w:space="0" w:color="auto"/>
        <w:right w:val="none" w:sz="0" w:space="0" w:color="auto"/>
      </w:divBdr>
    </w:div>
    <w:div w:id="679625530">
      <w:marLeft w:val="0"/>
      <w:marRight w:val="0"/>
      <w:marTop w:val="0"/>
      <w:marBottom w:val="0"/>
      <w:divBdr>
        <w:top w:val="none" w:sz="0" w:space="0" w:color="auto"/>
        <w:left w:val="none" w:sz="0" w:space="0" w:color="auto"/>
        <w:bottom w:val="none" w:sz="0" w:space="0" w:color="auto"/>
        <w:right w:val="none" w:sz="0" w:space="0" w:color="auto"/>
      </w:divBdr>
    </w:div>
    <w:div w:id="679625531">
      <w:marLeft w:val="0"/>
      <w:marRight w:val="0"/>
      <w:marTop w:val="0"/>
      <w:marBottom w:val="0"/>
      <w:divBdr>
        <w:top w:val="none" w:sz="0" w:space="0" w:color="auto"/>
        <w:left w:val="none" w:sz="0" w:space="0" w:color="auto"/>
        <w:bottom w:val="none" w:sz="0" w:space="0" w:color="auto"/>
        <w:right w:val="none" w:sz="0" w:space="0" w:color="auto"/>
      </w:divBdr>
    </w:div>
    <w:div w:id="679625533">
      <w:marLeft w:val="0"/>
      <w:marRight w:val="0"/>
      <w:marTop w:val="0"/>
      <w:marBottom w:val="0"/>
      <w:divBdr>
        <w:top w:val="none" w:sz="0" w:space="0" w:color="auto"/>
        <w:left w:val="none" w:sz="0" w:space="0" w:color="auto"/>
        <w:bottom w:val="none" w:sz="0" w:space="0" w:color="auto"/>
        <w:right w:val="none" w:sz="0" w:space="0" w:color="auto"/>
      </w:divBdr>
    </w:div>
    <w:div w:id="679625534">
      <w:marLeft w:val="0"/>
      <w:marRight w:val="0"/>
      <w:marTop w:val="0"/>
      <w:marBottom w:val="0"/>
      <w:divBdr>
        <w:top w:val="none" w:sz="0" w:space="0" w:color="auto"/>
        <w:left w:val="none" w:sz="0" w:space="0" w:color="auto"/>
        <w:bottom w:val="none" w:sz="0" w:space="0" w:color="auto"/>
        <w:right w:val="none" w:sz="0" w:space="0" w:color="auto"/>
      </w:divBdr>
    </w:div>
    <w:div w:id="679625535">
      <w:marLeft w:val="0"/>
      <w:marRight w:val="0"/>
      <w:marTop w:val="0"/>
      <w:marBottom w:val="0"/>
      <w:divBdr>
        <w:top w:val="none" w:sz="0" w:space="0" w:color="auto"/>
        <w:left w:val="none" w:sz="0" w:space="0" w:color="auto"/>
        <w:bottom w:val="none" w:sz="0" w:space="0" w:color="auto"/>
        <w:right w:val="none" w:sz="0" w:space="0" w:color="auto"/>
      </w:divBdr>
    </w:div>
    <w:div w:id="679625536">
      <w:marLeft w:val="0"/>
      <w:marRight w:val="0"/>
      <w:marTop w:val="0"/>
      <w:marBottom w:val="0"/>
      <w:divBdr>
        <w:top w:val="none" w:sz="0" w:space="0" w:color="auto"/>
        <w:left w:val="none" w:sz="0" w:space="0" w:color="auto"/>
        <w:bottom w:val="none" w:sz="0" w:space="0" w:color="auto"/>
        <w:right w:val="none" w:sz="0" w:space="0" w:color="auto"/>
      </w:divBdr>
    </w:div>
    <w:div w:id="679625537">
      <w:marLeft w:val="0"/>
      <w:marRight w:val="0"/>
      <w:marTop w:val="0"/>
      <w:marBottom w:val="0"/>
      <w:divBdr>
        <w:top w:val="none" w:sz="0" w:space="0" w:color="auto"/>
        <w:left w:val="none" w:sz="0" w:space="0" w:color="auto"/>
        <w:bottom w:val="none" w:sz="0" w:space="0" w:color="auto"/>
        <w:right w:val="none" w:sz="0" w:space="0" w:color="auto"/>
      </w:divBdr>
    </w:div>
    <w:div w:id="679625538">
      <w:marLeft w:val="0"/>
      <w:marRight w:val="0"/>
      <w:marTop w:val="0"/>
      <w:marBottom w:val="0"/>
      <w:divBdr>
        <w:top w:val="none" w:sz="0" w:space="0" w:color="auto"/>
        <w:left w:val="none" w:sz="0" w:space="0" w:color="auto"/>
        <w:bottom w:val="none" w:sz="0" w:space="0" w:color="auto"/>
        <w:right w:val="none" w:sz="0" w:space="0" w:color="auto"/>
      </w:divBdr>
    </w:div>
    <w:div w:id="679625539">
      <w:marLeft w:val="0"/>
      <w:marRight w:val="0"/>
      <w:marTop w:val="0"/>
      <w:marBottom w:val="0"/>
      <w:divBdr>
        <w:top w:val="none" w:sz="0" w:space="0" w:color="auto"/>
        <w:left w:val="none" w:sz="0" w:space="0" w:color="auto"/>
        <w:bottom w:val="none" w:sz="0" w:space="0" w:color="auto"/>
        <w:right w:val="none" w:sz="0" w:space="0" w:color="auto"/>
      </w:divBdr>
    </w:div>
    <w:div w:id="679625540">
      <w:marLeft w:val="0"/>
      <w:marRight w:val="0"/>
      <w:marTop w:val="0"/>
      <w:marBottom w:val="0"/>
      <w:divBdr>
        <w:top w:val="none" w:sz="0" w:space="0" w:color="auto"/>
        <w:left w:val="none" w:sz="0" w:space="0" w:color="auto"/>
        <w:bottom w:val="none" w:sz="0" w:space="0" w:color="auto"/>
        <w:right w:val="none" w:sz="0" w:space="0" w:color="auto"/>
      </w:divBdr>
    </w:div>
    <w:div w:id="679625541">
      <w:marLeft w:val="0"/>
      <w:marRight w:val="0"/>
      <w:marTop w:val="0"/>
      <w:marBottom w:val="0"/>
      <w:divBdr>
        <w:top w:val="none" w:sz="0" w:space="0" w:color="auto"/>
        <w:left w:val="none" w:sz="0" w:space="0" w:color="auto"/>
        <w:bottom w:val="none" w:sz="0" w:space="0" w:color="auto"/>
        <w:right w:val="none" w:sz="0" w:space="0" w:color="auto"/>
      </w:divBdr>
    </w:div>
    <w:div w:id="679625542">
      <w:marLeft w:val="0"/>
      <w:marRight w:val="0"/>
      <w:marTop w:val="0"/>
      <w:marBottom w:val="0"/>
      <w:divBdr>
        <w:top w:val="none" w:sz="0" w:space="0" w:color="auto"/>
        <w:left w:val="none" w:sz="0" w:space="0" w:color="auto"/>
        <w:bottom w:val="none" w:sz="0" w:space="0" w:color="auto"/>
        <w:right w:val="none" w:sz="0" w:space="0" w:color="auto"/>
      </w:divBdr>
    </w:div>
    <w:div w:id="679625544">
      <w:marLeft w:val="0"/>
      <w:marRight w:val="0"/>
      <w:marTop w:val="0"/>
      <w:marBottom w:val="0"/>
      <w:divBdr>
        <w:top w:val="none" w:sz="0" w:space="0" w:color="auto"/>
        <w:left w:val="none" w:sz="0" w:space="0" w:color="auto"/>
        <w:bottom w:val="none" w:sz="0" w:space="0" w:color="auto"/>
        <w:right w:val="none" w:sz="0" w:space="0" w:color="auto"/>
      </w:divBdr>
    </w:div>
    <w:div w:id="679625545">
      <w:marLeft w:val="0"/>
      <w:marRight w:val="0"/>
      <w:marTop w:val="0"/>
      <w:marBottom w:val="0"/>
      <w:divBdr>
        <w:top w:val="none" w:sz="0" w:space="0" w:color="auto"/>
        <w:left w:val="none" w:sz="0" w:space="0" w:color="auto"/>
        <w:bottom w:val="none" w:sz="0" w:space="0" w:color="auto"/>
        <w:right w:val="none" w:sz="0" w:space="0" w:color="auto"/>
      </w:divBdr>
    </w:div>
    <w:div w:id="679625546">
      <w:marLeft w:val="0"/>
      <w:marRight w:val="0"/>
      <w:marTop w:val="0"/>
      <w:marBottom w:val="0"/>
      <w:divBdr>
        <w:top w:val="none" w:sz="0" w:space="0" w:color="auto"/>
        <w:left w:val="none" w:sz="0" w:space="0" w:color="auto"/>
        <w:bottom w:val="none" w:sz="0" w:space="0" w:color="auto"/>
        <w:right w:val="none" w:sz="0" w:space="0" w:color="auto"/>
      </w:divBdr>
    </w:div>
    <w:div w:id="679625547">
      <w:marLeft w:val="0"/>
      <w:marRight w:val="0"/>
      <w:marTop w:val="0"/>
      <w:marBottom w:val="0"/>
      <w:divBdr>
        <w:top w:val="none" w:sz="0" w:space="0" w:color="auto"/>
        <w:left w:val="none" w:sz="0" w:space="0" w:color="auto"/>
        <w:bottom w:val="none" w:sz="0" w:space="0" w:color="auto"/>
        <w:right w:val="none" w:sz="0" w:space="0" w:color="auto"/>
      </w:divBdr>
    </w:div>
    <w:div w:id="679625548">
      <w:marLeft w:val="0"/>
      <w:marRight w:val="0"/>
      <w:marTop w:val="0"/>
      <w:marBottom w:val="0"/>
      <w:divBdr>
        <w:top w:val="none" w:sz="0" w:space="0" w:color="auto"/>
        <w:left w:val="none" w:sz="0" w:space="0" w:color="auto"/>
        <w:bottom w:val="none" w:sz="0" w:space="0" w:color="auto"/>
        <w:right w:val="none" w:sz="0" w:space="0" w:color="auto"/>
      </w:divBdr>
    </w:div>
    <w:div w:id="679625550">
      <w:marLeft w:val="0"/>
      <w:marRight w:val="0"/>
      <w:marTop w:val="0"/>
      <w:marBottom w:val="0"/>
      <w:divBdr>
        <w:top w:val="none" w:sz="0" w:space="0" w:color="auto"/>
        <w:left w:val="none" w:sz="0" w:space="0" w:color="auto"/>
        <w:bottom w:val="none" w:sz="0" w:space="0" w:color="auto"/>
        <w:right w:val="none" w:sz="0" w:space="0" w:color="auto"/>
      </w:divBdr>
    </w:div>
    <w:div w:id="679625551">
      <w:marLeft w:val="0"/>
      <w:marRight w:val="0"/>
      <w:marTop w:val="0"/>
      <w:marBottom w:val="0"/>
      <w:divBdr>
        <w:top w:val="none" w:sz="0" w:space="0" w:color="auto"/>
        <w:left w:val="none" w:sz="0" w:space="0" w:color="auto"/>
        <w:bottom w:val="none" w:sz="0" w:space="0" w:color="auto"/>
        <w:right w:val="none" w:sz="0" w:space="0" w:color="auto"/>
      </w:divBdr>
    </w:div>
    <w:div w:id="679625553">
      <w:marLeft w:val="0"/>
      <w:marRight w:val="0"/>
      <w:marTop w:val="0"/>
      <w:marBottom w:val="0"/>
      <w:divBdr>
        <w:top w:val="none" w:sz="0" w:space="0" w:color="auto"/>
        <w:left w:val="none" w:sz="0" w:space="0" w:color="auto"/>
        <w:bottom w:val="none" w:sz="0" w:space="0" w:color="auto"/>
        <w:right w:val="none" w:sz="0" w:space="0" w:color="auto"/>
      </w:divBdr>
    </w:div>
    <w:div w:id="679625554">
      <w:marLeft w:val="0"/>
      <w:marRight w:val="0"/>
      <w:marTop w:val="0"/>
      <w:marBottom w:val="0"/>
      <w:divBdr>
        <w:top w:val="none" w:sz="0" w:space="0" w:color="auto"/>
        <w:left w:val="none" w:sz="0" w:space="0" w:color="auto"/>
        <w:bottom w:val="none" w:sz="0" w:space="0" w:color="auto"/>
        <w:right w:val="none" w:sz="0" w:space="0" w:color="auto"/>
      </w:divBdr>
    </w:div>
    <w:div w:id="679625555">
      <w:marLeft w:val="0"/>
      <w:marRight w:val="0"/>
      <w:marTop w:val="0"/>
      <w:marBottom w:val="0"/>
      <w:divBdr>
        <w:top w:val="none" w:sz="0" w:space="0" w:color="auto"/>
        <w:left w:val="none" w:sz="0" w:space="0" w:color="auto"/>
        <w:bottom w:val="none" w:sz="0" w:space="0" w:color="auto"/>
        <w:right w:val="none" w:sz="0" w:space="0" w:color="auto"/>
      </w:divBdr>
    </w:div>
    <w:div w:id="679625556">
      <w:marLeft w:val="0"/>
      <w:marRight w:val="0"/>
      <w:marTop w:val="0"/>
      <w:marBottom w:val="0"/>
      <w:divBdr>
        <w:top w:val="none" w:sz="0" w:space="0" w:color="auto"/>
        <w:left w:val="none" w:sz="0" w:space="0" w:color="auto"/>
        <w:bottom w:val="none" w:sz="0" w:space="0" w:color="auto"/>
        <w:right w:val="none" w:sz="0" w:space="0" w:color="auto"/>
      </w:divBdr>
    </w:div>
    <w:div w:id="679625557">
      <w:marLeft w:val="0"/>
      <w:marRight w:val="0"/>
      <w:marTop w:val="0"/>
      <w:marBottom w:val="0"/>
      <w:divBdr>
        <w:top w:val="none" w:sz="0" w:space="0" w:color="auto"/>
        <w:left w:val="none" w:sz="0" w:space="0" w:color="auto"/>
        <w:bottom w:val="none" w:sz="0" w:space="0" w:color="auto"/>
        <w:right w:val="none" w:sz="0" w:space="0" w:color="auto"/>
      </w:divBdr>
    </w:div>
    <w:div w:id="679625558">
      <w:marLeft w:val="0"/>
      <w:marRight w:val="0"/>
      <w:marTop w:val="0"/>
      <w:marBottom w:val="0"/>
      <w:divBdr>
        <w:top w:val="none" w:sz="0" w:space="0" w:color="auto"/>
        <w:left w:val="none" w:sz="0" w:space="0" w:color="auto"/>
        <w:bottom w:val="none" w:sz="0" w:space="0" w:color="auto"/>
        <w:right w:val="none" w:sz="0" w:space="0" w:color="auto"/>
      </w:divBdr>
      <w:divsChild>
        <w:div w:id="679625395">
          <w:marLeft w:val="0"/>
          <w:marRight w:val="0"/>
          <w:marTop w:val="0"/>
          <w:marBottom w:val="0"/>
          <w:divBdr>
            <w:top w:val="none" w:sz="0" w:space="0" w:color="auto"/>
            <w:left w:val="none" w:sz="0" w:space="0" w:color="auto"/>
            <w:bottom w:val="none" w:sz="0" w:space="0" w:color="auto"/>
            <w:right w:val="none" w:sz="0" w:space="0" w:color="auto"/>
          </w:divBdr>
          <w:divsChild>
            <w:div w:id="679625373">
              <w:marLeft w:val="0"/>
              <w:marRight w:val="0"/>
              <w:marTop w:val="0"/>
              <w:marBottom w:val="0"/>
              <w:divBdr>
                <w:top w:val="none" w:sz="0" w:space="0" w:color="auto"/>
                <w:left w:val="none" w:sz="0" w:space="0" w:color="auto"/>
                <w:bottom w:val="none" w:sz="0" w:space="0" w:color="auto"/>
                <w:right w:val="none" w:sz="0" w:space="0" w:color="auto"/>
              </w:divBdr>
              <w:divsChild>
                <w:div w:id="679625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625559">
      <w:marLeft w:val="0"/>
      <w:marRight w:val="0"/>
      <w:marTop w:val="0"/>
      <w:marBottom w:val="0"/>
      <w:divBdr>
        <w:top w:val="none" w:sz="0" w:space="0" w:color="auto"/>
        <w:left w:val="none" w:sz="0" w:space="0" w:color="auto"/>
        <w:bottom w:val="none" w:sz="0" w:space="0" w:color="auto"/>
        <w:right w:val="none" w:sz="0" w:space="0" w:color="auto"/>
      </w:divBdr>
    </w:div>
    <w:div w:id="679625560">
      <w:marLeft w:val="0"/>
      <w:marRight w:val="0"/>
      <w:marTop w:val="0"/>
      <w:marBottom w:val="0"/>
      <w:divBdr>
        <w:top w:val="none" w:sz="0" w:space="0" w:color="auto"/>
        <w:left w:val="none" w:sz="0" w:space="0" w:color="auto"/>
        <w:bottom w:val="none" w:sz="0" w:space="0" w:color="auto"/>
        <w:right w:val="none" w:sz="0" w:space="0" w:color="auto"/>
      </w:divBdr>
    </w:div>
    <w:div w:id="679625561">
      <w:marLeft w:val="0"/>
      <w:marRight w:val="0"/>
      <w:marTop w:val="0"/>
      <w:marBottom w:val="0"/>
      <w:divBdr>
        <w:top w:val="none" w:sz="0" w:space="0" w:color="auto"/>
        <w:left w:val="none" w:sz="0" w:space="0" w:color="auto"/>
        <w:bottom w:val="none" w:sz="0" w:space="0" w:color="auto"/>
        <w:right w:val="none" w:sz="0" w:space="0" w:color="auto"/>
      </w:divBdr>
    </w:div>
    <w:div w:id="679625562">
      <w:marLeft w:val="0"/>
      <w:marRight w:val="0"/>
      <w:marTop w:val="0"/>
      <w:marBottom w:val="0"/>
      <w:divBdr>
        <w:top w:val="none" w:sz="0" w:space="0" w:color="auto"/>
        <w:left w:val="none" w:sz="0" w:space="0" w:color="auto"/>
        <w:bottom w:val="none" w:sz="0" w:space="0" w:color="auto"/>
        <w:right w:val="none" w:sz="0" w:space="0" w:color="auto"/>
      </w:divBdr>
    </w:div>
    <w:div w:id="679625563">
      <w:marLeft w:val="0"/>
      <w:marRight w:val="0"/>
      <w:marTop w:val="0"/>
      <w:marBottom w:val="0"/>
      <w:divBdr>
        <w:top w:val="none" w:sz="0" w:space="0" w:color="auto"/>
        <w:left w:val="none" w:sz="0" w:space="0" w:color="auto"/>
        <w:bottom w:val="none" w:sz="0" w:space="0" w:color="auto"/>
        <w:right w:val="none" w:sz="0" w:space="0" w:color="auto"/>
      </w:divBdr>
    </w:div>
    <w:div w:id="679625565">
      <w:marLeft w:val="0"/>
      <w:marRight w:val="0"/>
      <w:marTop w:val="0"/>
      <w:marBottom w:val="0"/>
      <w:divBdr>
        <w:top w:val="none" w:sz="0" w:space="0" w:color="auto"/>
        <w:left w:val="none" w:sz="0" w:space="0" w:color="auto"/>
        <w:bottom w:val="none" w:sz="0" w:space="0" w:color="auto"/>
        <w:right w:val="none" w:sz="0" w:space="0" w:color="auto"/>
      </w:divBdr>
    </w:div>
    <w:div w:id="679625566">
      <w:marLeft w:val="0"/>
      <w:marRight w:val="0"/>
      <w:marTop w:val="0"/>
      <w:marBottom w:val="0"/>
      <w:divBdr>
        <w:top w:val="none" w:sz="0" w:space="0" w:color="auto"/>
        <w:left w:val="none" w:sz="0" w:space="0" w:color="auto"/>
        <w:bottom w:val="none" w:sz="0" w:space="0" w:color="auto"/>
        <w:right w:val="none" w:sz="0" w:space="0" w:color="auto"/>
      </w:divBdr>
    </w:div>
    <w:div w:id="679625567">
      <w:marLeft w:val="0"/>
      <w:marRight w:val="0"/>
      <w:marTop w:val="0"/>
      <w:marBottom w:val="0"/>
      <w:divBdr>
        <w:top w:val="none" w:sz="0" w:space="0" w:color="auto"/>
        <w:left w:val="none" w:sz="0" w:space="0" w:color="auto"/>
        <w:bottom w:val="none" w:sz="0" w:space="0" w:color="auto"/>
        <w:right w:val="none" w:sz="0" w:space="0" w:color="auto"/>
      </w:divBdr>
    </w:div>
    <w:div w:id="679625568">
      <w:marLeft w:val="0"/>
      <w:marRight w:val="0"/>
      <w:marTop w:val="0"/>
      <w:marBottom w:val="0"/>
      <w:divBdr>
        <w:top w:val="none" w:sz="0" w:space="0" w:color="auto"/>
        <w:left w:val="none" w:sz="0" w:space="0" w:color="auto"/>
        <w:bottom w:val="none" w:sz="0" w:space="0" w:color="auto"/>
        <w:right w:val="none" w:sz="0" w:space="0" w:color="auto"/>
      </w:divBdr>
    </w:div>
    <w:div w:id="679625569">
      <w:marLeft w:val="0"/>
      <w:marRight w:val="0"/>
      <w:marTop w:val="0"/>
      <w:marBottom w:val="0"/>
      <w:divBdr>
        <w:top w:val="none" w:sz="0" w:space="0" w:color="auto"/>
        <w:left w:val="none" w:sz="0" w:space="0" w:color="auto"/>
        <w:bottom w:val="none" w:sz="0" w:space="0" w:color="auto"/>
        <w:right w:val="none" w:sz="0" w:space="0" w:color="auto"/>
      </w:divBdr>
    </w:div>
    <w:div w:id="679625570">
      <w:marLeft w:val="0"/>
      <w:marRight w:val="0"/>
      <w:marTop w:val="0"/>
      <w:marBottom w:val="0"/>
      <w:divBdr>
        <w:top w:val="none" w:sz="0" w:space="0" w:color="auto"/>
        <w:left w:val="none" w:sz="0" w:space="0" w:color="auto"/>
        <w:bottom w:val="none" w:sz="0" w:space="0" w:color="auto"/>
        <w:right w:val="none" w:sz="0" w:space="0" w:color="auto"/>
      </w:divBdr>
    </w:div>
    <w:div w:id="679625571">
      <w:marLeft w:val="0"/>
      <w:marRight w:val="0"/>
      <w:marTop w:val="0"/>
      <w:marBottom w:val="0"/>
      <w:divBdr>
        <w:top w:val="none" w:sz="0" w:space="0" w:color="auto"/>
        <w:left w:val="none" w:sz="0" w:space="0" w:color="auto"/>
        <w:bottom w:val="none" w:sz="0" w:space="0" w:color="auto"/>
        <w:right w:val="none" w:sz="0" w:space="0" w:color="auto"/>
      </w:divBdr>
    </w:div>
    <w:div w:id="679625572">
      <w:marLeft w:val="0"/>
      <w:marRight w:val="0"/>
      <w:marTop w:val="0"/>
      <w:marBottom w:val="0"/>
      <w:divBdr>
        <w:top w:val="none" w:sz="0" w:space="0" w:color="auto"/>
        <w:left w:val="none" w:sz="0" w:space="0" w:color="auto"/>
        <w:bottom w:val="none" w:sz="0" w:space="0" w:color="auto"/>
        <w:right w:val="none" w:sz="0" w:space="0" w:color="auto"/>
      </w:divBdr>
    </w:div>
    <w:div w:id="679625573">
      <w:marLeft w:val="0"/>
      <w:marRight w:val="0"/>
      <w:marTop w:val="0"/>
      <w:marBottom w:val="0"/>
      <w:divBdr>
        <w:top w:val="none" w:sz="0" w:space="0" w:color="auto"/>
        <w:left w:val="none" w:sz="0" w:space="0" w:color="auto"/>
        <w:bottom w:val="none" w:sz="0" w:space="0" w:color="auto"/>
        <w:right w:val="none" w:sz="0" w:space="0" w:color="auto"/>
      </w:divBdr>
    </w:div>
    <w:div w:id="679625574">
      <w:marLeft w:val="0"/>
      <w:marRight w:val="0"/>
      <w:marTop w:val="0"/>
      <w:marBottom w:val="0"/>
      <w:divBdr>
        <w:top w:val="none" w:sz="0" w:space="0" w:color="auto"/>
        <w:left w:val="none" w:sz="0" w:space="0" w:color="auto"/>
        <w:bottom w:val="none" w:sz="0" w:space="0" w:color="auto"/>
        <w:right w:val="none" w:sz="0" w:space="0" w:color="auto"/>
      </w:divBdr>
    </w:div>
    <w:div w:id="679625575">
      <w:marLeft w:val="0"/>
      <w:marRight w:val="0"/>
      <w:marTop w:val="0"/>
      <w:marBottom w:val="0"/>
      <w:divBdr>
        <w:top w:val="none" w:sz="0" w:space="0" w:color="auto"/>
        <w:left w:val="none" w:sz="0" w:space="0" w:color="auto"/>
        <w:bottom w:val="none" w:sz="0" w:space="0" w:color="auto"/>
        <w:right w:val="none" w:sz="0" w:space="0" w:color="auto"/>
      </w:divBdr>
    </w:div>
    <w:div w:id="679625576">
      <w:marLeft w:val="0"/>
      <w:marRight w:val="0"/>
      <w:marTop w:val="0"/>
      <w:marBottom w:val="0"/>
      <w:divBdr>
        <w:top w:val="none" w:sz="0" w:space="0" w:color="auto"/>
        <w:left w:val="none" w:sz="0" w:space="0" w:color="auto"/>
        <w:bottom w:val="none" w:sz="0" w:space="0" w:color="auto"/>
        <w:right w:val="none" w:sz="0" w:space="0" w:color="auto"/>
      </w:divBdr>
    </w:div>
    <w:div w:id="679625577">
      <w:marLeft w:val="0"/>
      <w:marRight w:val="0"/>
      <w:marTop w:val="0"/>
      <w:marBottom w:val="0"/>
      <w:divBdr>
        <w:top w:val="none" w:sz="0" w:space="0" w:color="auto"/>
        <w:left w:val="none" w:sz="0" w:space="0" w:color="auto"/>
        <w:bottom w:val="none" w:sz="0" w:space="0" w:color="auto"/>
        <w:right w:val="none" w:sz="0" w:space="0" w:color="auto"/>
      </w:divBdr>
    </w:div>
    <w:div w:id="679625578">
      <w:marLeft w:val="0"/>
      <w:marRight w:val="0"/>
      <w:marTop w:val="0"/>
      <w:marBottom w:val="0"/>
      <w:divBdr>
        <w:top w:val="none" w:sz="0" w:space="0" w:color="auto"/>
        <w:left w:val="none" w:sz="0" w:space="0" w:color="auto"/>
        <w:bottom w:val="none" w:sz="0" w:space="0" w:color="auto"/>
        <w:right w:val="none" w:sz="0" w:space="0" w:color="auto"/>
      </w:divBdr>
    </w:div>
    <w:div w:id="679625579">
      <w:marLeft w:val="0"/>
      <w:marRight w:val="0"/>
      <w:marTop w:val="0"/>
      <w:marBottom w:val="0"/>
      <w:divBdr>
        <w:top w:val="none" w:sz="0" w:space="0" w:color="auto"/>
        <w:left w:val="none" w:sz="0" w:space="0" w:color="auto"/>
        <w:bottom w:val="none" w:sz="0" w:space="0" w:color="auto"/>
        <w:right w:val="none" w:sz="0" w:space="0" w:color="auto"/>
      </w:divBdr>
    </w:div>
    <w:div w:id="679625580">
      <w:marLeft w:val="0"/>
      <w:marRight w:val="0"/>
      <w:marTop w:val="0"/>
      <w:marBottom w:val="0"/>
      <w:divBdr>
        <w:top w:val="none" w:sz="0" w:space="0" w:color="auto"/>
        <w:left w:val="none" w:sz="0" w:space="0" w:color="auto"/>
        <w:bottom w:val="none" w:sz="0" w:space="0" w:color="auto"/>
        <w:right w:val="none" w:sz="0" w:space="0" w:color="auto"/>
      </w:divBdr>
    </w:div>
    <w:div w:id="679625581">
      <w:marLeft w:val="0"/>
      <w:marRight w:val="0"/>
      <w:marTop w:val="0"/>
      <w:marBottom w:val="0"/>
      <w:divBdr>
        <w:top w:val="none" w:sz="0" w:space="0" w:color="auto"/>
        <w:left w:val="none" w:sz="0" w:space="0" w:color="auto"/>
        <w:bottom w:val="none" w:sz="0" w:space="0" w:color="auto"/>
        <w:right w:val="none" w:sz="0" w:space="0" w:color="auto"/>
      </w:divBdr>
    </w:div>
    <w:div w:id="679625582">
      <w:marLeft w:val="0"/>
      <w:marRight w:val="0"/>
      <w:marTop w:val="0"/>
      <w:marBottom w:val="0"/>
      <w:divBdr>
        <w:top w:val="none" w:sz="0" w:space="0" w:color="auto"/>
        <w:left w:val="none" w:sz="0" w:space="0" w:color="auto"/>
        <w:bottom w:val="none" w:sz="0" w:space="0" w:color="auto"/>
        <w:right w:val="none" w:sz="0" w:space="0" w:color="auto"/>
      </w:divBdr>
    </w:div>
    <w:div w:id="679625583">
      <w:marLeft w:val="0"/>
      <w:marRight w:val="0"/>
      <w:marTop w:val="0"/>
      <w:marBottom w:val="0"/>
      <w:divBdr>
        <w:top w:val="none" w:sz="0" w:space="0" w:color="auto"/>
        <w:left w:val="none" w:sz="0" w:space="0" w:color="auto"/>
        <w:bottom w:val="none" w:sz="0" w:space="0" w:color="auto"/>
        <w:right w:val="none" w:sz="0" w:space="0" w:color="auto"/>
      </w:divBdr>
    </w:div>
    <w:div w:id="679625584">
      <w:marLeft w:val="0"/>
      <w:marRight w:val="0"/>
      <w:marTop w:val="0"/>
      <w:marBottom w:val="0"/>
      <w:divBdr>
        <w:top w:val="none" w:sz="0" w:space="0" w:color="auto"/>
        <w:left w:val="none" w:sz="0" w:space="0" w:color="auto"/>
        <w:bottom w:val="none" w:sz="0" w:space="0" w:color="auto"/>
        <w:right w:val="none" w:sz="0" w:space="0" w:color="auto"/>
      </w:divBdr>
    </w:div>
    <w:div w:id="679625585">
      <w:marLeft w:val="0"/>
      <w:marRight w:val="0"/>
      <w:marTop w:val="0"/>
      <w:marBottom w:val="0"/>
      <w:divBdr>
        <w:top w:val="none" w:sz="0" w:space="0" w:color="auto"/>
        <w:left w:val="none" w:sz="0" w:space="0" w:color="auto"/>
        <w:bottom w:val="none" w:sz="0" w:space="0" w:color="auto"/>
        <w:right w:val="none" w:sz="0" w:space="0" w:color="auto"/>
      </w:divBdr>
    </w:div>
    <w:div w:id="679625586">
      <w:marLeft w:val="0"/>
      <w:marRight w:val="0"/>
      <w:marTop w:val="0"/>
      <w:marBottom w:val="0"/>
      <w:divBdr>
        <w:top w:val="none" w:sz="0" w:space="0" w:color="auto"/>
        <w:left w:val="none" w:sz="0" w:space="0" w:color="auto"/>
        <w:bottom w:val="none" w:sz="0" w:space="0" w:color="auto"/>
        <w:right w:val="none" w:sz="0" w:space="0" w:color="auto"/>
      </w:divBdr>
    </w:div>
    <w:div w:id="679625587">
      <w:marLeft w:val="0"/>
      <w:marRight w:val="0"/>
      <w:marTop w:val="0"/>
      <w:marBottom w:val="0"/>
      <w:divBdr>
        <w:top w:val="none" w:sz="0" w:space="0" w:color="auto"/>
        <w:left w:val="none" w:sz="0" w:space="0" w:color="auto"/>
        <w:bottom w:val="none" w:sz="0" w:space="0" w:color="auto"/>
        <w:right w:val="none" w:sz="0" w:space="0" w:color="auto"/>
      </w:divBdr>
    </w:div>
    <w:div w:id="679625588">
      <w:marLeft w:val="0"/>
      <w:marRight w:val="0"/>
      <w:marTop w:val="0"/>
      <w:marBottom w:val="0"/>
      <w:divBdr>
        <w:top w:val="none" w:sz="0" w:space="0" w:color="auto"/>
        <w:left w:val="none" w:sz="0" w:space="0" w:color="auto"/>
        <w:bottom w:val="none" w:sz="0" w:space="0" w:color="auto"/>
        <w:right w:val="none" w:sz="0" w:space="0" w:color="auto"/>
      </w:divBdr>
    </w:div>
    <w:div w:id="679625589">
      <w:marLeft w:val="0"/>
      <w:marRight w:val="0"/>
      <w:marTop w:val="0"/>
      <w:marBottom w:val="0"/>
      <w:divBdr>
        <w:top w:val="none" w:sz="0" w:space="0" w:color="auto"/>
        <w:left w:val="none" w:sz="0" w:space="0" w:color="auto"/>
        <w:bottom w:val="none" w:sz="0" w:space="0" w:color="auto"/>
        <w:right w:val="none" w:sz="0" w:space="0" w:color="auto"/>
      </w:divBdr>
    </w:div>
    <w:div w:id="679625590">
      <w:marLeft w:val="0"/>
      <w:marRight w:val="0"/>
      <w:marTop w:val="0"/>
      <w:marBottom w:val="0"/>
      <w:divBdr>
        <w:top w:val="none" w:sz="0" w:space="0" w:color="auto"/>
        <w:left w:val="none" w:sz="0" w:space="0" w:color="auto"/>
        <w:bottom w:val="none" w:sz="0" w:space="0" w:color="auto"/>
        <w:right w:val="none" w:sz="0" w:space="0" w:color="auto"/>
      </w:divBdr>
    </w:div>
    <w:div w:id="67962559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8.w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5.png"/><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gif"/><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3.wmf"/><Relationship Id="rId19"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lik\Application%20Data\Microsoft\&#1064;&#1072;&#1073;&#1083;&#1086;&#1085;&#1099;\Normal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Normal1.dot</Template>
  <TotalTime>1</TotalTime>
  <Pages>1</Pages>
  <Words>15357</Words>
  <Characters>87536</Characters>
  <Application>Microsoft Office Word</Application>
  <DocSecurity>0</DocSecurity>
  <Lines>729</Lines>
  <Paragraphs>205</Paragraphs>
  <ScaleCrop>false</ScaleCrop>
  <Company>"VologdaGazPromEnergo"</Company>
  <LinksUpToDate>false</LinksUpToDate>
  <CharactersWithSpaces>102688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муниципального образования «Костомукшский городской округ»</dc:title>
  <dc:creator>Устинкина</dc:creator>
  <cp:lastModifiedBy>Администрация</cp:lastModifiedBy>
  <cp:revision>3</cp:revision>
  <cp:lastPrinted>2016-05-04T10:53:00Z</cp:lastPrinted>
  <dcterms:created xsi:type="dcterms:W3CDTF">2016-06-17T05:21:00Z</dcterms:created>
  <dcterms:modified xsi:type="dcterms:W3CDTF">2016-06-17T05:21:00Z</dcterms:modified>
</cp:coreProperties>
</file>