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DA" w:rsidRDefault="00FB7D96" w:rsidP="00BE06DA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-139065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6DA" w:rsidRDefault="00BE06DA" w:rsidP="00BE06DA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BE06DA" w:rsidTr="00A84D2E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BE06DA" w:rsidRDefault="00BE06DA" w:rsidP="00BE06DA">
            <w:pPr>
              <w:spacing w:line="360" w:lineRule="auto"/>
              <w:rPr>
                <w:rFonts w:ascii="Georgia" w:hAnsi="Georgia"/>
                <w:b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BE06DA" w:rsidRDefault="00BE06DA" w:rsidP="00BE06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BE06DA" w:rsidRDefault="00BE06DA" w:rsidP="00A84D2E">
            <w:pPr>
              <w:pStyle w:val="2"/>
              <w:spacing w:line="360" w:lineRule="auto"/>
            </w:pPr>
            <w:r>
              <w:t>ПОСТАНОВЛЕНИЕ</w:t>
            </w:r>
          </w:p>
          <w:p w:rsidR="00BE06DA" w:rsidRDefault="00BE06DA" w:rsidP="00A84D2E"/>
          <w:p w:rsidR="00BE06DA" w:rsidRPr="00EC7C20" w:rsidRDefault="00BE06DA" w:rsidP="00A84D2E"/>
        </w:tc>
      </w:tr>
      <w:tr w:rsidR="00BE06DA" w:rsidTr="00A84D2E">
        <w:trPr>
          <w:trHeight w:val="454"/>
        </w:trPr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Pr="000F624A" w:rsidRDefault="00873EC7" w:rsidP="00A84D2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873EC7" w:rsidP="00A84D2E">
            <w:pPr>
              <w:spacing w:line="360" w:lineRule="auto"/>
              <w:jc w:val="center"/>
            </w:pPr>
            <w:r>
              <w:t>июля</w:t>
            </w:r>
          </w:p>
        </w:tc>
        <w:tc>
          <w:tcPr>
            <w:tcW w:w="348" w:type="dxa"/>
            <w:vAlign w:val="bottom"/>
          </w:tcPr>
          <w:p w:rsidR="00BE06DA" w:rsidRDefault="00BE06DA" w:rsidP="00A84D2E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FB7D96" w:rsidP="00A84D2E">
            <w:pPr>
              <w:spacing w:line="360" w:lineRule="auto"/>
            </w:pPr>
            <w:r>
              <w:t>18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BE06DA" w:rsidP="00A84D2E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BE06DA" w:rsidRDefault="00BE06DA" w:rsidP="00A84D2E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BE06DA" w:rsidRDefault="00BE06DA" w:rsidP="00A84D2E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873EC7" w:rsidP="00A84D2E">
            <w:pPr>
              <w:spacing w:line="360" w:lineRule="auto"/>
            </w:pPr>
            <w:r>
              <w:t>93</w:t>
            </w:r>
          </w:p>
        </w:tc>
      </w:tr>
    </w:tbl>
    <w:p w:rsidR="00210868" w:rsidRDefault="00BE06DA" w:rsidP="00BE06DA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tbl>
      <w:tblPr>
        <w:tblW w:w="10386" w:type="dxa"/>
        <w:tblLook w:val="04A0"/>
      </w:tblPr>
      <w:tblGrid>
        <w:gridCol w:w="3794"/>
        <w:gridCol w:w="3118"/>
        <w:gridCol w:w="3474"/>
      </w:tblGrid>
      <w:tr w:rsidR="00873EC7" w:rsidTr="00873EC7">
        <w:tc>
          <w:tcPr>
            <w:tcW w:w="3794" w:type="dxa"/>
            <w:hideMark/>
          </w:tcPr>
          <w:p w:rsidR="00873EC7" w:rsidRDefault="00873EC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определении видов обязательных работ и  объектов для отбывания наказания  в виде обязательных и исправительных работ в сельском  поселении  </w:t>
            </w:r>
            <w:proofErr w:type="gramStart"/>
            <w:r>
              <w:rPr>
                <w:bCs/>
                <w:sz w:val="24"/>
                <w:szCs w:val="24"/>
              </w:rPr>
              <w:t>Каменное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73EC7" w:rsidRDefault="00873EC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:rsidR="00873EC7" w:rsidRDefault="00873EC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bCs/>
                <w:sz w:val="24"/>
                <w:szCs w:val="24"/>
              </w:rPr>
            </w:pPr>
          </w:p>
        </w:tc>
      </w:tr>
    </w:tbl>
    <w:p w:rsidR="00873EC7" w:rsidRDefault="00873EC7" w:rsidP="00873EC7">
      <w:pPr>
        <w:pStyle w:val="21"/>
        <w:shd w:val="clear" w:color="auto" w:fill="auto"/>
        <w:spacing w:before="0" w:after="0" w:line="274" w:lineRule="exact"/>
        <w:ind w:firstLine="0"/>
        <w:rPr>
          <w:bCs/>
          <w:sz w:val="24"/>
          <w:szCs w:val="24"/>
        </w:rPr>
      </w:pPr>
    </w:p>
    <w:p w:rsidR="00873EC7" w:rsidRDefault="00873EC7" w:rsidP="00873EC7">
      <w:pPr>
        <w:pStyle w:val="21"/>
        <w:shd w:val="clear" w:color="auto" w:fill="auto"/>
        <w:spacing w:before="0" w:after="0" w:line="274" w:lineRule="exact"/>
        <w:ind w:firstLine="0"/>
        <w:rPr>
          <w:bCs/>
          <w:sz w:val="24"/>
          <w:szCs w:val="24"/>
        </w:rPr>
      </w:pPr>
    </w:p>
    <w:p w:rsidR="00873EC7" w:rsidRDefault="00873EC7" w:rsidP="00873EC7">
      <w:pPr>
        <w:pStyle w:val="21"/>
        <w:shd w:val="clear" w:color="auto" w:fill="auto"/>
        <w:spacing w:before="0" w:after="0" w:line="274" w:lineRule="exact"/>
        <w:ind w:firstLine="708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 соответствии со статьями 25, 39 Уголовно-исполнительного кодекса Российской Федерации и статьями 49, 50 Уголовного кодекса Российской Федерации, в целях обеспечения исполнения наказаний в виде обязательных и исправительных работ по согласованию с Федеральным казённым учреждением Уголовно-исполнительной инспекции Управления федеральной службы исполнения наказаний России по Ханты-Мансийскому автономному округу-Югре филиала по Октябрьскому  району:</w:t>
      </w:r>
      <w:proofErr w:type="gramEnd"/>
    </w:p>
    <w:p w:rsidR="00873EC7" w:rsidRDefault="00873EC7" w:rsidP="00873EC7">
      <w:pPr>
        <w:pStyle w:val="21"/>
        <w:shd w:val="clear" w:color="auto" w:fill="auto"/>
        <w:spacing w:before="0" w:after="0" w:line="274" w:lineRule="exact"/>
        <w:ind w:firstLine="708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 xml:space="preserve">Определить виды обязательных работ на территории сельского  поселения  </w:t>
      </w:r>
      <w:proofErr w:type="gramStart"/>
      <w:r>
        <w:rPr>
          <w:sz w:val="24"/>
          <w:szCs w:val="24"/>
        </w:rPr>
        <w:t>Каменное</w:t>
      </w:r>
      <w:proofErr w:type="gramEnd"/>
      <w:r>
        <w:rPr>
          <w:sz w:val="24"/>
          <w:szCs w:val="24"/>
        </w:rPr>
        <w:t xml:space="preserve">  согласно приложению 1.</w:t>
      </w:r>
    </w:p>
    <w:p w:rsidR="00873EC7" w:rsidRDefault="00873EC7" w:rsidP="00873EC7">
      <w:pPr>
        <w:pStyle w:val="21"/>
        <w:shd w:val="clear" w:color="auto" w:fill="auto"/>
        <w:spacing w:before="0" w:after="0" w:line="274" w:lineRule="exact"/>
        <w:ind w:firstLine="708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Определить перечень объектов для отбывания наказания в виде обязательных </w:t>
      </w:r>
      <w:r>
        <w:rPr>
          <w:bCs/>
          <w:sz w:val="24"/>
          <w:szCs w:val="24"/>
        </w:rPr>
        <w:t xml:space="preserve">и исправительных </w:t>
      </w:r>
      <w:r>
        <w:rPr>
          <w:sz w:val="24"/>
          <w:szCs w:val="24"/>
        </w:rPr>
        <w:t xml:space="preserve">работ на территории сельского поселения </w:t>
      </w:r>
      <w:proofErr w:type="gramStart"/>
      <w:r>
        <w:rPr>
          <w:sz w:val="24"/>
          <w:szCs w:val="24"/>
        </w:rPr>
        <w:t>Каменное</w:t>
      </w:r>
      <w:proofErr w:type="gramEnd"/>
      <w:r>
        <w:rPr>
          <w:sz w:val="24"/>
          <w:szCs w:val="24"/>
        </w:rPr>
        <w:t xml:space="preserve">  согласно приложению 2.</w:t>
      </w:r>
    </w:p>
    <w:p w:rsidR="00873EC7" w:rsidRDefault="00873EC7" w:rsidP="00873EC7">
      <w:pPr>
        <w:ind w:firstLine="709"/>
        <w:jc w:val="both"/>
      </w:pPr>
      <w:r>
        <w:t xml:space="preserve">3. </w:t>
      </w:r>
      <w:proofErr w:type="gramStart"/>
      <w:r>
        <w:t xml:space="preserve">Настоящее постановление обнародовать и разместить на официальном веб-сайте администрации поселения Каменное  в информационно-телекоммуникационной сети общего пользования (компьютерной сети «Интернет»).     </w:t>
      </w:r>
      <w:proofErr w:type="gramEnd"/>
    </w:p>
    <w:p w:rsidR="00873EC7" w:rsidRDefault="00873EC7" w:rsidP="00873EC7">
      <w:pPr>
        <w:ind w:firstLine="709"/>
        <w:jc w:val="both"/>
      </w:pPr>
      <w:r>
        <w:t xml:space="preserve">4. </w:t>
      </w:r>
      <w:r>
        <w:rPr>
          <w:color w:val="000000"/>
        </w:rPr>
        <w:t>Настоящее постановление вступает в силу после его официального обнародования и размещения на официальном сайте администрации сельского поселения Каменное</w:t>
      </w:r>
      <w:proofErr w:type="gramStart"/>
      <w:r>
        <w:rPr>
          <w:color w:val="000000"/>
        </w:rPr>
        <w:t xml:space="preserve"> .</w:t>
      </w:r>
      <w:proofErr w:type="gramEnd"/>
      <w:r>
        <w:t xml:space="preserve"> </w:t>
      </w:r>
    </w:p>
    <w:p w:rsidR="00873EC7" w:rsidRDefault="00873EC7" w:rsidP="00873EC7">
      <w:pPr>
        <w:pStyle w:val="a7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 за  собой.</w:t>
      </w:r>
    </w:p>
    <w:p w:rsidR="00873EC7" w:rsidRDefault="00873EC7" w:rsidP="00873EC7">
      <w:pPr>
        <w:pStyle w:val="a7"/>
      </w:pPr>
    </w:p>
    <w:p w:rsidR="00873EC7" w:rsidRDefault="00873EC7" w:rsidP="00873EC7">
      <w:pPr>
        <w:pStyle w:val="a7"/>
      </w:pPr>
    </w:p>
    <w:p w:rsidR="00873EC7" w:rsidRDefault="00873EC7" w:rsidP="00873EC7">
      <w:pPr>
        <w:pStyle w:val="a7"/>
      </w:pPr>
      <w:r>
        <w:t xml:space="preserve">Глава  сельского  поселения </w:t>
      </w:r>
      <w:proofErr w:type="gramStart"/>
      <w:r>
        <w:t>Каменное</w:t>
      </w:r>
      <w:proofErr w:type="gramEnd"/>
      <w:r>
        <w:t xml:space="preserve">                                          Ю.П.Шпирналь </w:t>
      </w:r>
    </w:p>
    <w:p w:rsidR="00873EC7" w:rsidRDefault="00873EC7" w:rsidP="00873EC7">
      <w:pPr>
        <w:pStyle w:val="21"/>
        <w:shd w:val="clear" w:color="auto" w:fill="auto"/>
        <w:spacing w:before="0" w:after="0" w:line="274" w:lineRule="exact"/>
        <w:ind w:firstLine="708"/>
        <w:rPr>
          <w:bCs/>
          <w:sz w:val="24"/>
          <w:szCs w:val="24"/>
        </w:rPr>
      </w:pPr>
    </w:p>
    <w:p w:rsidR="00873EC7" w:rsidRDefault="00873EC7" w:rsidP="00873EC7">
      <w:pPr>
        <w:pStyle w:val="21"/>
        <w:shd w:val="clear" w:color="auto" w:fill="auto"/>
        <w:spacing w:before="0" w:after="0" w:line="274" w:lineRule="exact"/>
        <w:ind w:firstLine="708"/>
        <w:rPr>
          <w:bCs/>
          <w:sz w:val="24"/>
          <w:szCs w:val="24"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tbl>
      <w:tblPr>
        <w:tblW w:w="10174" w:type="dxa"/>
        <w:tblLook w:val="04A0"/>
      </w:tblPr>
      <w:tblGrid>
        <w:gridCol w:w="6345"/>
        <w:gridCol w:w="3829"/>
      </w:tblGrid>
      <w:tr w:rsidR="00873EC7" w:rsidTr="00873EC7">
        <w:tc>
          <w:tcPr>
            <w:tcW w:w="6345" w:type="dxa"/>
          </w:tcPr>
          <w:p w:rsidR="00873EC7" w:rsidRDefault="00873EC7">
            <w:pPr>
              <w:pStyle w:val="headertext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829" w:type="dxa"/>
            <w:hideMark/>
          </w:tcPr>
          <w:p w:rsidR="00873EC7" w:rsidRDefault="00873EC7">
            <w:pPr>
              <w:pStyle w:val="head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Приложение  1 </w:t>
            </w:r>
          </w:p>
          <w:p w:rsidR="00873EC7" w:rsidRDefault="00873EC7">
            <w:pPr>
              <w:pStyle w:val="head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к  постановлению  администрации </w:t>
            </w:r>
          </w:p>
          <w:p w:rsidR="00873EC7" w:rsidRDefault="00873EC7">
            <w:pPr>
              <w:pStyle w:val="head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сельского  поселения  </w:t>
            </w:r>
            <w:proofErr w:type="gramStart"/>
            <w:r>
              <w:rPr>
                <w:bCs/>
              </w:rPr>
              <w:t>Каменное</w:t>
            </w:r>
            <w:proofErr w:type="gramEnd"/>
            <w:r>
              <w:rPr>
                <w:bCs/>
              </w:rPr>
              <w:t xml:space="preserve"> </w:t>
            </w:r>
          </w:p>
          <w:p w:rsidR="00873EC7" w:rsidRDefault="00873EC7">
            <w:pPr>
              <w:pStyle w:val="head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от  20 июля 2018 г. № 93</w:t>
            </w:r>
          </w:p>
        </w:tc>
      </w:tr>
    </w:tbl>
    <w:p w:rsidR="00873EC7" w:rsidRDefault="00873EC7" w:rsidP="00873EC7">
      <w:pPr>
        <w:pStyle w:val="headertext"/>
        <w:spacing w:after="240" w:afterAutospacing="0"/>
        <w:jc w:val="center"/>
        <w:rPr>
          <w:b/>
          <w:bCs/>
        </w:rPr>
      </w:pPr>
      <w:r>
        <w:t xml:space="preserve">Виды обязательных работ на территории сельского  поселения  </w:t>
      </w:r>
      <w:proofErr w:type="gramStart"/>
      <w:r>
        <w:t>Каменное</w:t>
      </w:r>
      <w:proofErr w:type="gramEnd"/>
      <w:r>
        <w:t xml:space="preserve"> </w:t>
      </w:r>
    </w:p>
    <w:p w:rsidR="00873EC7" w:rsidRDefault="00873EC7" w:rsidP="00873EC7">
      <w:pPr>
        <w:pStyle w:val="formattext"/>
        <w:spacing w:before="0" w:beforeAutospacing="0" w:after="0" w:afterAutospacing="0"/>
        <w:ind w:firstLine="709"/>
      </w:pPr>
      <w:r>
        <w:t>1. Благоустройство,  санитарная  очистка и  озеленение  территории.</w:t>
      </w:r>
    </w:p>
    <w:p w:rsidR="00873EC7" w:rsidRDefault="00873EC7" w:rsidP="00873EC7">
      <w:pPr>
        <w:pStyle w:val="formattext"/>
        <w:spacing w:before="0" w:beforeAutospacing="0" w:after="0" w:afterAutospacing="0"/>
        <w:ind w:firstLine="709"/>
      </w:pPr>
      <w:r>
        <w:t>2. Сбор бытового  мусора.</w:t>
      </w:r>
    </w:p>
    <w:p w:rsidR="00873EC7" w:rsidRDefault="00873EC7" w:rsidP="00873EC7">
      <w:pPr>
        <w:pStyle w:val="formattext"/>
        <w:spacing w:before="0" w:beforeAutospacing="0" w:after="0" w:afterAutospacing="0"/>
        <w:ind w:firstLine="709"/>
      </w:pPr>
      <w:r>
        <w:t>3. Уборка сельских и придомовых территорий.</w:t>
      </w:r>
    </w:p>
    <w:p w:rsidR="00873EC7" w:rsidRDefault="00873EC7" w:rsidP="00873EC7">
      <w:pPr>
        <w:pStyle w:val="formattext"/>
        <w:spacing w:before="0" w:beforeAutospacing="0" w:after="0" w:afterAutospacing="0"/>
        <w:ind w:firstLine="709"/>
      </w:pPr>
      <w:r>
        <w:t>4. Уборка, содержание и ремонт зданий, помещений.</w:t>
      </w:r>
    </w:p>
    <w:p w:rsidR="00873EC7" w:rsidRDefault="00873EC7" w:rsidP="00873EC7">
      <w:pPr>
        <w:pStyle w:val="formattext"/>
        <w:spacing w:before="0" w:beforeAutospacing="0" w:after="0" w:afterAutospacing="0"/>
        <w:ind w:firstLine="709"/>
      </w:pPr>
      <w:r>
        <w:t>5. Погрузочно-разгрузочные  работы.</w:t>
      </w:r>
    </w:p>
    <w:p w:rsidR="00873EC7" w:rsidRDefault="00873EC7" w:rsidP="00873EC7">
      <w:pPr>
        <w:pStyle w:val="formattext"/>
        <w:spacing w:before="0" w:beforeAutospacing="0" w:after="0" w:afterAutospacing="0"/>
        <w:ind w:firstLine="709"/>
      </w:pPr>
      <w:r>
        <w:t>6. Работа по содержанию мест захоронений.</w:t>
      </w:r>
    </w:p>
    <w:p w:rsidR="00873EC7" w:rsidRDefault="00873EC7" w:rsidP="00873EC7">
      <w:pPr>
        <w:pStyle w:val="formattext"/>
        <w:spacing w:before="0" w:beforeAutospacing="0" w:after="0" w:afterAutospacing="0"/>
        <w:ind w:firstLine="709"/>
      </w:pPr>
      <w:r>
        <w:t>7. Подсобные работы.</w:t>
      </w:r>
    </w:p>
    <w:p w:rsidR="00873EC7" w:rsidRDefault="00873EC7" w:rsidP="00873EC7">
      <w:pPr>
        <w:pStyle w:val="formattext"/>
        <w:spacing w:before="0" w:beforeAutospacing="0" w:after="0" w:afterAutospacing="0"/>
        <w:ind w:firstLine="709"/>
      </w:pPr>
      <w:r>
        <w:t>8. Иные  общественные  виды трудовой  деятельности,  не  требующие  предварительной  и  профессиональной  подготовки.</w:t>
      </w:r>
    </w:p>
    <w:p w:rsidR="00873EC7" w:rsidRDefault="00873EC7" w:rsidP="00873EC7">
      <w:pPr>
        <w:pStyle w:val="formattext"/>
        <w:spacing w:before="0" w:beforeAutospacing="0" w:after="0" w:afterAutospacing="0"/>
        <w:ind w:firstLine="709"/>
      </w:pPr>
    </w:p>
    <w:p w:rsidR="00873EC7" w:rsidRDefault="00873EC7" w:rsidP="00873EC7">
      <w:pPr>
        <w:pStyle w:val="formattext"/>
        <w:spacing w:before="0" w:beforeAutospacing="0" w:after="0" w:afterAutospacing="0"/>
        <w:ind w:firstLine="709"/>
        <w:jc w:val="both"/>
      </w:pPr>
      <w:r>
        <w:t xml:space="preserve">Обязательные  работы  заключаются  в  выполнении осужденным  в  свободное  от  основного  места  работы или  учебы  время  бесплатных общественно-полезных  работ. Вид  обязательных  работ и  объекты,  на  которых  они  </w:t>
      </w:r>
      <w:proofErr w:type="gramStart"/>
      <w:r>
        <w:t>отбывают</w:t>
      </w:r>
      <w:proofErr w:type="gramEnd"/>
      <w:r>
        <w:t xml:space="preserve"> определяются  администрацией  сельского  поселения Каменное .</w:t>
      </w:r>
    </w:p>
    <w:p w:rsidR="00873EC7" w:rsidRDefault="00873EC7" w:rsidP="00873EC7">
      <w:pPr>
        <w:pStyle w:val="formattext"/>
        <w:spacing w:before="0" w:beforeAutospacing="0" w:after="0" w:afterAutospacing="0"/>
        <w:ind w:firstLine="709"/>
      </w:pPr>
    </w:p>
    <w:p w:rsidR="00873EC7" w:rsidRDefault="00873EC7" w:rsidP="00873EC7">
      <w:pPr>
        <w:pStyle w:val="formattext"/>
      </w:pPr>
    </w:p>
    <w:p w:rsidR="00873EC7" w:rsidRDefault="00873EC7" w:rsidP="00873EC7">
      <w:pPr>
        <w:pStyle w:val="formattext"/>
      </w:pPr>
    </w:p>
    <w:p w:rsidR="00873EC7" w:rsidRDefault="00873EC7" w:rsidP="00873EC7">
      <w:pPr>
        <w:pStyle w:val="headertext"/>
        <w:spacing w:after="240" w:afterAutospacing="0"/>
        <w:jc w:val="center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tbl>
      <w:tblPr>
        <w:tblW w:w="10174" w:type="dxa"/>
        <w:tblLook w:val="04A0"/>
      </w:tblPr>
      <w:tblGrid>
        <w:gridCol w:w="6345"/>
        <w:gridCol w:w="3829"/>
      </w:tblGrid>
      <w:tr w:rsidR="00873EC7" w:rsidTr="00873EC7">
        <w:tc>
          <w:tcPr>
            <w:tcW w:w="6345" w:type="dxa"/>
          </w:tcPr>
          <w:p w:rsidR="00873EC7" w:rsidRDefault="00873EC7">
            <w:pPr>
              <w:pStyle w:val="headertext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829" w:type="dxa"/>
            <w:hideMark/>
          </w:tcPr>
          <w:p w:rsidR="00873EC7" w:rsidRDefault="00873EC7">
            <w:pPr>
              <w:pStyle w:val="head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Приложение  2</w:t>
            </w:r>
          </w:p>
          <w:p w:rsidR="00873EC7" w:rsidRDefault="00873EC7">
            <w:pPr>
              <w:pStyle w:val="head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к  постановлению  администрации </w:t>
            </w:r>
          </w:p>
          <w:p w:rsidR="00873EC7" w:rsidRDefault="00873EC7">
            <w:pPr>
              <w:pStyle w:val="head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сельского  поселения  </w:t>
            </w:r>
            <w:proofErr w:type="gramStart"/>
            <w:r>
              <w:rPr>
                <w:bCs/>
              </w:rPr>
              <w:t>Каменное</w:t>
            </w:r>
            <w:proofErr w:type="gramEnd"/>
            <w:r>
              <w:rPr>
                <w:bCs/>
              </w:rPr>
              <w:t xml:space="preserve"> </w:t>
            </w:r>
          </w:p>
          <w:p w:rsidR="00873EC7" w:rsidRDefault="00873EC7">
            <w:pPr>
              <w:pStyle w:val="head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от  20 июля 2018 г. № 93</w:t>
            </w:r>
          </w:p>
        </w:tc>
      </w:tr>
    </w:tbl>
    <w:p w:rsidR="00873EC7" w:rsidRDefault="00873EC7" w:rsidP="00873EC7">
      <w:pPr>
        <w:pStyle w:val="headertext"/>
        <w:spacing w:before="0" w:beforeAutospacing="0" w:after="0" w:afterAutospacing="0"/>
        <w:jc w:val="center"/>
      </w:pPr>
    </w:p>
    <w:p w:rsidR="00873EC7" w:rsidRDefault="00873EC7" w:rsidP="00873EC7">
      <w:pPr>
        <w:pStyle w:val="headertext"/>
        <w:spacing w:before="0" w:beforeAutospacing="0" w:after="0" w:afterAutospacing="0"/>
        <w:jc w:val="center"/>
      </w:pPr>
      <w:r>
        <w:t>Перечень объектов</w:t>
      </w:r>
    </w:p>
    <w:p w:rsidR="00873EC7" w:rsidRDefault="00873EC7" w:rsidP="00873EC7">
      <w:pPr>
        <w:pStyle w:val="headertext"/>
        <w:spacing w:before="0" w:beforeAutospacing="0" w:after="0" w:afterAutospacing="0"/>
        <w:jc w:val="center"/>
      </w:pPr>
      <w:r>
        <w:t xml:space="preserve">для отбывания наказания в виде обязательных </w:t>
      </w:r>
      <w:r>
        <w:rPr>
          <w:bCs/>
        </w:rPr>
        <w:t xml:space="preserve">и исправительных </w:t>
      </w:r>
      <w:r>
        <w:t>работ</w:t>
      </w:r>
    </w:p>
    <w:p w:rsidR="00873EC7" w:rsidRDefault="00873EC7" w:rsidP="00873EC7">
      <w:pPr>
        <w:pStyle w:val="headertext"/>
        <w:spacing w:before="0" w:beforeAutospacing="0" w:after="0" w:afterAutospacing="0"/>
        <w:jc w:val="center"/>
      </w:pPr>
      <w:r>
        <w:t xml:space="preserve">на территории сельского поселения </w:t>
      </w:r>
      <w:proofErr w:type="gramStart"/>
      <w:r>
        <w:t>Каменное</w:t>
      </w:r>
      <w:proofErr w:type="gramEnd"/>
      <w:r>
        <w:t xml:space="preserve"> </w:t>
      </w:r>
    </w:p>
    <w:p w:rsidR="00873EC7" w:rsidRDefault="00873EC7" w:rsidP="00873EC7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439"/>
        <w:gridCol w:w="3592"/>
      </w:tblGrid>
      <w:tr w:rsidR="00873EC7" w:rsidTr="00873EC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C7" w:rsidRDefault="00873EC7">
            <w:pPr>
              <w:pStyle w:val="headertext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C7" w:rsidRDefault="00873EC7">
            <w:pPr>
              <w:pStyle w:val="headertext"/>
              <w:spacing w:before="0" w:beforeAutospacing="0" w:after="0" w:afterAutospacing="0"/>
              <w:jc w:val="center"/>
              <w:rPr>
                <w:bCs/>
              </w:rPr>
            </w:pPr>
          </w:p>
          <w:p w:rsidR="00873EC7" w:rsidRDefault="00873EC7">
            <w:pPr>
              <w:pStyle w:val="headertext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Наименование  объекта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C7" w:rsidRDefault="00873EC7">
            <w:pPr>
              <w:pStyle w:val="headertext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Адрес  местонахождения  объекта</w:t>
            </w:r>
          </w:p>
        </w:tc>
      </w:tr>
      <w:tr w:rsidR="00873EC7" w:rsidTr="00873EC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C7" w:rsidRDefault="00873EC7">
            <w:pPr>
              <w:pStyle w:val="headertext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C7" w:rsidRDefault="00873EC7">
            <w:pPr>
              <w:pStyle w:val="headertex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Администрация  сельского  поселения  </w:t>
            </w:r>
            <w:proofErr w:type="gramStart"/>
            <w:r>
              <w:rPr>
                <w:bCs/>
              </w:rPr>
              <w:t>Каменное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C7" w:rsidRDefault="00873EC7">
            <w:pPr>
              <w:pStyle w:val="headertext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628116,  Ханты-Мансийский  автономный  </w:t>
            </w:r>
            <w:proofErr w:type="spellStart"/>
            <w:r>
              <w:rPr>
                <w:bCs/>
              </w:rPr>
              <w:t>округ-Югра</w:t>
            </w:r>
            <w:proofErr w:type="spellEnd"/>
            <w:r>
              <w:rPr>
                <w:bCs/>
              </w:rPr>
              <w:t xml:space="preserve">  Октябрьский  район,  с. Каменное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 ул. Центральная 6</w:t>
            </w:r>
          </w:p>
        </w:tc>
      </w:tr>
    </w:tbl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>
      <w:pPr>
        <w:pStyle w:val="headertext"/>
        <w:spacing w:after="240" w:afterAutospacing="0"/>
        <w:rPr>
          <w:b/>
          <w:bCs/>
        </w:rPr>
      </w:pPr>
    </w:p>
    <w:p w:rsidR="00873EC7" w:rsidRDefault="00873EC7" w:rsidP="00873EC7"/>
    <w:p w:rsidR="00873EC7" w:rsidRDefault="00873EC7" w:rsidP="00873EC7"/>
    <w:p w:rsidR="00873EC7" w:rsidRDefault="00873EC7" w:rsidP="00873EC7"/>
    <w:p w:rsidR="00873EC7" w:rsidRDefault="00873EC7" w:rsidP="00873EC7"/>
    <w:p w:rsidR="00873EC7" w:rsidRDefault="00873EC7" w:rsidP="00873EC7"/>
    <w:p w:rsidR="00873EC7" w:rsidRDefault="00873EC7" w:rsidP="00873EC7"/>
    <w:p w:rsidR="00873EC7" w:rsidRDefault="00873EC7" w:rsidP="00873EC7"/>
    <w:p w:rsidR="00873EC7" w:rsidRDefault="00873EC7" w:rsidP="00873EC7"/>
    <w:p w:rsidR="00873EC7" w:rsidRDefault="00873EC7" w:rsidP="00873EC7"/>
    <w:p w:rsidR="00873EC7" w:rsidRDefault="00873EC7" w:rsidP="00873EC7"/>
    <w:p w:rsidR="00873EC7" w:rsidRDefault="00873EC7" w:rsidP="00873EC7"/>
    <w:p w:rsidR="00873EC7" w:rsidRDefault="00873EC7" w:rsidP="00873EC7"/>
    <w:p w:rsidR="00873EC7" w:rsidRDefault="00873EC7" w:rsidP="00873EC7"/>
    <w:p w:rsidR="00D31532" w:rsidRPr="00F33A13" w:rsidRDefault="00D31532" w:rsidP="00F33A13"/>
    <w:sectPr w:rsidR="00D31532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E2373"/>
    <w:multiLevelType w:val="hybridMultilevel"/>
    <w:tmpl w:val="E8B2A5CC"/>
    <w:lvl w:ilvl="0" w:tplc="156C44D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371F0"/>
    <w:rsid w:val="00012ABB"/>
    <w:rsid w:val="00017098"/>
    <w:rsid w:val="000235BA"/>
    <w:rsid w:val="00026A06"/>
    <w:rsid w:val="000270B1"/>
    <w:rsid w:val="00037FFD"/>
    <w:rsid w:val="000510F3"/>
    <w:rsid w:val="0006108F"/>
    <w:rsid w:val="00067E73"/>
    <w:rsid w:val="00072DFE"/>
    <w:rsid w:val="00086CD1"/>
    <w:rsid w:val="000A2F55"/>
    <w:rsid w:val="000A65D2"/>
    <w:rsid w:val="000B198E"/>
    <w:rsid w:val="000D0D77"/>
    <w:rsid w:val="000D41CA"/>
    <w:rsid w:val="000D57EF"/>
    <w:rsid w:val="000D7613"/>
    <w:rsid w:val="000E4767"/>
    <w:rsid w:val="001078DC"/>
    <w:rsid w:val="001119AE"/>
    <w:rsid w:val="001169DD"/>
    <w:rsid w:val="00127AC2"/>
    <w:rsid w:val="00134A50"/>
    <w:rsid w:val="0016217A"/>
    <w:rsid w:val="00164DB2"/>
    <w:rsid w:val="001650B2"/>
    <w:rsid w:val="00191C61"/>
    <w:rsid w:val="00193FDD"/>
    <w:rsid w:val="00195953"/>
    <w:rsid w:val="001A387A"/>
    <w:rsid w:val="001B1DCC"/>
    <w:rsid w:val="001E094B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27047"/>
    <w:rsid w:val="0024540D"/>
    <w:rsid w:val="00272AAA"/>
    <w:rsid w:val="00286F3D"/>
    <w:rsid w:val="002A33AC"/>
    <w:rsid w:val="002A4C0D"/>
    <w:rsid w:val="002B303C"/>
    <w:rsid w:val="002D7965"/>
    <w:rsid w:val="002E3821"/>
    <w:rsid w:val="00304AFD"/>
    <w:rsid w:val="00307BC1"/>
    <w:rsid w:val="00310507"/>
    <w:rsid w:val="003218C1"/>
    <w:rsid w:val="003341F3"/>
    <w:rsid w:val="00335958"/>
    <w:rsid w:val="00336517"/>
    <w:rsid w:val="0034523B"/>
    <w:rsid w:val="003546C1"/>
    <w:rsid w:val="003648AE"/>
    <w:rsid w:val="003876FA"/>
    <w:rsid w:val="00393B62"/>
    <w:rsid w:val="003A3BCC"/>
    <w:rsid w:val="003D1D42"/>
    <w:rsid w:val="00402D5C"/>
    <w:rsid w:val="00424735"/>
    <w:rsid w:val="004450DF"/>
    <w:rsid w:val="00457A8A"/>
    <w:rsid w:val="004627CF"/>
    <w:rsid w:val="00462E45"/>
    <w:rsid w:val="00483004"/>
    <w:rsid w:val="004A20B7"/>
    <w:rsid w:val="004A78D4"/>
    <w:rsid w:val="004D042C"/>
    <w:rsid w:val="004F131A"/>
    <w:rsid w:val="004F2FD6"/>
    <w:rsid w:val="004F3631"/>
    <w:rsid w:val="00512C49"/>
    <w:rsid w:val="005224D5"/>
    <w:rsid w:val="00580F4A"/>
    <w:rsid w:val="00583DFD"/>
    <w:rsid w:val="005952E4"/>
    <w:rsid w:val="005A340A"/>
    <w:rsid w:val="005B38DE"/>
    <w:rsid w:val="005B4D9E"/>
    <w:rsid w:val="005C0E87"/>
    <w:rsid w:val="005C511D"/>
    <w:rsid w:val="005F5341"/>
    <w:rsid w:val="00602D80"/>
    <w:rsid w:val="00617A64"/>
    <w:rsid w:val="00625F43"/>
    <w:rsid w:val="00644356"/>
    <w:rsid w:val="0068135A"/>
    <w:rsid w:val="006A7BDE"/>
    <w:rsid w:val="006B6661"/>
    <w:rsid w:val="006E5AEE"/>
    <w:rsid w:val="006F3024"/>
    <w:rsid w:val="007162EA"/>
    <w:rsid w:val="007235E3"/>
    <w:rsid w:val="00731881"/>
    <w:rsid w:val="007360D6"/>
    <w:rsid w:val="00736221"/>
    <w:rsid w:val="0073634D"/>
    <w:rsid w:val="007515E7"/>
    <w:rsid w:val="00770CDE"/>
    <w:rsid w:val="007A14EE"/>
    <w:rsid w:val="007B3490"/>
    <w:rsid w:val="007B68FC"/>
    <w:rsid w:val="007E2064"/>
    <w:rsid w:val="00822ECC"/>
    <w:rsid w:val="008426D2"/>
    <w:rsid w:val="0084345E"/>
    <w:rsid w:val="008572C4"/>
    <w:rsid w:val="00873EC7"/>
    <w:rsid w:val="00891DE0"/>
    <w:rsid w:val="00896926"/>
    <w:rsid w:val="008B2BD3"/>
    <w:rsid w:val="008B4E0B"/>
    <w:rsid w:val="008C0693"/>
    <w:rsid w:val="008D3DF2"/>
    <w:rsid w:val="008E3BFA"/>
    <w:rsid w:val="00931ACB"/>
    <w:rsid w:val="00940EC1"/>
    <w:rsid w:val="00956925"/>
    <w:rsid w:val="00956C80"/>
    <w:rsid w:val="0096061A"/>
    <w:rsid w:val="009664EB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507F6"/>
    <w:rsid w:val="00A64E4C"/>
    <w:rsid w:val="00A72D1C"/>
    <w:rsid w:val="00A822EE"/>
    <w:rsid w:val="00A906CD"/>
    <w:rsid w:val="00AC08A1"/>
    <w:rsid w:val="00AF7676"/>
    <w:rsid w:val="00B00B41"/>
    <w:rsid w:val="00B1097E"/>
    <w:rsid w:val="00B1223F"/>
    <w:rsid w:val="00B20FB5"/>
    <w:rsid w:val="00B337DB"/>
    <w:rsid w:val="00B353D7"/>
    <w:rsid w:val="00B375FA"/>
    <w:rsid w:val="00B46A24"/>
    <w:rsid w:val="00B55B9B"/>
    <w:rsid w:val="00B612D5"/>
    <w:rsid w:val="00BA2DE5"/>
    <w:rsid w:val="00BB267A"/>
    <w:rsid w:val="00BC4C8F"/>
    <w:rsid w:val="00BE06DA"/>
    <w:rsid w:val="00BE5DC3"/>
    <w:rsid w:val="00BF1018"/>
    <w:rsid w:val="00BF7AC8"/>
    <w:rsid w:val="00C22110"/>
    <w:rsid w:val="00C278B4"/>
    <w:rsid w:val="00C50095"/>
    <w:rsid w:val="00C528FF"/>
    <w:rsid w:val="00C736B4"/>
    <w:rsid w:val="00C73E72"/>
    <w:rsid w:val="00C923DE"/>
    <w:rsid w:val="00C92510"/>
    <w:rsid w:val="00C94BD1"/>
    <w:rsid w:val="00C979BD"/>
    <w:rsid w:val="00CD1645"/>
    <w:rsid w:val="00CF4B35"/>
    <w:rsid w:val="00D047B4"/>
    <w:rsid w:val="00D16B75"/>
    <w:rsid w:val="00D22D55"/>
    <w:rsid w:val="00D31532"/>
    <w:rsid w:val="00D36847"/>
    <w:rsid w:val="00D51F22"/>
    <w:rsid w:val="00D646C5"/>
    <w:rsid w:val="00D82008"/>
    <w:rsid w:val="00D85E31"/>
    <w:rsid w:val="00D90638"/>
    <w:rsid w:val="00D94D49"/>
    <w:rsid w:val="00DA49B9"/>
    <w:rsid w:val="00DA7464"/>
    <w:rsid w:val="00DB5CFA"/>
    <w:rsid w:val="00DE3CFF"/>
    <w:rsid w:val="00E0134C"/>
    <w:rsid w:val="00E04835"/>
    <w:rsid w:val="00E27D06"/>
    <w:rsid w:val="00E50F7B"/>
    <w:rsid w:val="00E55461"/>
    <w:rsid w:val="00E6547F"/>
    <w:rsid w:val="00E657FD"/>
    <w:rsid w:val="00E839D9"/>
    <w:rsid w:val="00EC7C20"/>
    <w:rsid w:val="00EE53B9"/>
    <w:rsid w:val="00F33A13"/>
    <w:rsid w:val="00F47059"/>
    <w:rsid w:val="00F62AAF"/>
    <w:rsid w:val="00FB7D96"/>
    <w:rsid w:val="00FC692C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7A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69DD"/>
    <w:pPr>
      <w:keepNext/>
      <w:jc w:val="center"/>
      <w:outlineLvl w:val="1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69DD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457A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966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64EB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D16B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D16B75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D16B75"/>
  </w:style>
  <w:style w:type="character" w:customStyle="1" w:styleId="apple-converted-space">
    <w:name w:val="apple-converted-space"/>
    <w:basedOn w:val="a0"/>
    <w:rsid w:val="00D16B75"/>
  </w:style>
  <w:style w:type="character" w:styleId="a6">
    <w:name w:val="Hyperlink"/>
    <w:basedOn w:val="a0"/>
    <w:uiPriority w:val="99"/>
    <w:semiHidden/>
    <w:unhideWhenUsed/>
    <w:rsid w:val="00D16B75"/>
    <w:rPr>
      <w:color w:val="0000FF"/>
      <w:u w:val="single"/>
    </w:rPr>
  </w:style>
  <w:style w:type="paragraph" w:customStyle="1" w:styleId="headertext">
    <w:name w:val="headertext"/>
    <w:basedOn w:val="a"/>
    <w:rsid w:val="00193FDD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3218C1"/>
  </w:style>
  <w:style w:type="paragraph" w:styleId="a7">
    <w:name w:val="Body Text Indent"/>
    <w:basedOn w:val="a"/>
    <w:link w:val="a8"/>
    <w:semiHidden/>
    <w:unhideWhenUsed/>
    <w:rsid w:val="00873EC7"/>
    <w:pPr>
      <w:ind w:firstLine="708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873EC7"/>
    <w:rPr>
      <w:sz w:val="24"/>
      <w:szCs w:val="24"/>
    </w:rPr>
  </w:style>
  <w:style w:type="character" w:customStyle="1" w:styleId="20">
    <w:name w:val="Основной текст (2)_"/>
    <w:link w:val="21"/>
    <w:locked/>
    <w:rsid w:val="00873EC7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3EC7"/>
    <w:pPr>
      <w:widowControl w:val="0"/>
      <w:shd w:val="clear" w:color="auto" w:fill="FFFFFF"/>
      <w:spacing w:before="240" w:after="240" w:line="0" w:lineRule="atLeast"/>
      <w:ind w:hanging="14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A197-B9E2-4CE0-8DF8-1ABB030B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2015-07-01T04:39:00Z</cp:lastPrinted>
  <dcterms:created xsi:type="dcterms:W3CDTF">2018-07-20T04:53:00Z</dcterms:created>
  <dcterms:modified xsi:type="dcterms:W3CDTF">2018-07-20T04:53:00Z</dcterms:modified>
</cp:coreProperties>
</file>