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12D" w:rsidRPr="00497D5C" w:rsidRDefault="00F4117C" w:rsidP="00E3012D">
      <w:pPr>
        <w:widowControl w:val="0"/>
        <w:autoSpaceDE w:val="0"/>
        <w:autoSpaceDN w:val="0"/>
        <w:adjustRightInd w:val="0"/>
        <w:rPr>
          <w:sz w:val="22"/>
          <w:szCs w:val="22"/>
        </w:rPr>
      </w:pPr>
      <w:r>
        <w:rPr>
          <w:noProof/>
          <w:sz w:val="22"/>
          <w:szCs w:val="22"/>
        </w:rPr>
        <w:drawing>
          <wp:anchor distT="0" distB="0" distL="114300" distR="114300" simplePos="0" relativeHeight="251658240" behindDoc="0" locked="0" layoutInCell="1" allowOverlap="1">
            <wp:simplePos x="0" y="0"/>
            <wp:positionH relativeFrom="column">
              <wp:posOffset>2558415</wp:posOffset>
            </wp:positionH>
            <wp:positionV relativeFrom="paragraph">
              <wp:posOffset>-481965</wp:posOffset>
            </wp:positionV>
            <wp:extent cx="723900" cy="904875"/>
            <wp:effectExtent l="19050" t="0" r="0" b="0"/>
            <wp:wrapNone/>
            <wp:docPr id="2" name="Рисунок 2" descr="КаменноеСП_для бланков-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менноеСП_для бланков-цв"/>
                    <pic:cNvPicPr>
                      <a:picLocks noChangeAspect="1" noChangeArrowheads="1"/>
                    </pic:cNvPicPr>
                  </pic:nvPicPr>
                  <pic:blipFill>
                    <a:blip r:embed="rId6" cstate="print"/>
                    <a:srcRect/>
                    <a:stretch>
                      <a:fillRect/>
                    </a:stretch>
                  </pic:blipFill>
                  <pic:spPr bwMode="auto">
                    <a:xfrm>
                      <a:off x="0" y="0"/>
                      <a:ext cx="723900" cy="904875"/>
                    </a:xfrm>
                    <a:prstGeom prst="rect">
                      <a:avLst/>
                    </a:prstGeom>
                    <a:noFill/>
                    <a:ln w="9525">
                      <a:noFill/>
                      <a:miter lim="800000"/>
                      <a:headEnd/>
                      <a:tailEnd/>
                    </a:ln>
                  </pic:spPr>
                </pic:pic>
              </a:graphicData>
            </a:graphic>
          </wp:anchor>
        </w:drawing>
      </w:r>
    </w:p>
    <w:p w:rsidR="00E3012D" w:rsidRPr="00497D5C" w:rsidRDefault="00E3012D" w:rsidP="00E3012D">
      <w:pPr>
        <w:widowControl w:val="0"/>
        <w:autoSpaceDE w:val="0"/>
        <w:autoSpaceDN w:val="0"/>
        <w:adjustRightInd w:val="0"/>
        <w:rPr>
          <w:sz w:val="22"/>
          <w:szCs w:val="22"/>
        </w:rPr>
      </w:pPr>
      <w:r w:rsidRPr="00497D5C">
        <w:rPr>
          <w:sz w:val="22"/>
          <w:szCs w:val="22"/>
        </w:rPr>
        <w:tab/>
      </w:r>
      <w:r w:rsidRPr="00497D5C">
        <w:rPr>
          <w:sz w:val="22"/>
          <w:szCs w:val="22"/>
        </w:rPr>
        <w:tab/>
      </w:r>
      <w:r w:rsidRPr="00497D5C">
        <w:rPr>
          <w:sz w:val="22"/>
          <w:szCs w:val="22"/>
        </w:rPr>
        <w:tab/>
      </w:r>
      <w:r w:rsidRPr="00497D5C">
        <w:rPr>
          <w:sz w:val="22"/>
          <w:szCs w:val="22"/>
        </w:rPr>
        <w:tab/>
      </w:r>
      <w:r w:rsidRPr="00497D5C">
        <w:rPr>
          <w:sz w:val="22"/>
          <w:szCs w:val="22"/>
        </w:rPr>
        <w:tab/>
      </w:r>
    </w:p>
    <w:p w:rsidR="00E3012D" w:rsidRPr="00497D5C" w:rsidRDefault="00E3012D" w:rsidP="00E3012D">
      <w:pPr>
        <w:widowControl w:val="0"/>
        <w:autoSpaceDE w:val="0"/>
        <w:autoSpaceDN w:val="0"/>
        <w:adjustRightInd w:val="0"/>
      </w:pPr>
      <w:r w:rsidRPr="00497D5C">
        <w:rPr>
          <w:sz w:val="22"/>
          <w:szCs w:val="22"/>
        </w:rPr>
        <w:tab/>
      </w:r>
      <w:r w:rsidRPr="00497D5C">
        <w:rPr>
          <w:sz w:val="22"/>
          <w:szCs w:val="22"/>
        </w:rPr>
        <w:tab/>
      </w:r>
      <w:r w:rsidRPr="00497D5C">
        <w:rPr>
          <w:sz w:val="22"/>
          <w:szCs w:val="22"/>
        </w:rPr>
        <w:tab/>
      </w:r>
      <w:r w:rsidRPr="00497D5C">
        <w:tab/>
      </w:r>
      <w:r w:rsidRPr="00497D5C">
        <w:tab/>
      </w:r>
      <w:r w:rsidRPr="00497D5C">
        <w:tab/>
      </w:r>
      <w:r w:rsidRPr="00497D5C">
        <w:tab/>
      </w:r>
    </w:p>
    <w:tbl>
      <w:tblPr>
        <w:tblW w:w="9873" w:type="dxa"/>
        <w:tblLayout w:type="fixed"/>
        <w:tblLook w:val="01E0"/>
      </w:tblPr>
      <w:tblGrid>
        <w:gridCol w:w="236"/>
        <w:gridCol w:w="610"/>
        <w:gridCol w:w="213"/>
        <w:gridCol w:w="1493"/>
        <w:gridCol w:w="348"/>
        <w:gridCol w:w="320"/>
        <w:gridCol w:w="205"/>
        <w:gridCol w:w="3904"/>
        <w:gridCol w:w="446"/>
        <w:gridCol w:w="2098"/>
      </w:tblGrid>
      <w:tr w:rsidR="00E3012D" w:rsidRPr="00497D5C" w:rsidTr="00E57809">
        <w:trPr>
          <w:trHeight w:hRule="exact" w:val="1667"/>
        </w:trPr>
        <w:tc>
          <w:tcPr>
            <w:tcW w:w="9873" w:type="dxa"/>
            <w:gridSpan w:val="10"/>
          </w:tcPr>
          <w:p w:rsidR="00E3012D" w:rsidRPr="00497D5C" w:rsidRDefault="00E3012D" w:rsidP="00E57809">
            <w:pPr>
              <w:jc w:val="center"/>
              <w:rPr>
                <w:b/>
              </w:rPr>
            </w:pPr>
            <w:r w:rsidRPr="00497D5C">
              <w:rPr>
                <w:b/>
              </w:rPr>
              <w:t>АДМИНИСТРАЦИЯ</w:t>
            </w:r>
          </w:p>
          <w:p w:rsidR="00E97739" w:rsidRDefault="00E3012D" w:rsidP="00E57809">
            <w:pPr>
              <w:jc w:val="center"/>
              <w:rPr>
                <w:b/>
              </w:rPr>
            </w:pPr>
            <w:r w:rsidRPr="00497D5C">
              <w:rPr>
                <w:b/>
              </w:rPr>
              <w:t xml:space="preserve">СЕЛЬСКОГО ПОСЕЛЕНИЯ </w:t>
            </w:r>
            <w:r w:rsidR="00E97739">
              <w:rPr>
                <w:b/>
              </w:rPr>
              <w:t>КАМЕННОЕ</w:t>
            </w:r>
          </w:p>
          <w:p w:rsidR="00E3012D" w:rsidRPr="00497D5C" w:rsidRDefault="00E3012D" w:rsidP="00E57809">
            <w:pPr>
              <w:jc w:val="center"/>
              <w:rPr>
                <w:b/>
              </w:rPr>
            </w:pPr>
            <w:r w:rsidRPr="00497D5C">
              <w:rPr>
                <w:b/>
              </w:rPr>
              <w:t>Октябрьского района</w:t>
            </w:r>
          </w:p>
          <w:p w:rsidR="00E3012D" w:rsidRPr="00497D5C" w:rsidRDefault="00E3012D" w:rsidP="00E57809">
            <w:pPr>
              <w:jc w:val="center"/>
              <w:rPr>
                <w:b/>
              </w:rPr>
            </w:pPr>
            <w:r w:rsidRPr="00497D5C">
              <w:rPr>
                <w:b/>
              </w:rPr>
              <w:t>Ханты-Мансийского автономного округа – Югры</w:t>
            </w:r>
          </w:p>
          <w:p w:rsidR="00E3012D" w:rsidRPr="00497D5C" w:rsidRDefault="00E3012D" w:rsidP="00E57809">
            <w:pPr>
              <w:widowControl w:val="0"/>
              <w:autoSpaceDE w:val="0"/>
              <w:autoSpaceDN w:val="0"/>
              <w:adjustRightInd w:val="0"/>
              <w:jc w:val="center"/>
              <w:rPr>
                <w:sz w:val="12"/>
                <w:szCs w:val="12"/>
              </w:rPr>
            </w:pPr>
          </w:p>
          <w:p w:rsidR="00E3012D" w:rsidRPr="00497D5C" w:rsidRDefault="00E3012D" w:rsidP="00E57809">
            <w:pPr>
              <w:widowControl w:val="0"/>
              <w:autoSpaceDE w:val="0"/>
              <w:autoSpaceDN w:val="0"/>
              <w:adjustRightInd w:val="0"/>
              <w:jc w:val="center"/>
              <w:rPr>
                <w:b/>
              </w:rPr>
            </w:pPr>
            <w:r w:rsidRPr="00497D5C">
              <w:rPr>
                <w:b/>
                <w:spacing w:val="20"/>
                <w:sz w:val="26"/>
                <w:szCs w:val="26"/>
              </w:rPr>
              <w:t>ПОСТАНОВЛЕНИЕ</w:t>
            </w:r>
          </w:p>
        </w:tc>
      </w:tr>
      <w:tr w:rsidR="00E3012D" w:rsidRPr="00497D5C" w:rsidTr="00E57809">
        <w:trPr>
          <w:trHeight w:val="454"/>
        </w:trPr>
        <w:tc>
          <w:tcPr>
            <w:tcW w:w="236" w:type="dxa"/>
            <w:tcBorders>
              <w:left w:val="nil"/>
              <w:right w:val="nil"/>
            </w:tcBorders>
            <w:vAlign w:val="bottom"/>
          </w:tcPr>
          <w:p w:rsidR="00E3012D" w:rsidRPr="00497D5C" w:rsidRDefault="00E3012D" w:rsidP="00E57809">
            <w:pPr>
              <w:widowControl w:val="0"/>
              <w:autoSpaceDE w:val="0"/>
              <w:autoSpaceDN w:val="0"/>
              <w:adjustRightInd w:val="0"/>
              <w:jc w:val="right"/>
            </w:pPr>
            <w:r w:rsidRPr="00497D5C">
              <w:t>«</w:t>
            </w:r>
          </w:p>
        </w:tc>
        <w:tc>
          <w:tcPr>
            <w:tcW w:w="610" w:type="dxa"/>
            <w:tcBorders>
              <w:left w:val="nil"/>
              <w:bottom w:val="single" w:sz="4" w:space="0" w:color="auto"/>
              <w:right w:val="nil"/>
            </w:tcBorders>
            <w:vAlign w:val="bottom"/>
          </w:tcPr>
          <w:p w:rsidR="00E3012D" w:rsidRPr="00497D5C" w:rsidRDefault="00F4117C" w:rsidP="00E57809">
            <w:pPr>
              <w:widowControl w:val="0"/>
              <w:autoSpaceDE w:val="0"/>
              <w:autoSpaceDN w:val="0"/>
              <w:adjustRightInd w:val="0"/>
              <w:jc w:val="center"/>
            </w:pPr>
            <w:r>
              <w:t>2</w:t>
            </w:r>
          </w:p>
        </w:tc>
        <w:tc>
          <w:tcPr>
            <w:tcW w:w="213" w:type="dxa"/>
            <w:tcBorders>
              <w:left w:val="nil"/>
              <w:right w:val="nil"/>
            </w:tcBorders>
            <w:tcMar>
              <w:left w:w="0" w:type="dxa"/>
              <w:right w:w="0" w:type="dxa"/>
            </w:tcMar>
            <w:vAlign w:val="bottom"/>
          </w:tcPr>
          <w:p w:rsidR="00E3012D" w:rsidRPr="00497D5C" w:rsidRDefault="00E3012D" w:rsidP="00E57809">
            <w:pPr>
              <w:widowControl w:val="0"/>
              <w:autoSpaceDE w:val="0"/>
              <w:autoSpaceDN w:val="0"/>
              <w:adjustRightInd w:val="0"/>
            </w:pPr>
            <w:r w:rsidRPr="00497D5C">
              <w:t>»</w:t>
            </w:r>
          </w:p>
        </w:tc>
        <w:tc>
          <w:tcPr>
            <w:tcW w:w="1493" w:type="dxa"/>
            <w:tcBorders>
              <w:left w:val="nil"/>
              <w:bottom w:val="single" w:sz="4" w:space="0" w:color="auto"/>
              <w:right w:val="nil"/>
            </w:tcBorders>
            <w:vAlign w:val="bottom"/>
          </w:tcPr>
          <w:p w:rsidR="00E3012D" w:rsidRPr="00497D5C" w:rsidRDefault="00F4117C" w:rsidP="00E3012D">
            <w:pPr>
              <w:widowControl w:val="0"/>
              <w:autoSpaceDE w:val="0"/>
              <w:autoSpaceDN w:val="0"/>
              <w:adjustRightInd w:val="0"/>
              <w:jc w:val="center"/>
            </w:pPr>
            <w:r>
              <w:t>апреля</w:t>
            </w:r>
          </w:p>
        </w:tc>
        <w:tc>
          <w:tcPr>
            <w:tcW w:w="348" w:type="dxa"/>
            <w:tcBorders>
              <w:left w:val="nil"/>
              <w:right w:val="nil"/>
            </w:tcBorders>
            <w:vAlign w:val="bottom"/>
          </w:tcPr>
          <w:p w:rsidR="00E3012D" w:rsidRPr="00497D5C" w:rsidRDefault="00E3012D" w:rsidP="00E57809">
            <w:pPr>
              <w:widowControl w:val="0"/>
              <w:autoSpaceDE w:val="0"/>
              <w:autoSpaceDN w:val="0"/>
              <w:adjustRightInd w:val="0"/>
              <w:ind w:right="-108"/>
              <w:jc w:val="right"/>
            </w:pPr>
            <w:r w:rsidRPr="00497D5C">
              <w:t>20</w:t>
            </w:r>
          </w:p>
        </w:tc>
        <w:tc>
          <w:tcPr>
            <w:tcW w:w="320" w:type="dxa"/>
            <w:tcBorders>
              <w:left w:val="nil"/>
              <w:right w:val="nil"/>
            </w:tcBorders>
            <w:tcMar>
              <w:top w:w="0" w:type="dxa"/>
              <w:left w:w="0" w:type="dxa"/>
              <w:bottom w:w="0" w:type="dxa"/>
              <w:right w:w="0" w:type="dxa"/>
            </w:tcMar>
            <w:vAlign w:val="bottom"/>
          </w:tcPr>
          <w:p w:rsidR="00E3012D" w:rsidRPr="00497D5C" w:rsidRDefault="00E3012D" w:rsidP="00E57809">
            <w:pPr>
              <w:widowControl w:val="0"/>
              <w:autoSpaceDE w:val="0"/>
              <w:autoSpaceDN w:val="0"/>
              <w:adjustRightInd w:val="0"/>
            </w:pPr>
            <w:r>
              <w:t>18</w:t>
            </w:r>
          </w:p>
        </w:tc>
        <w:tc>
          <w:tcPr>
            <w:tcW w:w="205" w:type="dxa"/>
            <w:tcBorders>
              <w:left w:val="nil"/>
              <w:right w:val="nil"/>
            </w:tcBorders>
            <w:tcMar>
              <w:left w:w="0" w:type="dxa"/>
              <w:right w:w="0" w:type="dxa"/>
            </w:tcMar>
            <w:vAlign w:val="bottom"/>
          </w:tcPr>
          <w:p w:rsidR="00E3012D" w:rsidRPr="00497D5C" w:rsidRDefault="00E3012D" w:rsidP="00E57809">
            <w:pPr>
              <w:widowControl w:val="0"/>
              <w:autoSpaceDE w:val="0"/>
              <w:autoSpaceDN w:val="0"/>
              <w:adjustRightInd w:val="0"/>
            </w:pPr>
            <w:r w:rsidRPr="00497D5C">
              <w:t>г.</w:t>
            </w:r>
          </w:p>
        </w:tc>
        <w:tc>
          <w:tcPr>
            <w:tcW w:w="3904" w:type="dxa"/>
            <w:tcBorders>
              <w:left w:val="nil"/>
              <w:right w:val="nil"/>
            </w:tcBorders>
            <w:vAlign w:val="bottom"/>
          </w:tcPr>
          <w:p w:rsidR="00E3012D" w:rsidRPr="00497D5C" w:rsidRDefault="00E3012D" w:rsidP="00E57809">
            <w:pPr>
              <w:widowControl w:val="0"/>
              <w:autoSpaceDE w:val="0"/>
              <w:autoSpaceDN w:val="0"/>
              <w:adjustRightInd w:val="0"/>
            </w:pPr>
          </w:p>
        </w:tc>
        <w:tc>
          <w:tcPr>
            <w:tcW w:w="446" w:type="dxa"/>
            <w:tcBorders>
              <w:left w:val="nil"/>
              <w:right w:val="nil"/>
            </w:tcBorders>
            <w:vAlign w:val="bottom"/>
          </w:tcPr>
          <w:p w:rsidR="00E3012D" w:rsidRPr="00497D5C" w:rsidRDefault="00E3012D" w:rsidP="00E57809">
            <w:pPr>
              <w:widowControl w:val="0"/>
              <w:autoSpaceDE w:val="0"/>
              <w:autoSpaceDN w:val="0"/>
              <w:adjustRightInd w:val="0"/>
              <w:jc w:val="center"/>
            </w:pPr>
            <w:r w:rsidRPr="00497D5C">
              <w:t>№</w:t>
            </w:r>
          </w:p>
        </w:tc>
        <w:tc>
          <w:tcPr>
            <w:tcW w:w="2098" w:type="dxa"/>
            <w:tcBorders>
              <w:left w:val="nil"/>
              <w:bottom w:val="single" w:sz="4" w:space="0" w:color="auto"/>
              <w:right w:val="nil"/>
            </w:tcBorders>
            <w:vAlign w:val="bottom"/>
          </w:tcPr>
          <w:p w:rsidR="00E3012D" w:rsidRPr="00497D5C" w:rsidRDefault="00F4117C" w:rsidP="00E57809">
            <w:pPr>
              <w:widowControl w:val="0"/>
              <w:autoSpaceDE w:val="0"/>
              <w:autoSpaceDN w:val="0"/>
              <w:adjustRightInd w:val="0"/>
              <w:jc w:val="center"/>
            </w:pPr>
            <w:r>
              <w:t>36</w:t>
            </w:r>
          </w:p>
        </w:tc>
      </w:tr>
      <w:tr w:rsidR="00E3012D" w:rsidRPr="00497D5C" w:rsidTr="00E57809">
        <w:trPr>
          <w:trHeight w:hRule="exact" w:val="602"/>
        </w:trPr>
        <w:tc>
          <w:tcPr>
            <w:tcW w:w="9873" w:type="dxa"/>
            <w:gridSpan w:val="10"/>
            <w:tcMar>
              <w:top w:w="227" w:type="dxa"/>
            </w:tcMar>
          </w:tcPr>
          <w:p w:rsidR="00E3012D" w:rsidRPr="00497D5C" w:rsidRDefault="00E3012D" w:rsidP="00E57809">
            <w:pPr>
              <w:widowControl w:val="0"/>
              <w:autoSpaceDE w:val="0"/>
              <w:autoSpaceDN w:val="0"/>
              <w:adjustRightInd w:val="0"/>
            </w:pPr>
            <w:r w:rsidRPr="00497D5C">
              <w:t xml:space="preserve">с. </w:t>
            </w:r>
            <w:r w:rsidR="00E60450">
              <w:t>Каменное</w:t>
            </w:r>
          </w:p>
        </w:tc>
      </w:tr>
    </w:tbl>
    <w:p w:rsidR="007D2708" w:rsidRDefault="007D2708" w:rsidP="00E3012D"/>
    <w:p w:rsidR="00E3012D" w:rsidRPr="002D63B1" w:rsidRDefault="00E3012D" w:rsidP="00E3012D">
      <w:r>
        <w:t xml:space="preserve">Об утверждении Положения об установлении </w:t>
      </w:r>
    </w:p>
    <w:p w:rsidR="00E3012D" w:rsidRDefault="00E3012D" w:rsidP="00F4117C">
      <w:pPr>
        <w:autoSpaceDE w:val="0"/>
        <w:autoSpaceDN w:val="0"/>
        <w:adjustRightInd w:val="0"/>
        <w:jc w:val="both"/>
      </w:pPr>
      <w:r>
        <w:t xml:space="preserve">системы оплаты труда работников </w:t>
      </w:r>
    </w:p>
    <w:p w:rsidR="00E3012D" w:rsidRPr="00CD44C7" w:rsidRDefault="00F4117C" w:rsidP="00E3012D">
      <w:pPr>
        <w:autoSpaceDE w:val="0"/>
        <w:autoSpaceDN w:val="0"/>
        <w:adjustRightInd w:val="0"/>
        <w:jc w:val="both"/>
      </w:pPr>
      <w:r>
        <w:t>МКУ ЦКБО</w:t>
      </w:r>
      <w:r w:rsidRPr="002C6E6F">
        <w:t xml:space="preserve"> </w:t>
      </w:r>
      <w:r>
        <w:t>«Северная звезда»</w:t>
      </w:r>
    </w:p>
    <w:p w:rsidR="00E3012D" w:rsidRPr="00CD44C7" w:rsidRDefault="00E3012D" w:rsidP="00E3012D">
      <w:pPr>
        <w:jc w:val="both"/>
      </w:pPr>
      <w:r w:rsidRPr="00CD44C7">
        <w:tab/>
      </w:r>
    </w:p>
    <w:p w:rsidR="00E3012D" w:rsidRDefault="00E3012D" w:rsidP="00E3012D">
      <w:pPr>
        <w:autoSpaceDE w:val="0"/>
        <w:autoSpaceDN w:val="0"/>
        <w:adjustRightInd w:val="0"/>
        <w:ind w:firstLine="708"/>
        <w:jc w:val="both"/>
      </w:pPr>
      <w:r w:rsidRPr="00CD44C7">
        <w:t xml:space="preserve">В соответствии со </w:t>
      </w:r>
      <w:hyperlink r:id="rId7" w:history="1">
        <w:r>
          <w:t>статьей</w:t>
        </w:r>
        <w:r w:rsidRPr="00CD44C7">
          <w:t xml:space="preserve"> 144</w:t>
        </w:r>
      </w:hyperlink>
      <w:r>
        <w:t xml:space="preserve"> </w:t>
      </w:r>
      <w:r w:rsidRPr="00CD44C7">
        <w:t xml:space="preserve">Трудового кодекса Российской Федерации, </w:t>
      </w:r>
      <w:hyperlink r:id="rId8" w:history="1">
        <w:r>
          <w:t>статьей</w:t>
        </w:r>
        <w:r w:rsidRPr="00CD44C7">
          <w:t xml:space="preserve"> 86</w:t>
        </w:r>
      </w:hyperlink>
      <w:r>
        <w:t xml:space="preserve"> </w:t>
      </w:r>
      <w:r w:rsidRPr="002C6E6F">
        <w:t>Бюджетного кодекса Российской Федерации,</w:t>
      </w:r>
      <w:r w:rsidRPr="004B5310">
        <w:t xml:space="preserve"> </w:t>
      </w:r>
      <w:r w:rsidR="009803EB">
        <w:t xml:space="preserve">принимая во внимание </w:t>
      </w:r>
      <w:r>
        <w:t xml:space="preserve">решение Думы Октябрьского района от 25.02.2011 № 60 </w:t>
      </w:r>
      <w:r w:rsidRPr="00EC7A6A">
        <w:t>«</w:t>
      </w:r>
      <w:r w:rsidRPr="00F350D8">
        <w:t>Об оплате тр</w:t>
      </w:r>
      <w:r>
        <w:t xml:space="preserve">уда работников муниципальных </w:t>
      </w:r>
      <w:r w:rsidRPr="00F350D8">
        <w:t>учреждений Октябрьского района</w:t>
      </w:r>
      <w:r w:rsidRPr="00EC7A6A">
        <w:t>»</w:t>
      </w:r>
      <w:r w:rsidRPr="00306BA7">
        <w:t>,</w:t>
      </w:r>
      <w:r w:rsidRPr="002C6E6F">
        <w:t xml:space="preserve"> руководствуясь </w:t>
      </w:r>
      <w:hyperlink r:id="rId9" w:history="1">
        <w:r w:rsidRPr="002C6E6F">
          <w:t>постановлением</w:t>
        </w:r>
      </w:hyperlink>
      <w:r w:rsidRPr="002C6E6F">
        <w:t xml:space="preserve"> Правительства Ханты – М</w:t>
      </w:r>
      <w:r>
        <w:t xml:space="preserve">ансийского автономного округа – </w:t>
      </w:r>
      <w:r w:rsidRPr="002C6E6F">
        <w:t xml:space="preserve">Югры от 03.11.2016 № 431-п «О </w:t>
      </w:r>
      <w:r w:rsidR="00AF22AF">
        <w:t>т</w:t>
      </w:r>
      <w:r w:rsidRPr="002C6E6F">
        <w:t>ребованиях к системам оплаты труда работников г</w:t>
      </w:r>
      <w:r>
        <w:t xml:space="preserve">осударственных учреждений Ханты – </w:t>
      </w:r>
      <w:r w:rsidRPr="002C6E6F">
        <w:t xml:space="preserve">Мансийского автономного округа – Югры», приказом Департамента </w:t>
      </w:r>
      <w:r>
        <w:t xml:space="preserve">культуры Ханты – Мансийского автономного    округа – </w:t>
      </w:r>
      <w:r w:rsidRPr="002C6E6F">
        <w:t xml:space="preserve">Югры </w:t>
      </w:r>
      <w:r>
        <w:t xml:space="preserve">   </w:t>
      </w:r>
      <w:r w:rsidRPr="002C6E6F">
        <w:t>от</w:t>
      </w:r>
      <w:r>
        <w:t xml:space="preserve"> </w:t>
      </w:r>
      <w:r w:rsidRPr="002C6E6F">
        <w:t xml:space="preserve"> </w:t>
      </w:r>
      <w:r>
        <w:t xml:space="preserve"> </w:t>
      </w:r>
      <w:r w:rsidRPr="002C6E6F">
        <w:t xml:space="preserve">01.03.2017 </w:t>
      </w:r>
      <w:r>
        <w:t xml:space="preserve">  </w:t>
      </w:r>
      <w:r w:rsidRPr="002C6E6F">
        <w:t xml:space="preserve">№ 1-нп </w:t>
      </w:r>
      <w:r>
        <w:t xml:space="preserve">  </w:t>
      </w:r>
      <w:r w:rsidRPr="002C6E6F">
        <w:t xml:space="preserve">«Об </w:t>
      </w:r>
      <w:r>
        <w:t xml:space="preserve">  </w:t>
      </w:r>
      <w:r w:rsidRPr="002C6E6F">
        <w:t xml:space="preserve">утверждении </w:t>
      </w:r>
      <w:r>
        <w:t xml:space="preserve">  </w:t>
      </w:r>
      <w:r w:rsidRPr="002C6E6F">
        <w:t xml:space="preserve">Положения </w:t>
      </w:r>
      <w:r>
        <w:t xml:space="preserve">  </w:t>
      </w:r>
      <w:r w:rsidRPr="002C6E6F">
        <w:t>об установлении системы оплаты труда работников государств</w:t>
      </w:r>
      <w:r>
        <w:t xml:space="preserve">енных учреждений культуры Ханты – </w:t>
      </w:r>
      <w:r w:rsidRPr="002C6E6F">
        <w:t>Мансийского автономного округа – Югры, подведомственных Департаменту</w:t>
      </w:r>
      <w:r>
        <w:t xml:space="preserve"> культуры Ханты – </w:t>
      </w:r>
      <w:r w:rsidRPr="002C6E6F">
        <w:t>Мансийс</w:t>
      </w:r>
      <w:r>
        <w:t xml:space="preserve">кого автономного округа – </w:t>
      </w:r>
      <w:r w:rsidRPr="002C6E6F">
        <w:t>Югры»:</w:t>
      </w:r>
    </w:p>
    <w:p w:rsidR="00E3012D" w:rsidRPr="002C6E6F" w:rsidRDefault="00E3012D" w:rsidP="00E3012D">
      <w:pPr>
        <w:autoSpaceDE w:val="0"/>
        <w:autoSpaceDN w:val="0"/>
        <w:adjustRightInd w:val="0"/>
        <w:ind w:firstLine="708"/>
        <w:jc w:val="both"/>
      </w:pPr>
      <w:r w:rsidRPr="002C6E6F">
        <w:t xml:space="preserve">1. Утвердить </w:t>
      </w:r>
      <w:hyperlink r:id="rId10" w:history="1">
        <w:r w:rsidRPr="002C6E6F">
          <w:t>Положение</w:t>
        </w:r>
      </w:hyperlink>
      <w:r w:rsidRPr="002C6E6F">
        <w:t xml:space="preserve"> об установлении системы оплаты труда работников </w:t>
      </w:r>
      <w:r w:rsidR="00F4117C">
        <w:t xml:space="preserve"> МКУ ЦКБО</w:t>
      </w:r>
      <w:r w:rsidR="00F4117C" w:rsidRPr="002C6E6F">
        <w:t xml:space="preserve"> </w:t>
      </w:r>
      <w:r w:rsidR="00F4117C">
        <w:t xml:space="preserve">«Северная звезда» </w:t>
      </w:r>
      <w:r w:rsidRPr="002C6E6F">
        <w:t>(далее – Положение), согласно приложению.</w:t>
      </w:r>
    </w:p>
    <w:p w:rsidR="00E3012D" w:rsidRDefault="00E3012D" w:rsidP="00E3012D">
      <w:pPr>
        <w:autoSpaceDE w:val="0"/>
        <w:autoSpaceDN w:val="0"/>
        <w:adjustRightInd w:val="0"/>
        <w:ind w:firstLine="708"/>
        <w:jc w:val="both"/>
      </w:pPr>
      <w:r w:rsidRPr="002C6E6F">
        <w:t>2. Руководител</w:t>
      </w:r>
      <w:r w:rsidR="007D2708">
        <w:t>ю</w:t>
      </w:r>
      <w:r w:rsidRPr="002C6E6F">
        <w:t xml:space="preserve"> </w:t>
      </w:r>
      <w:r w:rsidR="00F4117C">
        <w:t>МКУ ЦКБО</w:t>
      </w:r>
      <w:r w:rsidRPr="002C6E6F">
        <w:t xml:space="preserve"> </w:t>
      </w:r>
      <w:r w:rsidR="00F4117C">
        <w:t xml:space="preserve">«Северная звезда» </w:t>
      </w:r>
      <w:r w:rsidRPr="002C6E6F">
        <w:t xml:space="preserve">привести локальные акты, регулирующие оплату труда работников учреждений, в соответствие с настоящим </w:t>
      </w:r>
      <w:hyperlink r:id="rId11" w:history="1">
        <w:r w:rsidRPr="002C6E6F">
          <w:t>Положением</w:t>
        </w:r>
      </w:hyperlink>
      <w:r w:rsidRPr="002C6E6F">
        <w:t>.</w:t>
      </w:r>
    </w:p>
    <w:p w:rsidR="00E3012D" w:rsidRPr="002C6E6F" w:rsidRDefault="00E3012D" w:rsidP="00E3012D">
      <w:pPr>
        <w:autoSpaceDE w:val="0"/>
        <w:autoSpaceDN w:val="0"/>
        <w:adjustRightInd w:val="0"/>
        <w:ind w:firstLine="708"/>
        <w:jc w:val="both"/>
      </w:pPr>
      <w:r w:rsidRPr="002C6E6F">
        <w:t xml:space="preserve">3. Признать утратившими силу постановления администрации </w:t>
      </w:r>
      <w:r w:rsidR="007D2708">
        <w:t xml:space="preserve">сельского поселения </w:t>
      </w:r>
      <w:r w:rsidR="00E60450">
        <w:t>Каменное :</w:t>
      </w:r>
    </w:p>
    <w:p w:rsidR="00E60450" w:rsidRDefault="00E3012D" w:rsidP="00E60450">
      <w:pPr>
        <w:jc w:val="both"/>
      </w:pPr>
      <w:r w:rsidRPr="009803EB">
        <w:t>- от 2</w:t>
      </w:r>
      <w:r w:rsidR="00FA5577" w:rsidRPr="009803EB">
        <w:t>7</w:t>
      </w:r>
      <w:r w:rsidR="00E60450">
        <w:t xml:space="preserve">.11.2017 </w:t>
      </w:r>
      <w:r w:rsidRPr="009803EB">
        <w:t xml:space="preserve">№ </w:t>
      </w:r>
      <w:r w:rsidR="00E60450">
        <w:t>131</w:t>
      </w:r>
      <w:r w:rsidRPr="009803EB">
        <w:t xml:space="preserve"> «</w:t>
      </w:r>
      <w:r w:rsidR="00E60450">
        <w:t xml:space="preserve">Об утверждении Положения по оплате </w:t>
      </w:r>
      <w:r w:rsidR="00E60450" w:rsidRPr="00875374">
        <w:t>труда работников муниципальных</w:t>
      </w:r>
      <w:r w:rsidR="00E60450">
        <w:t xml:space="preserve"> учреждений культуры сельского поселения  Каменное» .</w:t>
      </w:r>
    </w:p>
    <w:p w:rsidR="00E60450" w:rsidRPr="005958B4" w:rsidRDefault="00E60450" w:rsidP="00E60450">
      <w:r>
        <w:t>- от 19.03.2018 № 25</w:t>
      </w:r>
      <w:r w:rsidR="009803EB" w:rsidRPr="009803EB">
        <w:t xml:space="preserve">  «</w:t>
      </w:r>
      <w:r w:rsidRPr="005958B4">
        <w:t xml:space="preserve">О внесении изменений в постановление администрации  сельского поселения Каменное  </w:t>
      </w:r>
      <w:r w:rsidRPr="005958B4">
        <w:rPr>
          <w:color w:val="000000"/>
          <w:shd w:val="clear" w:color="auto" w:fill="FFFFFF"/>
        </w:rPr>
        <w:t>от 27.11.2017 N 131«Об утверждении Положения по оплате труда</w:t>
      </w:r>
      <w:r>
        <w:t xml:space="preserve"> </w:t>
      </w:r>
      <w:r w:rsidRPr="005958B4">
        <w:rPr>
          <w:color w:val="000000"/>
          <w:shd w:val="clear" w:color="auto" w:fill="FFFFFF"/>
        </w:rPr>
        <w:t xml:space="preserve">работников муниципальных учреждений культуры </w:t>
      </w:r>
      <w:r>
        <w:t xml:space="preserve"> </w:t>
      </w:r>
      <w:r w:rsidRPr="005958B4">
        <w:rPr>
          <w:color w:val="000000"/>
          <w:shd w:val="clear" w:color="auto" w:fill="FFFFFF"/>
        </w:rPr>
        <w:t>сельского поселения Каменное»</w:t>
      </w:r>
    </w:p>
    <w:p w:rsidR="00E3012D" w:rsidRDefault="007D2708" w:rsidP="00E3012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w:t>
      </w:r>
      <w:r w:rsidR="00E3012D" w:rsidRPr="004C7D8C">
        <w:rPr>
          <w:rFonts w:ascii="Times New Roman" w:hAnsi="Times New Roman" w:cs="Times New Roman"/>
          <w:sz w:val="24"/>
          <w:szCs w:val="24"/>
        </w:rPr>
        <w:t>. О</w:t>
      </w:r>
      <w:r>
        <w:rPr>
          <w:rFonts w:ascii="Times New Roman" w:hAnsi="Times New Roman" w:cs="Times New Roman"/>
          <w:sz w:val="24"/>
          <w:szCs w:val="24"/>
        </w:rPr>
        <w:t>бнародовать</w:t>
      </w:r>
      <w:r w:rsidR="00E3012D" w:rsidRPr="004C7D8C">
        <w:rPr>
          <w:rFonts w:ascii="Times New Roman" w:hAnsi="Times New Roman" w:cs="Times New Roman"/>
          <w:sz w:val="24"/>
          <w:szCs w:val="24"/>
        </w:rPr>
        <w:t xml:space="preserve"> постановление </w:t>
      </w:r>
      <w:r>
        <w:rPr>
          <w:rFonts w:ascii="Times New Roman" w:hAnsi="Times New Roman" w:cs="Times New Roman"/>
          <w:sz w:val="24"/>
          <w:szCs w:val="24"/>
        </w:rPr>
        <w:t>на</w:t>
      </w:r>
      <w:r w:rsidR="00E3012D" w:rsidRPr="004C7D8C">
        <w:rPr>
          <w:rFonts w:ascii="Times New Roman" w:hAnsi="Times New Roman" w:cs="Times New Roman"/>
          <w:sz w:val="24"/>
          <w:szCs w:val="24"/>
        </w:rPr>
        <w:t xml:space="preserve"> официальном </w:t>
      </w:r>
      <w:r w:rsidR="00CB5C45">
        <w:rPr>
          <w:rFonts w:ascii="Times New Roman" w:hAnsi="Times New Roman" w:cs="Times New Roman"/>
          <w:sz w:val="24"/>
          <w:szCs w:val="24"/>
        </w:rPr>
        <w:t>сайте сельского поселения</w:t>
      </w:r>
      <w:r w:rsidR="00F4117C">
        <w:rPr>
          <w:rFonts w:ascii="Times New Roman" w:hAnsi="Times New Roman" w:cs="Times New Roman"/>
          <w:sz w:val="24"/>
          <w:szCs w:val="24"/>
        </w:rPr>
        <w:t xml:space="preserve"> Каменное</w:t>
      </w:r>
      <w:proofErr w:type="gramStart"/>
      <w:r w:rsidR="00F4117C">
        <w:rPr>
          <w:rFonts w:ascii="Times New Roman" w:hAnsi="Times New Roman" w:cs="Times New Roman"/>
          <w:sz w:val="24"/>
          <w:szCs w:val="24"/>
        </w:rPr>
        <w:t xml:space="preserve"> </w:t>
      </w:r>
      <w:r w:rsidR="00E3012D" w:rsidRPr="004C7D8C">
        <w:rPr>
          <w:rFonts w:ascii="Times New Roman" w:hAnsi="Times New Roman" w:cs="Times New Roman"/>
          <w:sz w:val="24"/>
          <w:szCs w:val="24"/>
        </w:rPr>
        <w:t>.</w:t>
      </w:r>
      <w:proofErr w:type="gramEnd"/>
    </w:p>
    <w:p w:rsidR="00E3012D" w:rsidRDefault="007D2708" w:rsidP="00E3012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w:t>
      </w:r>
      <w:r w:rsidR="00E3012D" w:rsidRPr="004C7D8C">
        <w:rPr>
          <w:rFonts w:ascii="Times New Roman" w:hAnsi="Times New Roman" w:cs="Times New Roman"/>
          <w:sz w:val="24"/>
          <w:szCs w:val="24"/>
        </w:rPr>
        <w:t xml:space="preserve">. Постановление вступает в силу после его официального </w:t>
      </w:r>
      <w:r w:rsidR="009803EB">
        <w:rPr>
          <w:rFonts w:ascii="Times New Roman" w:hAnsi="Times New Roman" w:cs="Times New Roman"/>
          <w:sz w:val="24"/>
          <w:szCs w:val="24"/>
        </w:rPr>
        <w:t>обнародования</w:t>
      </w:r>
      <w:r w:rsidR="00E3012D" w:rsidRPr="004C7D8C">
        <w:rPr>
          <w:rFonts w:ascii="Times New Roman" w:hAnsi="Times New Roman" w:cs="Times New Roman"/>
          <w:sz w:val="24"/>
          <w:szCs w:val="24"/>
        </w:rPr>
        <w:t xml:space="preserve"> и распространяется на п</w:t>
      </w:r>
      <w:r w:rsidR="00E3012D">
        <w:rPr>
          <w:rFonts w:ascii="Times New Roman" w:hAnsi="Times New Roman" w:cs="Times New Roman"/>
          <w:sz w:val="24"/>
          <w:szCs w:val="24"/>
        </w:rPr>
        <w:t>равоотношения, возникшие с 01.</w:t>
      </w:r>
      <w:r w:rsidR="00E3012D" w:rsidRPr="004B5310">
        <w:rPr>
          <w:rFonts w:ascii="Times New Roman" w:hAnsi="Times New Roman" w:cs="Times New Roman"/>
          <w:sz w:val="24"/>
          <w:szCs w:val="24"/>
        </w:rPr>
        <w:t>01</w:t>
      </w:r>
      <w:r w:rsidR="00E3012D">
        <w:rPr>
          <w:rFonts w:ascii="Times New Roman" w:hAnsi="Times New Roman" w:cs="Times New Roman"/>
          <w:sz w:val="24"/>
          <w:szCs w:val="24"/>
        </w:rPr>
        <w:t>.201</w:t>
      </w:r>
      <w:r w:rsidR="00E3012D" w:rsidRPr="004B5310">
        <w:rPr>
          <w:rFonts w:ascii="Times New Roman" w:hAnsi="Times New Roman" w:cs="Times New Roman"/>
          <w:sz w:val="24"/>
          <w:szCs w:val="24"/>
        </w:rPr>
        <w:t>8</w:t>
      </w:r>
      <w:r w:rsidR="00E3012D" w:rsidRPr="004C7D8C">
        <w:rPr>
          <w:rFonts w:ascii="Times New Roman" w:hAnsi="Times New Roman" w:cs="Times New Roman"/>
          <w:sz w:val="24"/>
          <w:szCs w:val="24"/>
        </w:rPr>
        <w:t>.</w:t>
      </w:r>
    </w:p>
    <w:p w:rsidR="00E3012D" w:rsidRPr="004C7D8C" w:rsidRDefault="007D2708" w:rsidP="00E3012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w:t>
      </w:r>
      <w:r w:rsidR="00E3012D" w:rsidRPr="004C7D8C">
        <w:rPr>
          <w:rFonts w:ascii="Times New Roman" w:hAnsi="Times New Roman" w:cs="Times New Roman"/>
          <w:sz w:val="24"/>
          <w:szCs w:val="24"/>
        </w:rPr>
        <w:t>. Контроль за выполнением постановления возложить на заместителя главы</w:t>
      </w:r>
      <w:r>
        <w:rPr>
          <w:rFonts w:ascii="Times New Roman" w:hAnsi="Times New Roman" w:cs="Times New Roman"/>
          <w:sz w:val="24"/>
          <w:szCs w:val="24"/>
        </w:rPr>
        <w:t>.</w:t>
      </w:r>
      <w:r w:rsidR="00E3012D" w:rsidRPr="004C7D8C">
        <w:rPr>
          <w:rFonts w:ascii="Times New Roman" w:hAnsi="Times New Roman" w:cs="Times New Roman"/>
          <w:sz w:val="24"/>
          <w:szCs w:val="24"/>
        </w:rPr>
        <w:t xml:space="preserve"> </w:t>
      </w:r>
    </w:p>
    <w:p w:rsidR="00E3012D" w:rsidRDefault="00E3012D" w:rsidP="00E3012D">
      <w:pPr>
        <w:pStyle w:val="ConsPlusNormal"/>
        <w:rPr>
          <w:rFonts w:ascii="Times New Roman" w:hAnsi="Times New Roman" w:cs="Times New Roman"/>
          <w:sz w:val="24"/>
          <w:szCs w:val="24"/>
        </w:rPr>
      </w:pPr>
    </w:p>
    <w:p w:rsidR="00E3012D" w:rsidRDefault="00E3012D" w:rsidP="00E3012D">
      <w:pPr>
        <w:pStyle w:val="ConsPlusNormal"/>
        <w:jc w:val="center"/>
      </w:pPr>
      <w:r>
        <w:rPr>
          <w:rFonts w:ascii="Times New Roman" w:hAnsi="Times New Roman" w:cs="Times New Roman"/>
          <w:sz w:val="24"/>
          <w:szCs w:val="24"/>
        </w:rPr>
        <w:t xml:space="preserve">                                                                                                                                                            </w:t>
      </w:r>
    </w:p>
    <w:p w:rsidR="00E3012D" w:rsidRPr="002E3C98" w:rsidRDefault="00E3012D" w:rsidP="00E60450">
      <w:pPr>
        <w:tabs>
          <w:tab w:val="num" w:pos="1260"/>
          <w:tab w:val="right" w:pos="10065"/>
        </w:tabs>
      </w:pPr>
      <w:r>
        <w:t xml:space="preserve">Глава </w:t>
      </w:r>
      <w:r w:rsidR="00E60450">
        <w:t xml:space="preserve">сельского поселения Каменное             </w:t>
      </w:r>
      <w:r w:rsidR="007D2708">
        <w:t xml:space="preserve">     </w:t>
      </w:r>
      <w:r w:rsidR="00E60450">
        <w:t xml:space="preserve">         </w:t>
      </w:r>
      <w:r w:rsidR="007D2708">
        <w:t xml:space="preserve">                </w:t>
      </w:r>
      <w:r w:rsidR="00E60450">
        <w:t xml:space="preserve">Ю.П.Шпирналь </w:t>
      </w:r>
    </w:p>
    <w:p w:rsidR="00E60450" w:rsidRDefault="00E60450">
      <w:pPr>
        <w:spacing w:after="200" w:line="276" w:lineRule="auto"/>
      </w:pPr>
      <w:r>
        <w:br w:type="page"/>
      </w:r>
    </w:p>
    <w:p w:rsidR="00E3012D" w:rsidRPr="001902DA" w:rsidRDefault="00E3012D" w:rsidP="00E3012D">
      <w:pPr>
        <w:widowControl w:val="0"/>
        <w:ind w:left="540"/>
        <w:jc w:val="right"/>
      </w:pPr>
      <w:r>
        <w:lastRenderedPageBreak/>
        <w:t>Приложение</w:t>
      </w:r>
    </w:p>
    <w:p w:rsidR="00E3012D" w:rsidRPr="001902DA" w:rsidRDefault="00E3012D" w:rsidP="00E3012D">
      <w:pPr>
        <w:ind w:left="5812"/>
        <w:jc w:val="right"/>
      </w:pPr>
      <w:r w:rsidRPr="001902DA">
        <w:t>к постановлению администрации</w:t>
      </w:r>
    </w:p>
    <w:p w:rsidR="00E3012D" w:rsidRPr="001902DA" w:rsidRDefault="00E3012D" w:rsidP="00E3012D">
      <w:pPr>
        <w:ind w:left="5812"/>
        <w:jc w:val="right"/>
      </w:pPr>
      <w:r>
        <w:t>от «</w:t>
      </w:r>
      <w:r w:rsidR="00F4117C">
        <w:t xml:space="preserve">2 </w:t>
      </w:r>
      <w:r>
        <w:t xml:space="preserve">» </w:t>
      </w:r>
      <w:r w:rsidR="00F4117C">
        <w:t xml:space="preserve">апреля </w:t>
      </w:r>
      <w:r>
        <w:t xml:space="preserve"> </w:t>
      </w:r>
      <w:smartTag w:uri="urn:schemas-microsoft-com:office:smarttags" w:element="metricconverter">
        <w:smartTagPr>
          <w:attr w:name="ProductID" w:val="2018 г"/>
        </w:smartTagPr>
        <w:r>
          <w:t>201</w:t>
        </w:r>
        <w:r w:rsidRPr="00E34DF0">
          <w:t>8</w:t>
        </w:r>
        <w:r w:rsidRPr="001902DA">
          <w:t xml:space="preserve"> г</w:t>
        </w:r>
      </w:smartTag>
      <w:r w:rsidRPr="001902DA">
        <w:t xml:space="preserve">. № </w:t>
      </w:r>
      <w:r w:rsidR="00F4117C">
        <w:t>36</w:t>
      </w:r>
    </w:p>
    <w:p w:rsidR="00E3012D" w:rsidRPr="004C7D8C" w:rsidRDefault="00E3012D" w:rsidP="00E3012D">
      <w:pPr>
        <w:pStyle w:val="1"/>
        <w:spacing w:before="0" w:after="0"/>
        <w:rPr>
          <w:rFonts w:ascii="Times New Roman" w:hAnsi="Times New Roman"/>
          <w:bCs/>
          <w:sz w:val="24"/>
          <w:szCs w:val="24"/>
        </w:rPr>
      </w:pPr>
    </w:p>
    <w:p w:rsidR="00E3012D" w:rsidRDefault="00450780" w:rsidP="00E3012D">
      <w:pPr>
        <w:pStyle w:val="1"/>
        <w:spacing w:before="0" w:after="0"/>
        <w:jc w:val="center"/>
        <w:rPr>
          <w:rFonts w:ascii="Times New Roman" w:hAnsi="Times New Roman"/>
          <w:sz w:val="24"/>
          <w:szCs w:val="24"/>
        </w:rPr>
      </w:pPr>
      <w:hyperlink r:id="rId12" w:history="1">
        <w:r w:rsidR="00E3012D" w:rsidRPr="002C6E6F">
          <w:rPr>
            <w:rFonts w:ascii="Times New Roman" w:hAnsi="Times New Roman"/>
            <w:sz w:val="24"/>
            <w:szCs w:val="24"/>
          </w:rPr>
          <w:t>Положение</w:t>
        </w:r>
      </w:hyperlink>
      <w:r w:rsidR="00E3012D" w:rsidRPr="002C6E6F">
        <w:rPr>
          <w:rFonts w:ascii="Times New Roman" w:hAnsi="Times New Roman"/>
          <w:sz w:val="24"/>
          <w:szCs w:val="24"/>
        </w:rPr>
        <w:t xml:space="preserve"> об установлении системы оплаты труда </w:t>
      </w:r>
      <w:r w:rsidR="00E3012D" w:rsidRPr="00F4117C">
        <w:rPr>
          <w:rFonts w:ascii="Times New Roman" w:hAnsi="Times New Roman"/>
          <w:sz w:val="24"/>
          <w:szCs w:val="24"/>
        </w:rPr>
        <w:t xml:space="preserve">работников </w:t>
      </w:r>
      <w:r w:rsidR="00F4117C" w:rsidRPr="00F4117C">
        <w:rPr>
          <w:rFonts w:ascii="Times New Roman" w:hAnsi="Times New Roman"/>
          <w:sz w:val="24"/>
          <w:szCs w:val="24"/>
        </w:rPr>
        <w:t>МКУ ЦКБО «Северная звезда»</w:t>
      </w:r>
      <w:r w:rsidR="00F4117C">
        <w:t xml:space="preserve"> </w:t>
      </w:r>
      <w:r w:rsidR="00F4117C">
        <w:rPr>
          <w:rFonts w:ascii="Times New Roman" w:hAnsi="Times New Roman"/>
          <w:sz w:val="24"/>
          <w:szCs w:val="24"/>
        </w:rPr>
        <w:t xml:space="preserve"> </w:t>
      </w:r>
      <w:r w:rsidR="00E3012D" w:rsidRPr="002C6E6F">
        <w:rPr>
          <w:rFonts w:ascii="Times New Roman" w:hAnsi="Times New Roman"/>
          <w:sz w:val="24"/>
          <w:szCs w:val="24"/>
        </w:rPr>
        <w:t>(далее – Положение)</w:t>
      </w:r>
    </w:p>
    <w:p w:rsidR="00E3012D" w:rsidRDefault="00E3012D" w:rsidP="00E3012D"/>
    <w:p w:rsidR="00E3012D" w:rsidRDefault="00E3012D" w:rsidP="00E3012D">
      <w:pPr>
        <w:jc w:val="center"/>
      </w:pPr>
      <w:smartTag w:uri="urn:schemas-microsoft-com:office:smarttags" w:element="place">
        <w:r w:rsidRPr="00FD16B1">
          <w:rPr>
            <w:lang w:val="en-US"/>
          </w:rPr>
          <w:t>I</w:t>
        </w:r>
        <w:r w:rsidRPr="00FD16B1">
          <w:t>.</w:t>
        </w:r>
      </w:smartTag>
      <w:r w:rsidRPr="00FD16B1">
        <w:t xml:space="preserve"> Общие положения</w:t>
      </w:r>
    </w:p>
    <w:p w:rsidR="00E3012D" w:rsidRPr="00FD16B1" w:rsidRDefault="00E3012D" w:rsidP="00E3012D">
      <w:pPr>
        <w:jc w:val="center"/>
      </w:pPr>
    </w:p>
    <w:p w:rsidR="00E3012D" w:rsidRPr="002D462F" w:rsidRDefault="00E3012D" w:rsidP="00E3012D">
      <w:pPr>
        <w:pStyle w:val="ConsPlusNormal"/>
        <w:ind w:firstLine="709"/>
        <w:jc w:val="both"/>
        <w:rPr>
          <w:rFonts w:ascii="Times New Roman" w:hAnsi="Times New Roman" w:cs="Times New Roman"/>
          <w:sz w:val="24"/>
          <w:szCs w:val="24"/>
        </w:rPr>
      </w:pPr>
      <w:r w:rsidRPr="00C725D3">
        <w:rPr>
          <w:rFonts w:ascii="Times New Roman" w:hAnsi="Times New Roman" w:cs="Times New Roman"/>
          <w:color w:val="000000"/>
          <w:sz w:val="24"/>
          <w:szCs w:val="24"/>
        </w:rPr>
        <w:t xml:space="preserve">1. Положение разработано в соответствии со </w:t>
      </w:r>
      <w:hyperlink r:id="rId13" w:history="1">
        <w:r w:rsidRPr="00C725D3">
          <w:rPr>
            <w:rFonts w:ascii="Times New Roman" w:hAnsi="Times New Roman" w:cs="Times New Roman"/>
            <w:color w:val="000000"/>
            <w:sz w:val="24"/>
            <w:szCs w:val="24"/>
          </w:rPr>
          <w:t>статьями 144</w:t>
        </w:r>
      </w:hyperlink>
      <w:r w:rsidRPr="00C725D3">
        <w:rPr>
          <w:rFonts w:ascii="Times New Roman" w:hAnsi="Times New Roman" w:cs="Times New Roman"/>
          <w:color w:val="000000"/>
          <w:sz w:val="24"/>
          <w:szCs w:val="24"/>
        </w:rPr>
        <w:t xml:space="preserve">, </w:t>
      </w:r>
      <w:hyperlink r:id="rId14" w:history="1">
        <w:r w:rsidRPr="00C725D3">
          <w:rPr>
            <w:rFonts w:ascii="Times New Roman" w:hAnsi="Times New Roman" w:cs="Times New Roman"/>
            <w:color w:val="000000"/>
            <w:sz w:val="24"/>
            <w:szCs w:val="24"/>
          </w:rPr>
          <w:t>145</w:t>
        </w:r>
      </w:hyperlink>
      <w:r w:rsidRPr="00C725D3">
        <w:rPr>
          <w:rFonts w:ascii="Times New Roman" w:hAnsi="Times New Roman" w:cs="Times New Roman"/>
          <w:color w:val="000000"/>
          <w:sz w:val="24"/>
          <w:szCs w:val="24"/>
        </w:rPr>
        <w:t xml:space="preserve"> Трудового кодекса</w:t>
      </w:r>
      <w:r w:rsidRPr="002D462F">
        <w:rPr>
          <w:rFonts w:ascii="Times New Roman" w:hAnsi="Times New Roman" w:cs="Times New Roman"/>
          <w:sz w:val="24"/>
          <w:szCs w:val="24"/>
        </w:rPr>
        <w:t xml:space="preserve"> Российской Федерации</w:t>
      </w:r>
      <w:r w:rsidR="009803EB">
        <w:rPr>
          <w:rFonts w:ascii="Times New Roman" w:hAnsi="Times New Roman" w:cs="Times New Roman"/>
          <w:sz w:val="24"/>
          <w:szCs w:val="24"/>
        </w:rPr>
        <w:t xml:space="preserve"> </w:t>
      </w:r>
      <w:r w:rsidRPr="002D462F">
        <w:rPr>
          <w:rFonts w:ascii="Times New Roman" w:hAnsi="Times New Roman" w:cs="Times New Roman"/>
          <w:sz w:val="24"/>
          <w:szCs w:val="24"/>
        </w:rPr>
        <w:t xml:space="preserve">другими нормативными правовыми актами, содержащими нормы трудового права, устанавливает систему оплаты </w:t>
      </w:r>
      <w:r>
        <w:rPr>
          <w:rFonts w:ascii="Times New Roman" w:hAnsi="Times New Roman" w:cs="Times New Roman"/>
          <w:sz w:val="24"/>
          <w:szCs w:val="24"/>
        </w:rPr>
        <w:t xml:space="preserve">труда работников </w:t>
      </w:r>
      <w:r w:rsidR="00F4117C">
        <w:rPr>
          <w:rFonts w:ascii="Times New Roman" w:hAnsi="Times New Roman" w:cs="Times New Roman"/>
          <w:sz w:val="24"/>
          <w:szCs w:val="24"/>
        </w:rPr>
        <w:t xml:space="preserve"> </w:t>
      </w:r>
      <w:r w:rsidR="00F4117C" w:rsidRPr="00F4117C">
        <w:rPr>
          <w:rFonts w:ascii="Times New Roman" w:hAnsi="Times New Roman" w:cs="Times New Roman"/>
          <w:sz w:val="24"/>
          <w:szCs w:val="24"/>
        </w:rPr>
        <w:t>МКУ «ЦКБО» «Северная звезда»</w:t>
      </w:r>
      <w:r w:rsidR="00F4117C">
        <w:t xml:space="preserve"> </w:t>
      </w:r>
      <w:r w:rsidRPr="002D462F">
        <w:rPr>
          <w:rFonts w:ascii="Times New Roman" w:hAnsi="Times New Roman" w:cs="Times New Roman"/>
          <w:sz w:val="24"/>
          <w:szCs w:val="24"/>
        </w:rPr>
        <w:t>(далее соответственно - учреждение</w:t>
      </w:r>
      <w:r>
        <w:rPr>
          <w:rFonts w:ascii="Times New Roman" w:hAnsi="Times New Roman" w:cs="Times New Roman"/>
          <w:sz w:val="24"/>
          <w:szCs w:val="24"/>
        </w:rPr>
        <w:t>, работники</w:t>
      </w:r>
      <w:r w:rsidRPr="002D462F">
        <w:rPr>
          <w:rFonts w:ascii="Times New Roman" w:hAnsi="Times New Roman" w:cs="Times New Roman"/>
          <w:sz w:val="24"/>
          <w:szCs w:val="24"/>
        </w:rPr>
        <w:t>), и включает в себя:</w:t>
      </w:r>
    </w:p>
    <w:p w:rsidR="00E3012D" w:rsidRPr="002D462F" w:rsidRDefault="00E3012D" w:rsidP="00E3012D">
      <w:pPr>
        <w:pStyle w:val="ConsPlusNormal"/>
        <w:ind w:firstLine="709"/>
        <w:jc w:val="both"/>
        <w:rPr>
          <w:rFonts w:ascii="Times New Roman" w:hAnsi="Times New Roman" w:cs="Times New Roman"/>
          <w:sz w:val="24"/>
          <w:szCs w:val="24"/>
        </w:rPr>
      </w:pPr>
      <w:r w:rsidRPr="002D462F">
        <w:rPr>
          <w:rFonts w:ascii="Times New Roman" w:hAnsi="Times New Roman" w:cs="Times New Roman"/>
          <w:sz w:val="24"/>
          <w:szCs w:val="24"/>
        </w:rPr>
        <w:t>основные условия оплаты труда;</w:t>
      </w:r>
    </w:p>
    <w:p w:rsidR="00E3012D" w:rsidRPr="002D462F" w:rsidRDefault="00E3012D" w:rsidP="00E3012D">
      <w:pPr>
        <w:pStyle w:val="ConsPlusNormal"/>
        <w:ind w:firstLine="709"/>
        <w:jc w:val="both"/>
        <w:rPr>
          <w:rFonts w:ascii="Times New Roman" w:hAnsi="Times New Roman" w:cs="Times New Roman"/>
          <w:sz w:val="24"/>
          <w:szCs w:val="24"/>
        </w:rPr>
      </w:pPr>
      <w:r w:rsidRPr="002D462F">
        <w:rPr>
          <w:rFonts w:ascii="Times New Roman" w:hAnsi="Times New Roman" w:cs="Times New Roman"/>
          <w:sz w:val="24"/>
          <w:szCs w:val="24"/>
        </w:rPr>
        <w:t>порядок и условия осуществления компенсационных выплат;</w:t>
      </w:r>
    </w:p>
    <w:p w:rsidR="00E3012D" w:rsidRPr="002D462F" w:rsidRDefault="00E3012D" w:rsidP="00E3012D">
      <w:pPr>
        <w:pStyle w:val="ConsPlusNormal"/>
        <w:ind w:firstLine="709"/>
        <w:jc w:val="both"/>
        <w:rPr>
          <w:rFonts w:ascii="Times New Roman" w:hAnsi="Times New Roman" w:cs="Times New Roman"/>
          <w:sz w:val="24"/>
          <w:szCs w:val="24"/>
        </w:rPr>
      </w:pPr>
      <w:r w:rsidRPr="002D462F">
        <w:rPr>
          <w:rFonts w:ascii="Times New Roman" w:hAnsi="Times New Roman" w:cs="Times New Roman"/>
          <w:sz w:val="24"/>
          <w:szCs w:val="24"/>
        </w:rPr>
        <w:t>порядок и условия осуществления стимулирующих выплат, критерии их установления;</w:t>
      </w:r>
    </w:p>
    <w:p w:rsidR="00E3012D" w:rsidRPr="002D462F" w:rsidRDefault="00E3012D" w:rsidP="00E3012D">
      <w:pPr>
        <w:pStyle w:val="ConsPlusNormal"/>
        <w:ind w:firstLine="709"/>
        <w:jc w:val="both"/>
        <w:rPr>
          <w:rFonts w:ascii="Times New Roman" w:hAnsi="Times New Roman" w:cs="Times New Roman"/>
          <w:sz w:val="24"/>
          <w:szCs w:val="24"/>
        </w:rPr>
      </w:pPr>
      <w:r w:rsidRPr="002D462F">
        <w:rPr>
          <w:rFonts w:ascii="Times New Roman" w:hAnsi="Times New Roman" w:cs="Times New Roman"/>
          <w:sz w:val="24"/>
          <w:szCs w:val="24"/>
        </w:rPr>
        <w:t>порядок и условия оплаты труда руководителя учреждения, его заместителей, главного бухгалтера;</w:t>
      </w:r>
    </w:p>
    <w:p w:rsidR="00E3012D" w:rsidRPr="002D462F" w:rsidRDefault="00E3012D" w:rsidP="00E3012D">
      <w:pPr>
        <w:pStyle w:val="ConsPlusNormal"/>
        <w:ind w:firstLine="709"/>
        <w:jc w:val="both"/>
        <w:rPr>
          <w:rFonts w:ascii="Times New Roman" w:hAnsi="Times New Roman" w:cs="Times New Roman"/>
          <w:sz w:val="24"/>
          <w:szCs w:val="24"/>
        </w:rPr>
      </w:pPr>
      <w:r w:rsidRPr="002D462F">
        <w:rPr>
          <w:rFonts w:ascii="Times New Roman" w:hAnsi="Times New Roman" w:cs="Times New Roman"/>
          <w:sz w:val="24"/>
          <w:szCs w:val="24"/>
        </w:rPr>
        <w:t>другие вопросы оплаты труда;</w:t>
      </w:r>
    </w:p>
    <w:p w:rsidR="00E3012D" w:rsidRPr="002D462F" w:rsidRDefault="00E3012D" w:rsidP="00E3012D">
      <w:pPr>
        <w:pStyle w:val="ConsPlusNormal"/>
        <w:ind w:firstLine="709"/>
        <w:jc w:val="both"/>
        <w:rPr>
          <w:rFonts w:ascii="Times New Roman" w:hAnsi="Times New Roman" w:cs="Times New Roman"/>
          <w:sz w:val="24"/>
          <w:szCs w:val="24"/>
        </w:rPr>
      </w:pPr>
      <w:r w:rsidRPr="002D462F">
        <w:rPr>
          <w:rFonts w:ascii="Times New Roman" w:hAnsi="Times New Roman" w:cs="Times New Roman"/>
          <w:sz w:val="24"/>
          <w:szCs w:val="24"/>
        </w:rPr>
        <w:t>порядок формирования фонда оплаты труда учреждения;</w:t>
      </w:r>
    </w:p>
    <w:p w:rsidR="00E3012D" w:rsidRPr="002D462F" w:rsidRDefault="00E3012D" w:rsidP="00E3012D">
      <w:pPr>
        <w:pStyle w:val="ConsPlusNormal"/>
        <w:ind w:firstLine="709"/>
        <w:jc w:val="both"/>
        <w:rPr>
          <w:rFonts w:ascii="Times New Roman" w:hAnsi="Times New Roman" w:cs="Times New Roman"/>
          <w:sz w:val="24"/>
          <w:szCs w:val="24"/>
        </w:rPr>
      </w:pPr>
      <w:r w:rsidRPr="002D462F">
        <w:rPr>
          <w:rFonts w:ascii="Times New Roman" w:hAnsi="Times New Roman" w:cs="Times New Roman"/>
          <w:sz w:val="24"/>
          <w:szCs w:val="24"/>
        </w:rPr>
        <w:t>заключительные положения.</w:t>
      </w:r>
    </w:p>
    <w:p w:rsidR="00E3012D" w:rsidRPr="002D462F" w:rsidRDefault="00E3012D" w:rsidP="00E60450">
      <w:pPr>
        <w:pStyle w:val="ConsPlusNormal"/>
        <w:ind w:firstLine="709"/>
        <w:jc w:val="both"/>
        <w:rPr>
          <w:rFonts w:ascii="Times New Roman" w:hAnsi="Times New Roman" w:cs="Times New Roman"/>
          <w:sz w:val="24"/>
          <w:szCs w:val="24"/>
        </w:rPr>
      </w:pPr>
      <w:r w:rsidRPr="002D462F">
        <w:rPr>
          <w:rFonts w:ascii="Times New Roman" w:hAnsi="Times New Roman" w:cs="Times New Roman"/>
          <w:sz w:val="24"/>
          <w:szCs w:val="24"/>
        </w:rPr>
        <w:t>2. В Положении используются следующие основные определения:</w:t>
      </w:r>
    </w:p>
    <w:p w:rsidR="00E60450" w:rsidRPr="00E60450" w:rsidRDefault="00E60450" w:rsidP="00E3012D">
      <w:pPr>
        <w:pStyle w:val="ConsPlusNormal"/>
        <w:ind w:firstLine="709"/>
        <w:jc w:val="both"/>
        <w:rPr>
          <w:rFonts w:ascii="Times New Roman" w:hAnsi="Times New Roman" w:cs="Times New Roman"/>
          <w:sz w:val="24"/>
          <w:szCs w:val="24"/>
        </w:rPr>
      </w:pPr>
      <w:r w:rsidRPr="00E60450">
        <w:rPr>
          <w:rFonts w:ascii="Times New Roman" w:hAnsi="Times New Roman" w:cs="Times New Roman"/>
          <w:sz w:val="24"/>
          <w:szCs w:val="24"/>
        </w:rP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E3012D" w:rsidRPr="002D462F" w:rsidRDefault="00E3012D" w:rsidP="00E3012D">
      <w:pPr>
        <w:pStyle w:val="ConsPlusNormal"/>
        <w:ind w:firstLine="709"/>
        <w:jc w:val="both"/>
        <w:rPr>
          <w:rFonts w:ascii="Times New Roman" w:hAnsi="Times New Roman" w:cs="Times New Roman"/>
          <w:sz w:val="24"/>
          <w:szCs w:val="24"/>
        </w:rPr>
      </w:pPr>
      <w:r w:rsidRPr="002D462F">
        <w:rPr>
          <w:rFonts w:ascii="Times New Roman" w:hAnsi="Times New Roman" w:cs="Times New Roman"/>
          <w:sz w:val="24"/>
          <w:szCs w:val="24"/>
        </w:rPr>
        <w:t>квалификационные уровни ПКГ работников - профессии рабочих и должности служащих, сгруппированные внутри ПКГ работников по уровню должностной (профессиональной) компетенции (совокупности знаний, умений, профессиональных навыков, ответственности в принятии решений), необходимой для выполнения работы;</w:t>
      </w:r>
    </w:p>
    <w:p w:rsidR="00E3012D" w:rsidRPr="002D462F" w:rsidRDefault="00E3012D" w:rsidP="00E3012D">
      <w:pPr>
        <w:pStyle w:val="ConsPlusNormal"/>
        <w:ind w:firstLine="709"/>
        <w:jc w:val="both"/>
        <w:rPr>
          <w:rFonts w:ascii="Times New Roman" w:hAnsi="Times New Roman" w:cs="Times New Roman"/>
          <w:sz w:val="24"/>
          <w:szCs w:val="24"/>
        </w:rPr>
      </w:pPr>
      <w:r w:rsidRPr="002D462F">
        <w:rPr>
          <w:rFonts w:ascii="Times New Roman" w:hAnsi="Times New Roman" w:cs="Times New Roman"/>
          <w:sz w:val="24"/>
          <w:szCs w:val="24"/>
        </w:rPr>
        <w:t>квалификация работника - уровень знаний, умений, профессиональных навыков и опыта работы работника;</w:t>
      </w:r>
    </w:p>
    <w:p w:rsidR="00E3012D" w:rsidRDefault="00E3012D" w:rsidP="00E3012D">
      <w:pPr>
        <w:pStyle w:val="ConsPlusNormal"/>
        <w:ind w:firstLine="709"/>
        <w:jc w:val="both"/>
        <w:rPr>
          <w:rFonts w:ascii="Times New Roman" w:hAnsi="Times New Roman" w:cs="Times New Roman"/>
          <w:sz w:val="24"/>
          <w:szCs w:val="24"/>
        </w:rPr>
      </w:pPr>
      <w:r w:rsidRPr="002D462F">
        <w:rPr>
          <w:rFonts w:ascii="Times New Roman" w:hAnsi="Times New Roman" w:cs="Times New Roman"/>
          <w:sz w:val="24"/>
          <w:szCs w:val="24"/>
        </w:rPr>
        <w:t>профессиональный стандарт - характеристика квалификации, необходимой работнику для осуществления определенного вид</w:t>
      </w:r>
      <w:r>
        <w:rPr>
          <w:rFonts w:ascii="Times New Roman" w:hAnsi="Times New Roman" w:cs="Times New Roman"/>
          <w:sz w:val="24"/>
          <w:szCs w:val="24"/>
        </w:rPr>
        <w:t>а профессиональной деятельности;</w:t>
      </w:r>
    </w:p>
    <w:p w:rsidR="00E3012D" w:rsidRDefault="00E3012D" w:rsidP="00E3012D">
      <w:pPr>
        <w:autoSpaceDE w:val="0"/>
        <w:autoSpaceDN w:val="0"/>
        <w:adjustRightInd w:val="0"/>
        <w:ind w:firstLine="708"/>
        <w:jc w:val="both"/>
      </w:pPr>
      <w:r>
        <w:t>молодой специалист - выпускник профессиональной образовательной организации или организации высшего образования в возрасте до 30 лет, который в течение года после получения диплома о среднем профессиональном образовании или высшем образовании впервые вступает в трудовые отношения и заключает трудовой договор с работодателем по специализации, соответствующей полученному образованию; в случае призыва на срочную военную службу в армию - в течение года после службы в армии.</w:t>
      </w:r>
    </w:p>
    <w:p w:rsidR="00E3012D" w:rsidRPr="002D462F" w:rsidRDefault="00E3012D" w:rsidP="00E3012D">
      <w:pPr>
        <w:pStyle w:val="ConsPlusNormal"/>
        <w:ind w:firstLine="709"/>
        <w:jc w:val="both"/>
        <w:rPr>
          <w:rFonts w:ascii="Times New Roman" w:hAnsi="Times New Roman" w:cs="Times New Roman"/>
          <w:sz w:val="24"/>
          <w:szCs w:val="24"/>
        </w:rPr>
      </w:pPr>
      <w:r w:rsidRPr="002D462F">
        <w:rPr>
          <w:rFonts w:ascii="Times New Roman" w:hAnsi="Times New Roman" w:cs="Times New Roman"/>
          <w:sz w:val="24"/>
          <w:szCs w:val="24"/>
        </w:rPr>
        <w:t xml:space="preserve">Остальные понятия и термины, применяемые в настоящем Положении, используются в значениях, определенных Трудовым </w:t>
      </w:r>
      <w:hyperlink r:id="rId15" w:history="1">
        <w:r w:rsidRPr="002D462F">
          <w:rPr>
            <w:rFonts w:ascii="Times New Roman" w:hAnsi="Times New Roman" w:cs="Times New Roman"/>
            <w:sz w:val="24"/>
            <w:szCs w:val="24"/>
          </w:rPr>
          <w:t>кодексом</w:t>
        </w:r>
      </w:hyperlink>
      <w:r w:rsidRPr="002D462F">
        <w:rPr>
          <w:rFonts w:ascii="Times New Roman" w:hAnsi="Times New Roman" w:cs="Times New Roman"/>
          <w:sz w:val="24"/>
          <w:szCs w:val="24"/>
        </w:rPr>
        <w:t xml:space="preserve"> Российской Федерации и </w:t>
      </w:r>
      <w:hyperlink r:id="rId16" w:history="1">
        <w:r w:rsidRPr="002D462F">
          <w:rPr>
            <w:rFonts w:ascii="Times New Roman" w:hAnsi="Times New Roman" w:cs="Times New Roman"/>
            <w:sz w:val="24"/>
            <w:szCs w:val="24"/>
          </w:rPr>
          <w:t>постановлением</w:t>
        </w:r>
      </w:hyperlink>
      <w:r w:rsidRPr="002D462F">
        <w:rPr>
          <w:rFonts w:ascii="Times New Roman" w:hAnsi="Times New Roman" w:cs="Times New Roman"/>
          <w:sz w:val="24"/>
          <w:szCs w:val="24"/>
        </w:rPr>
        <w:t xml:space="preserve"> Правительства Ханты-Мансийского автоно</w:t>
      </w:r>
      <w:r>
        <w:rPr>
          <w:rFonts w:ascii="Times New Roman" w:hAnsi="Times New Roman" w:cs="Times New Roman"/>
          <w:sz w:val="24"/>
          <w:szCs w:val="24"/>
        </w:rPr>
        <w:t xml:space="preserve">много округа - Югры от 03.11.2016 № 431-п </w:t>
      </w:r>
      <w:r w:rsidR="009803EB">
        <w:rPr>
          <w:rFonts w:ascii="Times New Roman" w:hAnsi="Times New Roman" w:cs="Times New Roman"/>
          <w:sz w:val="24"/>
          <w:szCs w:val="24"/>
        </w:rPr>
        <w:t>«</w:t>
      </w:r>
      <w:r w:rsidRPr="002D462F">
        <w:rPr>
          <w:rFonts w:ascii="Times New Roman" w:hAnsi="Times New Roman" w:cs="Times New Roman"/>
          <w:sz w:val="24"/>
          <w:szCs w:val="24"/>
        </w:rPr>
        <w:t xml:space="preserve">О требованиях к системам оплаты труда работников государственных учреждений Ханты-Мансийского </w:t>
      </w:r>
      <w:r>
        <w:rPr>
          <w:rFonts w:ascii="Times New Roman" w:hAnsi="Times New Roman" w:cs="Times New Roman"/>
          <w:sz w:val="24"/>
          <w:szCs w:val="24"/>
        </w:rPr>
        <w:t>автономного округа – Югры»</w:t>
      </w:r>
      <w:r w:rsidRPr="002D462F">
        <w:rPr>
          <w:rFonts w:ascii="Times New Roman" w:hAnsi="Times New Roman" w:cs="Times New Roman"/>
          <w:sz w:val="24"/>
          <w:szCs w:val="24"/>
        </w:rPr>
        <w:t>.</w:t>
      </w:r>
    </w:p>
    <w:p w:rsidR="00E3012D" w:rsidRPr="002D462F" w:rsidRDefault="00E3012D" w:rsidP="00E3012D">
      <w:pPr>
        <w:pStyle w:val="ConsPlusNormal"/>
        <w:ind w:firstLine="709"/>
        <w:jc w:val="both"/>
        <w:rPr>
          <w:rFonts w:ascii="Times New Roman" w:hAnsi="Times New Roman" w:cs="Times New Roman"/>
          <w:sz w:val="24"/>
          <w:szCs w:val="24"/>
        </w:rPr>
      </w:pPr>
      <w:r w:rsidRPr="002D462F">
        <w:rPr>
          <w:rFonts w:ascii="Times New Roman" w:hAnsi="Times New Roman" w:cs="Times New Roman"/>
          <w:sz w:val="24"/>
          <w:szCs w:val="24"/>
        </w:rPr>
        <w:t>3. Заработная плата работников учреждения состоит из:</w:t>
      </w:r>
    </w:p>
    <w:p w:rsidR="00E3012D" w:rsidRPr="002D462F" w:rsidRDefault="00E3012D" w:rsidP="00E3012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оклада (должностного оклада)</w:t>
      </w:r>
      <w:r w:rsidRPr="002D462F">
        <w:rPr>
          <w:rFonts w:ascii="Times New Roman" w:hAnsi="Times New Roman" w:cs="Times New Roman"/>
          <w:sz w:val="24"/>
          <w:szCs w:val="24"/>
        </w:rPr>
        <w:t>;</w:t>
      </w:r>
    </w:p>
    <w:p w:rsidR="00E3012D" w:rsidRPr="002D462F" w:rsidRDefault="00E3012D" w:rsidP="00E3012D">
      <w:pPr>
        <w:pStyle w:val="ConsPlusNormal"/>
        <w:ind w:firstLine="709"/>
        <w:jc w:val="both"/>
        <w:rPr>
          <w:rFonts w:ascii="Times New Roman" w:hAnsi="Times New Roman" w:cs="Times New Roman"/>
          <w:sz w:val="24"/>
          <w:szCs w:val="24"/>
        </w:rPr>
      </w:pPr>
      <w:r w:rsidRPr="002D462F">
        <w:rPr>
          <w:rFonts w:ascii="Times New Roman" w:hAnsi="Times New Roman" w:cs="Times New Roman"/>
          <w:sz w:val="24"/>
          <w:szCs w:val="24"/>
        </w:rPr>
        <w:t>компенсационных выплат;</w:t>
      </w:r>
    </w:p>
    <w:p w:rsidR="00E3012D" w:rsidRPr="002D462F" w:rsidRDefault="00E3012D" w:rsidP="00E3012D">
      <w:pPr>
        <w:pStyle w:val="ConsPlusNormal"/>
        <w:ind w:firstLine="709"/>
        <w:jc w:val="both"/>
        <w:rPr>
          <w:rFonts w:ascii="Times New Roman" w:hAnsi="Times New Roman" w:cs="Times New Roman"/>
          <w:sz w:val="24"/>
          <w:szCs w:val="24"/>
        </w:rPr>
      </w:pPr>
      <w:r w:rsidRPr="002D462F">
        <w:rPr>
          <w:rFonts w:ascii="Times New Roman" w:hAnsi="Times New Roman" w:cs="Times New Roman"/>
          <w:sz w:val="24"/>
          <w:szCs w:val="24"/>
        </w:rPr>
        <w:t>стимулирующих выплат;</w:t>
      </w:r>
    </w:p>
    <w:p w:rsidR="00E3012D" w:rsidRPr="002D462F" w:rsidRDefault="00E3012D" w:rsidP="00E3012D">
      <w:pPr>
        <w:pStyle w:val="ConsPlusNormal"/>
        <w:ind w:firstLine="709"/>
        <w:jc w:val="both"/>
        <w:rPr>
          <w:rFonts w:ascii="Times New Roman" w:hAnsi="Times New Roman" w:cs="Times New Roman"/>
          <w:sz w:val="24"/>
          <w:szCs w:val="24"/>
        </w:rPr>
      </w:pPr>
      <w:r w:rsidRPr="002D462F">
        <w:rPr>
          <w:rFonts w:ascii="Times New Roman" w:hAnsi="Times New Roman" w:cs="Times New Roman"/>
          <w:sz w:val="24"/>
          <w:szCs w:val="24"/>
        </w:rPr>
        <w:t>иных выплат, предусмотренных законодательством и настоящим Положением.</w:t>
      </w:r>
    </w:p>
    <w:p w:rsidR="00E3012D" w:rsidRPr="002D462F" w:rsidRDefault="00E3012D" w:rsidP="00E3012D">
      <w:pPr>
        <w:pStyle w:val="ConsPlusNormal"/>
        <w:ind w:firstLine="709"/>
        <w:jc w:val="both"/>
        <w:rPr>
          <w:rFonts w:ascii="Times New Roman" w:hAnsi="Times New Roman" w:cs="Times New Roman"/>
          <w:sz w:val="24"/>
          <w:szCs w:val="24"/>
        </w:rPr>
      </w:pPr>
      <w:r w:rsidRPr="002D462F">
        <w:rPr>
          <w:rFonts w:ascii="Times New Roman" w:hAnsi="Times New Roman" w:cs="Times New Roman"/>
          <w:sz w:val="24"/>
          <w:szCs w:val="24"/>
        </w:rPr>
        <w:t xml:space="preserve">4. Фонд оплаты труда работников учреждения формируется исходя из объема лимитов бюджетных </w:t>
      </w:r>
      <w:r w:rsidR="00FA5577">
        <w:rPr>
          <w:rFonts w:ascii="Times New Roman" w:hAnsi="Times New Roman" w:cs="Times New Roman"/>
          <w:sz w:val="24"/>
          <w:szCs w:val="24"/>
        </w:rPr>
        <w:t>обязательств.</w:t>
      </w:r>
    </w:p>
    <w:p w:rsidR="00E3012D" w:rsidRPr="002D462F" w:rsidRDefault="00E3012D" w:rsidP="00E3012D">
      <w:pPr>
        <w:pStyle w:val="ConsPlusNormal"/>
        <w:ind w:firstLine="709"/>
        <w:jc w:val="both"/>
        <w:rPr>
          <w:rFonts w:ascii="Times New Roman" w:hAnsi="Times New Roman" w:cs="Times New Roman"/>
          <w:sz w:val="24"/>
          <w:szCs w:val="24"/>
        </w:rPr>
      </w:pPr>
      <w:r w:rsidRPr="002D462F">
        <w:rPr>
          <w:rFonts w:ascii="Times New Roman" w:hAnsi="Times New Roman" w:cs="Times New Roman"/>
          <w:sz w:val="24"/>
          <w:szCs w:val="24"/>
        </w:rPr>
        <w:lastRenderedPageBreak/>
        <w:t>5. Заработная плата работников (без учета стимулирующих выплат) при изменении систем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E3012D" w:rsidRPr="002D462F" w:rsidRDefault="00E3012D" w:rsidP="00E3012D">
      <w:pPr>
        <w:pStyle w:val="ConsPlusNormal"/>
        <w:ind w:firstLine="709"/>
        <w:jc w:val="both"/>
        <w:rPr>
          <w:rFonts w:ascii="Times New Roman" w:hAnsi="Times New Roman" w:cs="Times New Roman"/>
          <w:sz w:val="24"/>
          <w:szCs w:val="24"/>
        </w:rPr>
      </w:pPr>
      <w:r w:rsidRPr="002D462F">
        <w:rPr>
          <w:rFonts w:ascii="Times New Roman" w:hAnsi="Times New Roman" w:cs="Times New Roman"/>
          <w:sz w:val="24"/>
          <w:szCs w:val="24"/>
        </w:rPr>
        <w:t xml:space="preserve">6. Размер минимальной заработной платы устанавливается с учетом </w:t>
      </w:r>
      <w:hyperlink r:id="rId17" w:history="1">
        <w:r w:rsidRPr="002D462F">
          <w:rPr>
            <w:rFonts w:ascii="Times New Roman" w:hAnsi="Times New Roman" w:cs="Times New Roman"/>
            <w:sz w:val="24"/>
            <w:szCs w:val="24"/>
          </w:rPr>
          <w:t>величины прожиточного минимума</w:t>
        </w:r>
      </w:hyperlink>
      <w:r w:rsidRPr="002D462F">
        <w:rPr>
          <w:rFonts w:ascii="Times New Roman" w:hAnsi="Times New Roman" w:cs="Times New Roman"/>
          <w:sz w:val="24"/>
          <w:szCs w:val="24"/>
        </w:rPr>
        <w:t xml:space="preserve"> трудоспособного населения, установленного в Ханты-Мансийском автономном округе - Югре.</w:t>
      </w:r>
    </w:p>
    <w:p w:rsidR="00E3012D" w:rsidRPr="002D462F" w:rsidRDefault="00E3012D" w:rsidP="00E3012D">
      <w:pPr>
        <w:pStyle w:val="ConsPlusNormal"/>
        <w:ind w:firstLine="709"/>
        <w:jc w:val="both"/>
        <w:rPr>
          <w:rFonts w:ascii="Times New Roman" w:hAnsi="Times New Roman" w:cs="Times New Roman"/>
          <w:sz w:val="24"/>
          <w:szCs w:val="24"/>
        </w:rPr>
      </w:pPr>
      <w:r w:rsidRPr="002D462F">
        <w:rPr>
          <w:rFonts w:ascii="Times New Roman" w:hAnsi="Times New Roman" w:cs="Times New Roman"/>
          <w:sz w:val="24"/>
          <w:szCs w:val="24"/>
        </w:rPr>
        <w:t xml:space="preserve">7. В целях соблюдения государственных гарантий по оплате труда и в случае если заработная плата работника, полностью отработавшего за месяц норму рабочего времени и выполнившего нормы труда (трудовые обязанности), исчисленная в установленном порядке, будет ниже </w:t>
      </w:r>
      <w:hyperlink r:id="rId18" w:history="1">
        <w:r w:rsidRPr="002D462F">
          <w:rPr>
            <w:rFonts w:ascii="Times New Roman" w:hAnsi="Times New Roman" w:cs="Times New Roman"/>
            <w:sz w:val="24"/>
            <w:szCs w:val="24"/>
          </w:rPr>
          <w:t>минимальной заработной платы</w:t>
        </w:r>
      </w:hyperlink>
      <w:r w:rsidRPr="002D462F">
        <w:rPr>
          <w:rFonts w:ascii="Times New Roman" w:hAnsi="Times New Roman" w:cs="Times New Roman"/>
          <w:sz w:val="24"/>
          <w:szCs w:val="24"/>
        </w:rPr>
        <w:t xml:space="preserve">, локальными нормативными актами учреждения предусматривается доплата до уровня </w:t>
      </w:r>
      <w:hyperlink r:id="rId19" w:history="1">
        <w:r w:rsidRPr="002D462F">
          <w:rPr>
            <w:rFonts w:ascii="Times New Roman" w:hAnsi="Times New Roman" w:cs="Times New Roman"/>
            <w:sz w:val="24"/>
            <w:szCs w:val="24"/>
          </w:rPr>
          <w:t>минимальной заработной платы</w:t>
        </w:r>
      </w:hyperlink>
      <w:r w:rsidRPr="002D462F">
        <w:rPr>
          <w:rFonts w:ascii="Times New Roman" w:hAnsi="Times New Roman" w:cs="Times New Roman"/>
          <w:sz w:val="24"/>
          <w:szCs w:val="24"/>
        </w:rPr>
        <w:t>.</w:t>
      </w:r>
    </w:p>
    <w:p w:rsidR="00E3012D" w:rsidRPr="002D462F" w:rsidRDefault="00E3012D" w:rsidP="00E3012D">
      <w:pPr>
        <w:pStyle w:val="ConsPlusNormal"/>
        <w:ind w:firstLine="709"/>
        <w:jc w:val="both"/>
        <w:rPr>
          <w:rFonts w:ascii="Times New Roman" w:hAnsi="Times New Roman" w:cs="Times New Roman"/>
          <w:sz w:val="24"/>
          <w:szCs w:val="24"/>
        </w:rPr>
      </w:pPr>
      <w:r w:rsidRPr="002D462F">
        <w:rPr>
          <w:rFonts w:ascii="Times New Roman" w:hAnsi="Times New Roman" w:cs="Times New Roman"/>
          <w:sz w:val="24"/>
          <w:szCs w:val="24"/>
        </w:rPr>
        <w:t xml:space="preserve">Применение работодателем </w:t>
      </w:r>
      <w:hyperlink r:id="rId20" w:history="1">
        <w:r w:rsidRPr="002D462F">
          <w:rPr>
            <w:rFonts w:ascii="Times New Roman" w:hAnsi="Times New Roman" w:cs="Times New Roman"/>
            <w:sz w:val="24"/>
            <w:szCs w:val="24"/>
          </w:rPr>
          <w:t>величины прожиточного минимума</w:t>
        </w:r>
      </w:hyperlink>
      <w:r w:rsidRPr="002D462F">
        <w:rPr>
          <w:rFonts w:ascii="Times New Roman" w:hAnsi="Times New Roman" w:cs="Times New Roman"/>
          <w:sz w:val="24"/>
          <w:szCs w:val="24"/>
        </w:rPr>
        <w:t xml:space="preserve"> трудоспособного населения (в случае, когда установленная </w:t>
      </w:r>
      <w:hyperlink r:id="rId21" w:history="1">
        <w:r w:rsidRPr="002D462F">
          <w:rPr>
            <w:rFonts w:ascii="Times New Roman" w:hAnsi="Times New Roman" w:cs="Times New Roman"/>
            <w:sz w:val="24"/>
            <w:szCs w:val="24"/>
          </w:rPr>
          <w:t>величина прожиточного минимума</w:t>
        </w:r>
      </w:hyperlink>
      <w:r w:rsidRPr="002D462F">
        <w:rPr>
          <w:rFonts w:ascii="Times New Roman" w:hAnsi="Times New Roman" w:cs="Times New Roman"/>
          <w:sz w:val="24"/>
          <w:szCs w:val="24"/>
        </w:rPr>
        <w:t xml:space="preserve"> превышает установленный </w:t>
      </w:r>
      <w:hyperlink r:id="rId22" w:history="1">
        <w:r w:rsidRPr="002D462F">
          <w:rPr>
            <w:rFonts w:ascii="Times New Roman" w:hAnsi="Times New Roman" w:cs="Times New Roman"/>
            <w:sz w:val="24"/>
            <w:szCs w:val="24"/>
          </w:rPr>
          <w:t>размер минимальной заработной платы</w:t>
        </w:r>
      </w:hyperlink>
      <w:r w:rsidRPr="002D462F">
        <w:rPr>
          <w:rFonts w:ascii="Times New Roman" w:hAnsi="Times New Roman" w:cs="Times New Roman"/>
          <w:sz w:val="24"/>
          <w:szCs w:val="24"/>
        </w:rPr>
        <w:t xml:space="preserve">) осуществляется в соответствии со </w:t>
      </w:r>
      <w:hyperlink r:id="rId23" w:history="1">
        <w:r w:rsidRPr="002D462F">
          <w:rPr>
            <w:rFonts w:ascii="Times New Roman" w:hAnsi="Times New Roman" w:cs="Times New Roman"/>
            <w:sz w:val="24"/>
            <w:szCs w:val="24"/>
          </w:rPr>
          <w:t>статьей 3</w:t>
        </w:r>
      </w:hyperlink>
      <w:r w:rsidRPr="002D462F">
        <w:rPr>
          <w:rFonts w:ascii="Times New Roman" w:hAnsi="Times New Roman" w:cs="Times New Roman"/>
          <w:sz w:val="24"/>
          <w:szCs w:val="24"/>
        </w:rPr>
        <w:t xml:space="preserve"> Закона Ханты-Мансийского автон</w:t>
      </w:r>
      <w:r>
        <w:rPr>
          <w:rFonts w:ascii="Times New Roman" w:hAnsi="Times New Roman" w:cs="Times New Roman"/>
          <w:sz w:val="24"/>
          <w:szCs w:val="24"/>
        </w:rPr>
        <w:t>омного округа - Югры от 05.04.</w:t>
      </w:r>
      <w:r w:rsidRPr="002D462F">
        <w:rPr>
          <w:rFonts w:ascii="Times New Roman" w:hAnsi="Times New Roman" w:cs="Times New Roman"/>
          <w:sz w:val="24"/>
          <w:szCs w:val="24"/>
        </w:rPr>
        <w:t>2013</w:t>
      </w:r>
      <w:r>
        <w:rPr>
          <w:rFonts w:ascii="Times New Roman" w:hAnsi="Times New Roman" w:cs="Times New Roman"/>
          <w:sz w:val="24"/>
          <w:szCs w:val="24"/>
        </w:rPr>
        <w:t xml:space="preserve"> № 24-оз          «</w:t>
      </w:r>
      <w:r w:rsidRPr="002D462F">
        <w:rPr>
          <w:rFonts w:ascii="Times New Roman" w:hAnsi="Times New Roman" w:cs="Times New Roman"/>
          <w:sz w:val="24"/>
          <w:szCs w:val="24"/>
        </w:rPr>
        <w:t>О потребительской корзине и порядке установления величины прожиточного минимума в Ханты-Манс</w:t>
      </w:r>
      <w:r>
        <w:rPr>
          <w:rFonts w:ascii="Times New Roman" w:hAnsi="Times New Roman" w:cs="Times New Roman"/>
          <w:sz w:val="24"/>
          <w:szCs w:val="24"/>
        </w:rPr>
        <w:t>ийском автономном округе – Югре»</w:t>
      </w:r>
      <w:r w:rsidRPr="002D462F">
        <w:rPr>
          <w:rFonts w:ascii="Times New Roman" w:hAnsi="Times New Roman" w:cs="Times New Roman"/>
          <w:sz w:val="24"/>
          <w:szCs w:val="24"/>
        </w:rPr>
        <w:t>.</w:t>
      </w:r>
    </w:p>
    <w:p w:rsidR="00E3012D" w:rsidRDefault="00E3012D" w:rsidP="00E3012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8. </w:t>
      </w:r>
      <w:r w:rsidRPr="002D462F">
        <w:rPr>
          <w:rFonts w:ascii="Times New Roman" w:hAnsi="Times New Roman" w:cs="Times New Roman"/>
          <w:sz w:val="24"/>
          <w:szCs w:val="24"/>
        </w:rPr>
        <w:t xml:space="preserve">Регулирование размера заработной платы низкооплачиваемой категории работников до уровня </w:t>
      </w:r>
      <w:hyperlink r:id="rId24" w:history="1">
        <w:r w:rsidRPr="002D462F">
          <w:rPr>
            <w:rFonts w:ascii="Times New Roman" w:hAnsi="Times New Roman" w:cs="Times New Roman"/>
            <w:sz w:val="24"/>
            <w:szCs w:val="24"/>
          </w:rPr>
          <w:t>минимальной заработной платы</w:t>
        </w:r>
      </w:hyperlink>
      <w:r w:rsidRPr="002D462F">
        <w:rPr>
          <w:rFonts w:ascii="Times New Roman" w:hAnsi="Times New Roman" w:cs="Times New Roman"/>
          <w:sz w:val="24"/>
          <w:szCs w:val="24"/>
        </w:rPr>
        <w:t xml:space="preserve"> (при условии полного выполнения работником норм труда и отработки месячной нормы рабочего времени) осуществляется работодателем в пределах средств фонда оплаты труда, формируемого в соответствии с </w:t>
      </w:r>
      <w:hyperlink w:anchor="P831" w:history="1">
        <w:r w:rsidRPr="002D462F">
          <w:rPr>
            <w:rFonts w:ascii="Times New Roman" w:hAnsi="Times New Roman" w:cs="Times New Roman"/>
            <w:sz w:val="24"/>
            <w:szCs w:val="24"/>
          </w:rPr>
          <w:t>разделом VII</w:t>
        </w:r>
      </w:hyperlink>
      <w:r w:rsidRPr="002D462F">
        <w:rPr>
          <w:rFonts w:ascii="Times New Roman" w:hAnsi="Times New Roman" w:cs="Times New Roman"/>
          <w:sz w:val="24"/>
          <w:szCs w:val="24"/>
        </w:rPr>
        <w:t xml:space="preserve"> настоящего Положения.</w:t>
      </w:r>
    </w:p>
    <w:p w:rsidR="00E3012D" w:rsidRPr="002D462F" w:rsidRDefault="00E3012D" w:rsidP="00E3012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2D462F">
        <w:rPr>
          <w:rFonts w:ascii="Times New Roman" w:hAnsi="Times New Roman" w:cs="Times New Roman"/>
          <w:sz w:val="24"/>
          <w:szCs w:val="24"/>
        </w:rPr>
        <w:t>. Приведение системы оплаты труда работников организаций в соответствие с настоящим Положением не должно повлечь увеличение расходов организации, направляемых на фонд оплаты труда.</w:t>
      </w:r>
    </w:p>
    <w:p w:rsidR="00E3012D" w:rsidRPr="002D462F" w:rsidRDefault="00E3012D" w:rsidP="00E3012D">
      <w:pPr>
        <w:pStyle w:val="ConsPlusNormal"/>
        <w:jc w:val="both"/>
        <w:rPr>
          <w:rFonts w:ascii="Times New Roman" w:hAnsi="Times New Roman" w:cs="Times New Roman"/>
          <w:sz w:val="24"/>
          <w:szCs w:val="24"/>
        </w:rPr>
      </w:pPr>
    </w:p>
    <w:p w:rsidR="00E3012D" w:rsidRPr="002D462F" w:rsidRDefault="00E3012D" w:rsidP="00E3012D">
      <w:pPr>
        <w:pStyle w:val="ConsPlusNormal"/>
        <w:jc w:val="center"/>
        <w:outlineLvl w:val="1"/>
        <w:rPr>
          <w:rFonts w:ascii="Times New Roman" w:hAnsi="Times New Roman" w:cs="Times New Roman"/>
          <w:sz w:val="24"/>
          <w:szCs w:val="24"/>
        </w:rPr>
      </w:pPr>
      <w:r w:rsidRPr="002D462F">
        <w:rPr>
          <w:rFonts w:ascii="Times New Roman" w:hAnsi="Times New Roman" w:cs="Times New Roman"/>
          <w:sz w:val="24"/>
          <w:szCs w:val="24"/>
        </w:rPr>
        <w:t>II. Основные условия оплаты труда</w:t>
      </w:r>
    </w:p>
    <w:p w:rsidR="00E3012D" w:rsidRPr="002D462F" w:rsidRDefault="00E3012D" w:rsidP="00E3012D">
      <w:pPr>
        <w:pStyle w:val="ConsPlusNormal"/>
        <w:jc w:val="both"/>
        <w:rPr>
          <w:rFonts w:ascii="Times New Roman" w:hAnsi="Times New Roman" w:cs="Times New Roman"/>
          <w:sz w:val="24"/>
          <w:szCs w:val="24"/>
        </w:rPr>
      </w:pPr>
    </w:p>
    <w:p w:rsidR="00E3012D" w:rsidRPr="002D462F" w:rsidRDefault="00E3012D" w:rsidP="00E3012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Pr="002D462F">
        <w:rPr>
          <w:rFonts w:ascii="Times New Roman" w:hAnsi="Times New Roman" w:cs="Times New Roman"/>
          <w:sz w:val="24"/>
          <w:szCs w:val="24"/>
        </w:rPr>
        <w:t>. Размеры окладов (должностных окладов) работников учреждения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ПКГ утвержденными:</w:t>
      </w:r>
    </w:p>
    <w:p w:rsidR="00E3012D" w:rsidRPr="002D462F" w:rsidRDefault="00450780" w:rsidP="00E3012D">
      <w:pPr>
        <w:pStyle w:val="ConsPlusNormal"/>
        <w:ind w:firstLine="709"/>
        <w:jc w:val="both"/>
        <w:rPr>
          <w:rFonts w:ascii="Times New Roman" w:hAnsi="Times New Roman" w:cs="Times New Roman"/>
          <w:sz w:val="24"/>
          <w:szCs w:val="24"/>
        </w:rPr>
      </w:pPr>
      <w:hyperlink r:id="rId25" w:history="1">
        <w:r w:rsidR="00E3012D" w:rsidRPr="002D462F">
          <w:rPr>
            <w:rFonts w:ascii="Times New Roman" w:hAnsi="Times New Roman" w:cs="Times New Roman"/>
            <w:sz w:val="24"/>
            <w:szCs w:val="24"/>
          </w:rPr>
          <w:t>приказом</w:t>
        </w:r>
      </w:hyperlink>
      <w:r w:rsidR="00E3012D" w:rsidRPr="002D462F">
        <w:rPr>
          <w:rFonts w:ascii="Times New Roman" w:hAnsi="Times New Roman" w:cs="Times New Roman"/>
          <w:sz w:val="24"/>
          <w:szCs w:val="24"/>
        </w:rPr>
        <w:t xml:space="preserve"> Министерства здравоохранения и социального</w:t>
      </w:r>
      <w:r w:rsidR="00E3012D">
        <w:rPr>
          <w:rFonts w:ascii="Times New Roman" w:hAnsi="Times New Roman" w:cs="Times New Roman"/>
          <w:sz w:val="24"/>
          <w:szCs w:val="24"/>
        </w:rPr>
        <w:t xml:space="preserve"> развития Российской Федерации № 570 от 31.08.2007 «</w:t>
      </w:r>
      <w:r w:rsidR="00E3012D" w:rsidRPr="002D462F">
        <w:rPr>
          <w:rFonts w:ascii="Times New Roman" w:hAnsi="Times New Roman" w:cs="Times New Roman"/>
          <w:sz w:val="24"/>
          <w:szCs w:val="24"/>
        </w:rPr>
        <w:t>Об утверждении профессиональных квалификационных групп должностей работников культ</w:t>
      </w:r>
      <w:r w:rsidR="00E3012D">
        <w:rPr>
          <w:rFonts w:ascii="Times New Roman" w:hAnsi="Times New Roman" w:cs="Times New Roman"/>
          <w:sz w:val="24"/>
          <w:szCs w:val="24"/>
        </w:rPr>
        <w:t>уры, искусства и кинематографии»</w:t>
      </w:r>
      <w:r w:rsidR="00E3012D" w:rsidRPr="002D462F">
        <w:rPr>
          <w:rFonts w:ascii="Times New Roman" w:hAnsi="Times New Roman" w:cs="Times New Roman"/>
          <w:sz w:val="24"/>
          <w:szCs w:val="24"/>
        </w:rPr>
        <w:t xml:space="preserve"> согласно </w:t>
      </w:r>
      <w:hyperlink w:anchor="P83" w:history="1">
        <w:r w:rsidR="00E3012D">
          <w:rPr>
            <w:rFonts w:ascii="Times New Roman" w:hAnsi="Times New Roman" w:cs="Times New Roman"/>
            <w:sz w:val="24"/>
            <w:szCs w:val="24"/>
          </w:rPr>
          <w:t>таблицам</w:t>
        </w:r>
        <w:r w:rsidR="00E3012D" w:rsidRPr="002D462F">
          <w:rPr>
            <w:rFonts w:ascii="Times New Roman" w:hAnsi="Times New Roman" w:cs="Times New Roman"/>
            <w:sz w:val="24"/>
            <w:szCs w:val="24"/>
          </w:rPr>
          <w:t xml:space="preserve"> 1</w:t>
        </w:r>
      </w:hyperlink>
      <w:r w:rsidR="00E3012D">
        <w:rPr>
          <w:rFonts w:ascii="Times New Roman" w:hAnsi="Times New Roman" w:cs="Times New Roman"/>
          <w:sz w:val="24"/>
          <w:szCs w:val="24"/>
        </w:rPr>
        <w:t xml:space="preserve"> и 7 </w:t>
      </w:r>
      <w:r w:rsidR="00E3012D" w:rsidRPr="002D462F">
        <w:rPr>
          <w:rFonts w:ascii="Times New Roman" w:hAnsi="Times New Roman" w:cs="Times New Roman"/>
          <w:sz w:val="24"/>
          <w:szCs w:val="24"/>
        </w:rPr>
        <w:t>Положения;</w:t>
      </w:r>
    </w:p>
    <w:p w:rsidR="00E3012D" w:rsidRPr="002D462F" w:rsidRDefault="00450780" w:rsidP="00E3012D">
      <w:pPr>
        <w:pStyle w:val="ConsPlusNormal"/>
        <w:ind w:firstLine="709"/>
        <w:jc w:val="both"/>
        <w:rPr>
          <w:rFonts w:ascii="Times New Roman" w:hAnsi="Times New Roman" w:cs="Times New Roman"/>
          <w:sz w:val="24"/>
          <w:szCs w:val="24"/>
        </w:rPr>
      </w:pPr>
      <w:hyperlink r:id="rId26" w:history="1">
        <w:r w:rsidR="00E3012D" w:rsidRPr="002D462F">
          <w:rPr>
            <w:rFonts w:ascii="Times New Roman" w:hAnsi="Times New Roman" w:cs="Times New Roman"/>
            <w:sz w:val="24"/>
            <w:szCs w:val="24"/>
          </w:rPr>
          <w:t>приказом</w:t>
        </w:r>
      </w:hyperlink>
      <w:r w:rsidR="00E3012D" w:rsidRPr="002D462F">
        <w:rPr>
          <w:rFonts w:ascii="Times New Roman" w:hAnsi="Times New Roman" w:cs="Times New Roman"/>
          <w:sz w:val="24"/>
          <w:szCs w:val="24"/>
        </w:rPr>
        <w:t xml:space="preserve"> Министерства здравоохранения и социального</w:t>
      </w:r>
      <w:r w:rsidR="00E3012D">
        <w:rPr>
          <w:rFonts w:ascii="Times New Roman" w:hAnsi="Times New Roman" w:cs="Times New Roman"/>
          <w:sz w:val="24"/>
          <w:szCs w:val="24"/>
        </w:rPr>
        <w:t xml:space="preserve"> развития Российской Федерации № 305н от 03.07.2008 «</w:t>
      </w:r>
      <w:r w:rsidR="00E3012D" w:rsidRPr="002D462F">
        <w:rPr>
          <w:rFonts w:ascii="Times New Roman" w:hAnsi="Times New Roman" w:cs="Times New Roman"/>
          <w:sz w:val="24"/>
          <w:szCs w:val="24"/>
        </w:rPr>
        <w:t>Об утверждении профессиональных квалификационных групп должностей работников сферы на</w:t>
      </w:r>
      <w:r w:rsidR="00E3012D">
        <w:rPr>
          <w:rFonts w:ascii="Times New Roman" w:hAnsi="Times New Roman" w:cs="Times New Roman"/>
          <w:sz w:val="24"/>
          <w:szCs w:val="24"/>
        </w:rPr>
        <w:t>учных исследований и разработок»</w:t>
      </w:r>
      <w:r w:rsidR="00E3012D" w:rsidRPr="002D462F">
        <w:rPr>
          <w:rFonts w:ascii="Times New Roman" w:hAnsi="Times New Roman" w:cs="Times New Roman"/>
          <w:sz w:val="24"/>
          <w:szCs w:val="24"/>
        </w:rPr>
        <w:t xml:space="preserve"> согласно </w:t>
      </w:r>
      <w:r w:rsidR="00E3012D">
        <w:rPr>
          <w:rFonts w:ascii="Times New Roman" w:hAnsi="Times New Roman" w:cs="Times New Roman"/>
          <w:sz w:val="24"/>
          <w:szCs w:val="24"/>
        </w:rPr>
        <w:t>таблице</w:t>
      </w:r>
      <w:r w:rsidR="00E3012D" w:rsidRPr="00974896">
        <w:rPr>
          <w:rFonts w:ascii="Times New Roman" w:hAnsi="Times New Roman" w:cs="Times New Roman"/>
          <w:sz w:val="24"/>
          <w:szCs w:val="24"/>
        </w:rPr>
        <w:t xml:space="preserve"> </w:t>
      </w:r>
      <w:r w:rsidR="00E3012D">
        <w:rPr>
          <w:rFonts w:ascii="Times New Roman" w:hAnsi="Times New Roman" w:cs="Times New Roman"/>
          <w:sz w:val="24"/>
          <w:szCs w:val="24"/>
        </w:rPr>
        <w:t xml:space="preserve">2 </w:t>
      </w:r>
      <w:r w:rsidR="00E3012D" w:rsidRPr="00974896">
        <w:rPr>
          <w:rFonts w:ascii="Times New Roman" w:hAnsi="Times New Roman" w:cs="Times New Roman"/>
          <w:sz w:val="24"/>
          <w:szCs w:val="24"/>
        </w:rPr>
        <w:t>Положения;</w:t>
      </w:r>
    </w:p>
    <w:p w:rsidR="00E3012D" w:rsidRPr="00974896" w:rsidRDefault="00450780" w:rsidP="00E3012D">
      <w:pPr>
        <w:pStyle w:val="ConsPlusNormal"/>
        <w:ind w:firstLine="709"/>
        <w:jc w:val="both"/>
        <w:rPr>
          <w:rFonts w:ascii="Times New Roman" w:hAnsi="Times New Roman" w:cs="Times New Roman"/>
          <w:sz w:val="24"/>
          <w:szCs w:val="24"/>
        </w:rPr>
      </w:pPr>
      <w:hyperlink r:id="rId27" w:history="1">
        <w:r w:rsidR="00E3012D" w:rsidRPr="002D462F">
          <w:rPr>
            <w:rFonts w:ascii="Times New Roman" w:hAnsi="Times New Roman" w:cs="Times New Roman"/>
            <w:sz w:val="24"/>
            <w:szCs w:val="24"/>
          </w:rPr>
          <w:t>приказом</w:t>
        </w:r>
      </w:hyperlink>
      <w:r w:rsidR="00E3012D" w:rsidRPr="002D462F">
        <w:rPr>
          <w:rFonts w:ascii="Times New Roman" w:hAnsi="Times New Roman" w:cs="Times New Roman"/>
          <w:sz w:val="24"/>
          <w:szCs w:val="24"/>
        </w:rPr>
        <w:t xml:space="preserve"> Министерства здравоохранения и социального</w:t>
      </w:r>
      <w:r w:rsidR="00E3012D">
        <w:rPr>
          <w:rFonts w:ascii="Times New Roman" w:hAnsi="Times New Roman" w:cs="Times New Roman"/>
          <w:sz w:val="24"/>
          <w:szCs w:val="24"/>
        </w:rPr>
        <w:t xml:space="preserve"> развития Российской Федерации № 247н от 29.05.2008 «</w:t>
      </w:r>
      <w:r w:rsidR="00E3012D" w:rsidRPr="002D462F">
        <w:rPr>
          <w:rFonts w:ascii="Times New Roman" w:hAnsi="Times New Roman" w:cs="Times New Roman"/>
          <w:sz w:val="24"/>
          <w:szCs w:val="24"/>
        </w:rPr>
        <w:t>Об утверждении профессиональных квалификационных групп общеотраслевых должностей руковод</w:t>
      </w:r>
      <w:r w:rsidR="00E3012D">
        <w:rPr>
          <w:rFonts w:ascii="Times New Roman" w:hAnsi="Times New Roman" w:cs="Times New Roman"/>
          <w:sz w:val="24"/>
          <w:szCs w:val="24"/>
        </w:rPr>
        <w:t>ителей, специалистов и служащих»</w:t>
      </w:r>
      <w:r w:rsidR="00E3012D" w:rsidRPr="002D462F">
        <w:rPr>
          <w:rFonts w:ascii="Times New Roman" w:hAnsi="Times New Roman" w:cs="Times New Roman"/>
          <w:sz w:val="24"/>
          <w:szCs w:val="24"/>
        </w:rPr>
        <w:t xml:space="preserve"> согласно </w:t>
      </w:r>
      <w:hyperlink w:anchor="P173" w:history="1">
        <w:r w:rsidR="00E3012D" w:rsidRPr="00974896">
          <w:rPr>
            <w:rFonts w:ascii="Times New Roman" w:hAnsi="Times New Roman" w:cs="Times New Roman"/>
            <w:sz w:val="24"/>
            <w:szCs w:val="24"/>
          </w:rPr>
          <w:t>таблицам 3</w:t>
        </w:r>
      </w:hyperlink>
      <w:r w:rsidR="00E3012D" w:rsidRPr="00974896">
        <w:rPr>
          <w:rFonts w:ascii="Times New Roman" w:hAnsi="Times New Roman" w:cs="Times New Roman"/>
          <w:sz w:val="24"/>
          <w:szCs w:val="24"/>
        </w:rPr>
        <w:t xml:space="preserve"> и 8 Положения;</w:t>
      </w:r>
    </w:p>
    <w:p w:rsidR="00E3012D" w:rsidRPr="00FD45D8" w:rsidRDefault="00450780" w:rsidP="00E3012D">
      <w:pPr>
        <w:pStyle w:val="ConsPlusNormal"/>
        <w:ind w:firstLine="709"/>
        <w:jc w:val="both"/>
        <w:rPr>
          <w:rFonts w:ascii="Times New Roman" w:hAnsi="Times New Roman" w:cs="Times New Roman"/>
          <w:sz w:val="24"/>
          <w:szCs w:val="24"/>
        </w:rPr>
      </w:pPr>
      <w:hyperlink r:id="rId28" w:history="1">
        <w:r w:rsidR="00E3012D" w:rsidRPr="00974896">
          <w:rPr>
            <w:rFonts w:ascii="Times New Roman" w:hAnsi="Times New Roman" w:cs="Times New Roman"/>
            <w:sz w:val="24"/>
            <w:szCs w:val="24"/>
          </w:rPr>
          <w:t>приказом</w:t>
        </w:r>
      </w:hyperlink>
      <w:r w:rsidR="00E3012D" w:rsidRPr="00974896">
        <w:rPr>
          <w:rFonts w:ascii="Times New Roman" w:hAnsi="Times New Roman" w:cs="Times New Roman"/>
          <w:sz w:val="24"/>
          <w:szCs w:val="24"/>
        </w:rPr>
        <w:t xml:space="preserve"> Министерства здравоохранения и социального развития Российской Федерации № 248н от 29.05.2008 «Об утверждении профессиональных квалификационных групп общеотраслевых профессий рабочих» согласно </w:t>
      </w:r>
      <w:hyperlink w:anchor="P298" w:history="1">
        <w:r w:rsidR="00E3012D" w:rsidRPr="00974896">
          <w:rPr>
            <w:rFonts w:ascii="Times New Roman" w:hAnsi="Times New Roman" w:cs="Times New Roman"/>
            <w:sz w:val="24"/>
            <w:szCs w:val="24"/>
          </w:rPr>
          <w:t>таблицам 4</w:t>
        </w:r>
      </w:hyperlink>
      <w:r w:rsidR="00E3012D" w:rsidRPr="00974896">
        <w:rPr>
          <w:rFonts w:ascii="Times New Roman" w:hAnsi="Times New Roman" w:cs="Times New Roman"/>
          <w:sz w:val="24"/>
          <w:szCs w:val="24"/>
        </w:rPr>
        <w:t xml:space="preserve"> и 10 Положения</w:t>
      </w:r>
      <w:r w:rsidR="00E3012D" w:rsidRPr="002D462F">
        <w:rPr>
          <w:rFonts w:ascii="Times New Roman" w:hAnsi="Times New Roman" w:cs="Times New Roman"/>
          <w:sz w:val="24"/>
          <w:szCs w:val="24"/>
        </w:rPr>
        <w:t>;</w:t>
      </w:r>
    </w:p>
    <w:p w:rsidR="00E3012D" w:rsidRPr="00974896" w:rsidRDefault="00450780" w:rsidP="00E3012D">
      <w:pPr>
        <w:pStyle w:val="ConsPlusNormal"/>
        <w:ind w:firstLine="709"/>
        <w:jc w:val="both"/>
        <w:rPr>
          <w:rFonts w:ascii="Times New Roman" w:hAnsi="Times New Roman" w:cs="Times New Roman"/>
          <w:sz w:val="24"/>
          <w:szCs w:val="24"/>
        </w:rPr>
      </w:pPr>
      <w:hyperlink r:id="rId29" w:history="1">
        <w:r w:rsidR="00E3012D" w:rsidRPr="00974896">
          <w:rPr>
            <w:rFonts w:ascii="Times New Roman" w:hAnsi="Times New Roman" w:cs="Times New Roman"/>
            <w:sz w:val="24"/>
            <w:szCs w:val="24"/>
          </w:rPr>
          <w:t>приказом</w:t>
        </w:r>
      </w:hyperlink>
      <w:r w:rsidR="00E3012D" w:rsidRPr="00974896">
        <w:rPr>
          <w:rFonts w:ascii="Times New Roman" w:hAnsi="Times New Roman" w:cs="Times New Roman"/>
          <w:sz w:val="24"/>
          <w:szCs w:val="24"/>
        </w:rPr>
        <w:t xml:space="preserve"> Министерства здравоохранения и социального развития Российской Федерации № 121н от 14.03.2008 «Об утверждении профессиональных </w:t>
      </w:r>
      <w:r w:rsidR="00E3012D" w:rsidRPr="00974896">
        <w:rPr>
          <w:rFonts w:ascii="Times New Roman" w:hAnsi="Times New Roman" w:cs="Times New Roman"/>
          <w:sz w:val="24"/>
          <w:szCs w:val="24"/>
        </w:rPr>
        <w:lastRenderedPageBreak/>
        <w:t xml:space="preserve">квалификационных групп профессий рабочих культуры, искусства и кинематографии» согласно </w:t>
      </w:r>
      <w:hyperlink w:anchor="P244" w:history="1">
        <w:r w:rsidR="00E3012D" w:rsidRPr="00974896">
          <w:rPr>
            <w:rFonts w:ascii="Times New Roman" w:hAnsi="Times New Roman" w:cs="Times New Roman"/>
            <w:sz w:val="24"/>
            <w:szCs w:val="24"/>
          </w:rPr>
          <w:t>таблиц</w:t>
        </w:r>
        <w:r w:rsidR="00E3012D">
          <w:rPr>
            <w:rFonts w:ascii="Times New Roman" w:hAnsi="Times New Roman" w:cs="Times New Roman"/>
            <w:sz w:val="24"/>
            <w:szCs w:val="24"/>
          </w:rPr>
          <w:t>е</w:t>
        </w:r>
      </w:hyperlink>
      <w:r w:rsidR="00E3012D" w:rsidRPr="00974896">
        <w:rPr>
          <w:rFonts w:ascii="Times New Roman" w:hAnsi="Times New Roman" w:cs="Times New Roman"/>
          <w:sz w:val="24"/>
          <w:szCs w:val="24"/>
        </w:rPr>
        <w:t xml:space="preserve"> 9 Положения; </w:t>
      </w:r>
    </w:p>
    <w:p w:rsidR="00E3012D" w:rsidRPr="002D462F" w:rsidRDefault="00E3012D" w:rsidP="00E3012D">
      <w:pPr>
        <w:pStyle w:val="ConsPlusNormal"/>
        <w:jc w:val="both"/>
        <w:rPr>
          <w:rFonts w:ascii="Times New Roman" w:hAnsi="Times New Roman" w:cs="Times New Roman"/>
          <w:sz w:val="24"/>
          <w:szCs w:val="24"/>
        </w:rPr>
      </w:pPr>
      <w:r w:rsidRPr="00974896">
        <w:rPr>
          <w:rFonts w:ascii="Times New Roman" w:hAnsi="Times New Roman" w:cs="Times New Roman"/>
          <w:sz w:val="24"/>
          <w:szCs w:val="24"/>
        </w:rPr>
        <w:t xml:space="preserve">            </w:t>
      </w:r>
      <w:hyperlink r:id="rId30" w:history="1">
        <w:r w:rsidRPr="00974896">
          <w:rPr>
            <w:rFonts w:ascii="Times New Roman" w:hAnsi="Times New Roman" w:cs="Times New Roman"/>
            <w:sz w:val="24"/>
            <w:szCs w:val="24"/>
          </w:rPr>
          <w:t>приказом</w:t>
        </w:r>
      </w:hyperlink>
      <w:r w:rsidRPr="002D462F">
        <w:rPr>
          <w:rFonts w:ascii="Times New Roman" w:hAnsi="Times New Roman" w:cs="Times New Roman"/>
          <w:sz w:val="24"/>
          <w:szCs w:val="24"/>
        </w:rPr>
        <w:t xml:space="preserve"> Министерства здравоохранения и социального</w:t>
      </w:r>
      <w:r>
        <w:rPr>
          <w:rFonts w:ascii="Times New Roman" w:hAnsi="Times New Roman" w:cs="Times New Roman"/>
          <w:sz w:val="24"/>
          <w:szCs w:val="24"/>
        </w:rPr>
        <w:t xml:space="preserve"> развития Российской Федерации №</w:t>
      </w:r>
      <w:r w:rsidRPr="002D462F">
        <w:rPr>
          <w:rFonts w:ascii="Times New Roman" w:hAnsi="Times New Roman" w:cs="Times New Roman"/>
          <w:sz w:val="24"/>
          <w:szCs w:val="24"/>
        </w:rPr>
        <w:t xml:space="preserve"> 341н от </w:t>
      </w:r>
      <w:r>
        <w:rPr>
          <w:rFonts w:ascii="Times New Roman" w:hAnsi="Times New Roman" w:cs="Times New Roman"/>
          <w:sz w:val="24"/>
          <w:szCs w:val="24"/>
        </w:rPr>
        <w:t>18.07.2008 «</w:t>
      </w:r>
      <w:r w:rsidRPr="002D462F">
        <w:rPr>
          <w:rFonts w:ascii="Times New Roman" w:hAnsi="Times New Roman" w:cs="Times New Roman"/>
          <w:sz w:val="24"/>
          <w:szCs w:val="24"/>
        </w:rPr>
        <w:t>Об утверждении профессиональных квалификационных групп должностей работн</w:t>
      </w:r>
      <w:r>
        <w:rPr>
          <w:rFonts w:ascii="Times New Roman" w:hAnsi="Times New Roman" w:cs="Times New Roman"/>
          <w:sz w:val="24"/>
          <w:szCs w:val="24"/>
        </w:rPr>
        <w:t>иков телевидения (радиовещания)» согласно таблице 6 Положения</w:t>
      </w:r>
      <w:r w:rsidRPr="002D462F">
        <w:rPr>
          <w:rFonts w:ascii="Times New Roman" w:hAnsi="Times New Roman" w:cs="Times New Roman"/>
          <w:sz w:val="24"/>
          <w:szCs w:val="24"/>
        </w:rPr>
        <w:t>.</w:t>
      </w:r>
    </w:p>
    <w:p w:rsidR="00E3012D" w:rsidRDefault="00E3012D" w:rsidP="00E3012D">
      <w:pPr>
        <w:autoSpaceDE w:val="0"/>
        <w:autoSpaceDN w:val="0"/>
        <w:adjustRightInd w:val="0"/>
        <w:jc w:val="both"/>
      </w:pPr>
      <w:r>
        <w:t xml:space="preserve">         приказом  Минздравсоцразвития РФ от 28.11.2008 № 678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учреждений органов по делам молодежи» согласно таблице 7 Положения.</w:t>
      </w:r>
    </w:p>
    <w:p w:rsidR="00E3012D" w:rsidRDefault="00E3012D" w:rsidP="00E3012D">
      <w:pPr>
        <w:autoSpaceDE w:val="0"/>
        <w:autoSpaceDN w:val="0"/>
        <w:adjustRightInd w:val="0"/>
        <w:jc w:val="both"/>
      </w:pPr>
      <w:r>
        <w:t xml:space="preserve">         квалификационным справочником должностей руководителей, специалистов и других служащих», утвержденного Постановлением Минтруда России от 21.08.1998 № 37</w:t>
      </w:r>
      <w:r w:rsidRPr="00C8416C">
        <w:t xml:space="preserve"> </w:t>
      </w:r>
      <w:r>
        <w:t>согласно таблице 7 Положения.</w:t>
      </w:r>
    </w:p>
    <w:p w:rsidR="00E3012D" w:rsidRDefault="00E3012D" w:rsidP="00E3012D">
      <w:pPr>
        <w:autoSpaceDE w:val="0"/>
        <w:autoSpaceDN w:val="0"/>
        <w:adjustRightInd w:val="0"/>
        <w:jc w:val="both"/>
      </w:pPr>
      <w:r>
        <w:t xml:space="preserve">        приказом Минтруда России от 04.08.2014 № 538н «Об утверждении профессионального стандарта «Редактор средств массовой информации»</w:t>
      </w:r>
      <w:r w:rsidRPr="00F03B1C">
        <w:t xml:space="preserve"> </w:t>
      </w:r>
      <w:r>
        <w:t>согласно таблице 6 Положения.</w:t>
      </w:r>
    </w:p>
    <w:p w:rsidR="00E3012D" w:rsidRDefault="00E3012D" w:rsidP="00E3012D">
      <w:pPr>
        <w:autoSpaceDE w:val="0"/>
        <w:autoSpaceDN w:val="0"/>
        <w:adjustRightInd w:val="0"/>
        <w:jc w:val="both"/>
        <w:outlineLvl w:val="1"/>
        <w:rPr>
          <w:b/>
        </w:rPr>
      </w:pPr>
    </w:p>
    <w:p w:rsidR="00E3012D" w:rsidRPr="00CB464C" w:rsidRDefault="00E3012D" w:rsidP="00E3012D">
      <w:pPr>
        <w:autoSpaceDE w:val="0"/>
        <w:autoSpaceDN w:val="0"/>
        <w:adjustRightInd w:val="0"/>
        <w:jc w:val="center"/>
        <w:outlineLvl w:val="1"/>
        <w:rPr>
          <w:b/>
        </w:rPr>
      </w:pPr>
      <w:r w:rsidRPr="00D3139D">
        <w:rPr>
          <w:b/>
        </w:rPr>
        <w:t>Размеры окладов (должностных окладов) работников культуры</w:t>
      </w:r>
    </w:p>
    <w:p w:rsidR="00E3012D" w:rsidRDefault="00E3012D" w:rsidP="00E3012D">
      <w:pPr>
        <w:autoSpaceDE w:val="0"/>
        <w:autoSpaceDN w:val="0"/>
        <w:adjustRightInd w:val="0"/>
        <w:jc w:val="right"/>
        <w:outlineLvl w:val="1"/>
      </w:pPr>
    </w:p>
    <w:p w:rsidR="00E3012D" w:rsidRPr="00F25BB9" w:rsidRDefault="00E3012D" w:rsidP="00E3012D">
      <w:pPr>
        <w:autoSpaceDE w:val="0"/>
        <w:autoSpaceDN w:val="0"/>
        <w:adjustRightInd w:val="0"/>
        <w:jc w:val="right"/>
        <w:outlineLvl w:val="1"/>
      </w:pPr>
      <w:r w:rsidRPr="00F25BB9">
        <w:t>Таблица 1</w:t>
      </w:r>
    </w:p>
    <w:p w:rsidR="00E3012D" w:rsidRPr="00F25BB9" w:rsidRDefault="00E3012D" w:rsidP="00E3012D">
      <w:pPr>
        <w:autoSpaceDE w:val="0"/>
        <w:autoSpaceDN w:val="0"/>
        <w:adjustRightInd w:val="0"/>
        <w:jc w:val="center"/>
      </w:pPr>
      <w:bookmarkStart w:id="0" w:name="Par56"/>
      <w:bookmarkEnd w:id="0"/>
      <w:r w:rsidRPr="00F25BB9">
        <w:t>Профессиональные квалификационные группы должностей</w:t>
      </w:r>
    </w:p>
    <w:p w:rsidR="00E3012D" w:rsidRPr="00F25BB9" w:rsidRDefault="00E3012D" w:rsidP="00E3012D">
      <w:pPr>
        <w:autoSpaceDE w:val="0"/>
        <w:autoSpaceDN w:val="0"/>
        <w:adjustRightInd w:val="0"/>
        <w:jc w:val="center"/>
      </w:pPr>
      <w:r w:rsidRPr="00F25BB9">
        <w:t>работников культуры, искусства и кинематографии</w:t>
      </w:r>
    </w:p>
    <w:p w:rsidR="00E3012D" w:rsidRPr="00F25BB9" w:rsidRDefault="00E3012D" w:rsidP="00E3012D">
      <w:pPr>
        <w:autoSpaceDE w:val="0"/>
        <w:autoSpaceDN w:val="0"/>
        <w:adjustRightInd w:val="0"/>
        <w:jc w:val="center"/>
      </w:pPr>
      <w:r w:rsidRPr="00F25BB9">
        <w:t>и размеры окладов (должностных окладов)</w:t>
      </w:r>
    </w:p>
    <w:p w:rsidR="00E3012D" w:rsidRPr="00F25BB9" w:rsidRDefault="00E3012D" w:rsidP="00E3012D">
      <w:pPr>
        <w:autoSpaceDE w:val="0"/>
        <w:autoSpaceDN w:val="0"/>
        <w:adjustRightInd w:val="0"/>
        <w:jc w:val="both"/>
      </w:pPr>
    </w:p>
    <w:tbl>
      <w:tblPr>
        <w:tblW w:w="1006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2"/>
        <w:gridCol w:w="72"/>
        <w:gridCol w:w="70"/>
        <w:gridCol w:w="5528"/>
        <w:gridCol w:w="1985"/>
      </w:tblGrid>
      <w:tr w:rsidR="00E3012D" w:rsidRPr="00F25BB9" w:rsidTr="00E57809">
        <w:trPr>
          <w:trHeight w:val="20"/>
        </w:trPr>
        <w:tc>
          <w:tcPr>
            <w:tcW w:w="10067" w:type="dxa"/>
            <w:gridSpan w:val="5"/>
            <w:vAlign w:val="center"/>
          </w:tcPr>
          <w:p w:rsidR="00E3012D" w:rsidRPr="00F25BB9" w:rsidRDefault="00E3012D" w:rsidP="00E57809">
            <w:pPr>
              <w:autoSpaceDE w:val="0"/>
              <w:autoSpaceDN w:val="0"/>
              <w:adjustRightInd w:val="0"/>
              <w:jc w:val="center"/>
            </w:pPr>
            <w:r w:rsidRPr="00F25BB9">
              <w:t>Профессиональная квалификационная группа</w:t>
            </w:r>
          </w:p>
        </w:tc>
      </w:tr>
      <w:tr w:rsidR="00E3012D" w:rsidRPr="00F25BB9" w:rsidTr="00E57809">
        <w:trPr>
          <w:trHeight w:val="20"/>
        </w:trPr>
        <w:tc>
          <w:tcPr>
            <w:tcW w:w="2554" w:type="dxa"/>
            <w:gridSpan w:val="3"/>
            <w:vAlign w:val="center"/>
          </w:tcPr>
          <w:p w:rsidR="00E3012D" w:rsidRPr="00F25BB9" w:rsidRDefault="00E3012D" w:rsidP="00E57809">
            <w:pPr>
              <w:autoSpaceDE w:val="0"/>
              <w:autoSpaceDN w:val="0"/>
              <w:adjustRightInd w:val="0"/>
              <w:jc w:val="center"/>
            </w:pPr>
            <w:r w:rsidRPr="00F25BB9">
              <w:t>Внутри должностные квалификационные категории</w:t>
            </w:r>
          </w:p>
        </w:tc>
        <w:tc>
          <w:tcPr>
            <w:tcW w:w="5528" w:type="dxa"/>
            <w:vAlign w:val="center"/>
          </w:tcPr>
          <w:p w:rsidR="00E3012D" w:rsidRPr="00F25BB9" w:rsidRDefault="00E3012D" w:rsidP="00E57809">
            <w:pPr>
              <w:autoSpaceDE w:val="0"/>
              <w:autoSpaceDN w:val="0"/>
              <w:adjustRightInd w:val="0"/>
              <w:jc w:val="center"/>
            </w:pPr>
            <w:r w:rsidRPr="00F25BB9">
              <w:t>Наименование должностей</w:t>
            </w:r>
          </w:p>
        </w:tc>
        <w:tc>
          <w:tcPr>
            <w:tcW w:w="1985" w:type="dxa"/>
            <w:vAlign w:val="center"/>
          </w:tcPr>
          <w:p w:rsidR="00E3012D" w:rsidRPr="00F25BB9" w:rsidRDefault="00E3012D" w:rsidP="00E57809">
            <w:pPr>
              <w:autoSpaceDE w:val="0"/>
              <w:autoSpaceDN w:val="0"/>
              <w:adjustRightInd w:val="0"/>
              <w:jc w:val="center"/>
            </w:pPr>
            <w:r w:rsidRPr="00F25BB9">
              <w:t>Размеры окладов (должностных окладов)</w:t>
            </w:r>
          </w:p>
          <w:p w:rsidR="00E3012D" w:rsidRPr="00F25BB9" w:rsidRDefault="00E3012D" w:rsidP="00E57809">
            <w:pPr>
              <w:autoSpaceDE w:val="0"/>
              <w:autoSpaceDN w:val="0"/>
              <w:adjustRightInd w:val="0"/>
              <w:jc w:val="center"/>
            </w:pPr>
            <w:r w:rsidRPr="00F25BB9">
              <w:t>(рублей)</w:t>
            </w:r>
          </w:p>
        </w:tc>
      </w:tr>
      <w:tr w:rsidR="00E3012D" w:rsidRPr="00F25BB9" w:rsidTr="00E57809">
        <w:trPr>
          <w:trHeight w:val="20"/>
        </w:trPr>
        <w:tc>
          <w:tcPr>
            <w:tcW w:w="10067" w:type="dxa"/>
            <w:gridSpan w:val="5"/>
          </w:tcPr>
          <w:p w:rsidR="00E3012D" w:rsidRPr="00F25BB9" w:rsidRDefault="00E3012D" w:rsidP="00E57809">
            <w:pPr>
              <w:autoSpaceDE w:val="0"/>
              <w:autoSpaceDN w:val="0"/>
              <w:adjustRightInd w:val="0"/>
              <w:jc w:val="center"/>
              <w:outlineLvl w:val="2"/>
            </w:pPr>
            <w:r>
              <w:t>«</w:t>
            </w:r>
            <w:r w:rsidRPr="00F25BB9">
              <w:t>Должности технических исполнителей и ар</w:t>
            </w:r>
            <w:r>
              <w:t>тистов вспомогательного состава»</w:t>
            </w:r>
          </w:p>
        </w:tc>
      </w:tr>
      <w:tr w:rsidR="00E3012D" w:rsidRPr="00F25BB9" w:rsidTr="00E57809">
        <w:trPr>
          <w:trHeight w:val="20"/>
        </w:trPr>
        <w:tc>
          <w:tcPr>
            <w:tcW w:w="2484" w:type="dxa"/>
            <w:gridSpan w:val="2"/>
            <w:vAlign w:val="center"/>
          </w:tcPr>
          <w:p w:rsidR="00E3012D" w:rsidRPr="00F25BB9" w:rsidRDefault="00E3012D" w:rsidP="00E57809">
            <w:pPr>
              <w:autoSpaceDE w:val="0"/>
              <w:autoSpaceDN w:val="0"/>
              <w:adjustRightInd w:val="0"/>
              <w:jc w:val="center"/>
            </w:pPr>
            <w:r w:rsidRPr="00F25BB9">
              <w:t>Без квалификационной категории</w:t>
            </w:r>
          </w:p>
        </w:tc>
        <w:tc>
          <w:tcPr>
            <w:tcW w:w="5598" w:type="dxa"/>
            <w:gridSpan w:val="2"/>
            <w:vAlign w:val="center"/>
          </w:tcPr>
          <w:p w:rsidR="00E3012D" w:rsidRDefault="00E3012D" w:rsidP="00E57809">
            <w:pPr>
              <w:autoSpaceDE w:val="0"/>
              <w:autoSpaceDN w:val="0"/>
              <w:adjustRightInd w:val="0"/>
              <w:jc w:val="center"/>
            </w:pPr>
            <w:r>
              <w:t>Смотритель музейный</w:t>
            </w:r>
          </w:p>
        </w:tc>
        <w:tc>
          <w:tcPr>
            <w:tcW w:w="1985" w:type="dxa"/>
            <w:vAlign w:val="center"/>
          </w:tcPr>
          <w:p w:rsidR="00E3012D" w:rsidRDefault="00E3012D" w:rsidP="00E57809">
            <w:pPr>
              <w:autoSpaceDE w:val="0"/>
              <w:autoSpaceDN w:val="0"/>
              <w:adjustRightInd w:val="0"/>
              <w:jc w:val="center"/>
              <w:rPr>
                <w:lang w:val="en-US"/>
              </w:rPr>
            </w:pPr>
            <w:r>
              <w:rPr>
                <w:lang w:val="en-US"/>
              </w:rPr>
              <w:t>8025</w:t>
            </w:r>
          </w:p>
        </w:tc>
      </w:tr>
      <w:tr w:rsidR="00E3012D" w:rsidRPr="00F25BB9" w:rsidTr="00E57809">
        <w:trPr>
          <w:trHeight w:val="20"/>
        </w:trPr>
        <w:tc>
          <w:tcPr>
            <w:tcW w:w="10067" w:type="dxa"/>
            <w:gridSpan w:val="5"/>
          </w:tcPr>
          <w:p w:rsidR="00E3012D" w:rsidRPr="00F25BB9" w:rsidRDefault="00E3012D" w:rsidP="00E57809">
            <w:pPr>
              <w:autoSpaceDE w:val="0"/>
              <w:autoSpaceDN w:val="0"/>
              <w:adjustRightInd w:val="0"/>
              <w:jc w:val="center"/>
              <w:outlineLvl w:val="2"/>
            </w:pPr>
            <w:r>
              <w:t>«</w:t>
            </w:r>
            <w:r w:rsidRPr="00F25BB9">
              <w:t>Должности работников культуры, искусства и кинематографии с</w:t>
            </w:r>
            <w:r>
              <w:t>реднего звена»</w:t>
            </w:r>
          </w:p>
        </w:tc>
      </w:tr>
      <w:tr w:rsidR="00E3012D" w:rsidRPr="00F25BB9" w:rsidTr="00E57809">
        <w:trPr>
          <w:trHeight w:val="20"/>
        </w:trPr>
        <w:tc>
          <w:tcPr>
            <w:tcW w:w="2412" w:type="dxa"/>
            <w:vMerge w:val="restart"/>
            <w:vAlign w:val="center"/>
          </w:tcPr>
          <w:p w:rsidR="00E3012D" w:rsidRPr="00F25BB9" w:rsidRDefault="00E3012D" w:rsidP="00E57809">
            <w:pPr>
              <w:autoSpaceDE w:val="0"/>
              <w:autoSpaceDN w:val="0"/>
              <w:adjustRightInd w:val="0"/>
              <w:jc w:val="center"/>
            </w:pPr>
            <w:r w:rsidRPr="00F25BB9">
              <w:t>Без квалификационной категории</w:t>
            </w:r>
          </w:p>
        </w:tc>
        <w:tc>
          <w:tcPr>
            <w:tcW w:w="5670" w:type="dxa"/>
            <w:gridSpan w:val="3"/>
            <w:vAlign w:val="center"/>
          </w:tcPr>
          <w:p w:rsidR="00E3012D" w:rsidRPr="00F25BB9" w:rsidRDefault="00E3012D" w:rsidP="00E57809">
            <w:pPr>
              <w:autoSpaceDE w:val="0"/>
              <w:autoSpaceDN w:val="0"/>
              <w:adjustRightInd w:val="0"/>
              <w:jc w:val="center"/>
            </w:pPr>
            <w:r>
              <w:t>Р</w:t>
            </w:r>
            <w:r w:rsidRPr="00F25BB9">
              <w:t>аспорядитель танцевального вечера, ведущий дискотеки, руководитель музыкальной части дискотеки; аккомпаниатор; руководитель кружка, любительского объединения, клуба по интересам; культорганизатор</w:t>
            </w:r>
            <w:r>
              <w:t>, заведующий костюмерной</w:t>
            </w:r>
          </w:p>
        </w:tc>
        <w:tc>
          <w:tcPr>
            <w:tcW w:w="1985" w:type="dxa"/>
            <w:vAlign w:val="center"/>
          </w:tcPr>
          <w:p w:rsidR="00E3012D" w:rsidRPr="000E7D02" w:rsidRDefault="00E3012D" w:rsidP="00E57809">
            <w:pPr>
              <w:autoSpaceDE w:val="0"/>
              <w:autoSpaceDN w:val="0"/>
              <w:adjustRightInd w:val="0"/>
              <w:jc w:val="center"/>
            </w:pPr>
            <w:r>
              <w:t>7699</w:t>
            </w:r>
          </w:p>
        </w:tc>
      </w:tr>
      <w:tr w:rsidR="00E3012D" w:rsidRPr="00F25BB9" w:rsidTr="00E57809">
        <w:trPr>
          <w:trHeight w:val="20"/>
        </w:trPr>
        <w:tc>
          <w:tcPr>
            <w:tcW w:w="2412" w:type="dxa"/>
            <w:vMerge/>
            <w:vAlign w:val="center"/>
          </w:tcPr>
          <w:p w:rsidR="00E3012D" w:rsidRPr="00F25BB9" w:rsidRDefault="00E3012D" w:rsidP="00E57809">
            <w:pPr>
              <w:autoSpaceDE w:val="0"/>
              <w:autoSpaceDN w:val="0"/>
              <w:adjustRightInd w:val="0"/>
              <w:jc w:val="center"/>
            </w:pPr>
          </w:p>
        </w:tc>
        <w:tc>
          <w:tcPr>
            <w:tcW w:w="5670" w:type="dxa"/>
            <w:gridSpan w:val="3"/>
            <w:vAlign w:val="center"/>
          </w:tcPr>
          <w:p w:rsidR="00E3012D" w:rsidRDefault="00E3012D" w:rsidP="00E57809">
            <w:pPr>
              <w:autoSpaceDE w:val="0"/>
              <w:autoSpaceDN w:val="0"/>
              <w:adjustRightInd w:val="0"/>
              <w:jc w:val="center"/>
            </w:pPr>
            <w:r>
              <w:t>О</w:t>
            </w:r>
            <w:r w:rsidRPr="00F25BB9">
              <w:t>рганизатор экскурсий</w:t>
            </w:r>
          </w:p>
        </w:tc>
        <w:tc>
          <w:tcPr>
            <w:tcW w:w="1985" w:type="dxa"/>
            <w:vAlign w:val="center"/>
          </w:tcPr>
          <w:p w:rsidR="00E3012D" w:rsidRDefault="00E3012D" w:rsidP="00E57809">
            <w:pPr>
              <w:autoSpaceDE w:val="0"/>
              <w:autoSpaceDN w:val="0"/>
              <w:adjustRightInd w:val="0"/>
              <w:jc w:val="center"/>
            </w:pPr>
            <w:r>
              <w:t>7772</w:t>
            </w:r>
          </w:p>
        </w:tc>
      </w:tr>
      <w:tr w:rsidR="00E3012D" w:rsidRPr="00F25BB9" w:rsidTr="00E57809">
        <w:trPr>
          <w:trHeight w:val="20"/>
        </w:trPr>
        <w:tc>
          <w:tcPr>
            <w:tcW w:w="2412" w:type="dxa"/>
            <w:vAlign w:val="center"/>
          </w:tcPr>
          <w:p w:rsidR="00E3012D" w:rsidRPr="00F25BB9" w:rsidRDefault="00E3012D" w:rsidP="00E57809">
            <w:pPr>
              <w:autoSpaceDE w:val="0"/>
              <w:autoSpaceDN w:val="0"/>
              <w:adjustRightInd w:val="0"/>
              <w:jc w:val="center"/>
            </w:pPr>
            <w:r w:rsidRPr="00F25BB9">
              <w:t>Вторая категория</w:t>
            </w:r>
          </w:p>
        </w:tc>
        <w:tc>
          <w:tcPr>
            <w:tcW w:w="5670" w:type="dxa"/>
            <w:gridSpan w:val="3"/>
            <w:vAlign w:val="center"/>
          </w:tcPr>
          <w:p w:rsidR="00E3012D" w:rsidRPr="00F25BB9" w:rsidRDefault="00E3012D" w:rsidP="00E57809">
            <w:pPr>
              <w:autoSpaceDE w:val="0"/>
              <w:autoSpaceDN w:val="0"/>
              <w:adjustRightInd w:val="0"/>
              <w:jc w:val="center"/>
            </w:pPr>
            <w:r>
              <w:t>Р</w:t>
            </w:r>
            <w:r w:rsidRPr="00F25BB9">
              <w:t>уководитель кружка, любительского объединения, клуба по интересам; культорганизатор</w:t>
            </w:r>
          </w:p>
        </w:tc>
        <w:tc>
          <w:tcPr>
            <w:tcW w:w="1985" w:type="dxa"/>
            <w:vAlign w:val="center"/>
          </w:tcPr>
          <w:p w:rsidR="00E3012D" w:rsidRPr="002E3692" w:rsidRDefault="00E3012D" w:rsidP="00E57809">
            <w:pPr>
              <w:autoSpaceDE w:val="0"/>
              <w:autoSpaceDN w:val="0"/>
              <w:adjustRightInd w:val="0"/>
              <w:jc w:val="center"/>
              <w:rPr>
                <w:lang w:val="en-US"/>
              </w:rPr>
            </w:pPr>
            <w:r>
              <w:rPr>
                <w:lang w:val="en-US"/>
              </w:rPr>
              <w:t>8065</w:t>
            </w:r>
          </w:p>
        </w:tc>
      </w:tr>
      <w:tr w:rsidR="00E3012D" w:rsidRPr="00F25BB9" w:rsidTr="00E57809">
        <w:trPr>
          <w:trHeight w:val="20"/>
        </w:trPr>
        <w:tc>
          <w:tcPr>
            <w:tcW w:w="2412" w:type="dxa"/>
            <w:vAlign w:val="center"/>
          </w:tcPr>
          <w:p w:rsidR="00E3012D" w:rsidRPr="00F25BB9" w:rsidRDefault="00E3012D" w:rsidP="00E57809">
            <w:pPr>
              <w:autoSpaceDE w:val="0"/>
              <w:autoSpaceDN w:val="0"/>
              <w:adjustRightInd w:val="0"/>
              <w:jc w:val="center"/>
            </w:pPr>
            <w:r w:rsidRPr="00F25BB9">
              <w:t>Первая категория</w:t>
            </w:r>
          </w:p>
        </w:tc>
        <w:tc>
          <w:tcPr>
            <w:tcW w:w="5670" w:type="dxa"/>
            <w:gridSpan w:val="3"/>
            <w:vAlign w:val="center"/>
          </w:tcPr>
          <w:p w:rsidR="00E3012D" w:rsidRPr="00F25BB9" w:rsidRDefault="00E3012D" w:rsidP="00E57809">
            <w:pPr>
              <w:autoSpaceDE w:val="0"/>
              <w:autoSpaceDN w:val="0"/>
              <w:adjustRightInd w:val="0"/>
              <w:jc w:val="center"/>
            </w:pPr>
            <w:r>
              <w:t>Р</w:t>
            </w:r>
            <w:r w:rsidRPr="00F25BB9">
              <w:t>уководитель кружка, любительского объединения, клуба по интересам; культорганизатор</w:t>
            </w:r>
          </w:p>
        </w:tc>
        <w:tc>
          <w:tcPr>
            <w:tcW w:w="1985" w:type="dxa"/>
            <w:vAlign w:val="center"/>
          </w:tcPr>
          <w:p w:rsidR="00E3012D" w:rsidRPr="002E3692" w:rsidRDefault="00E3012D" w:rsidP="00E57809">
            <w:pPr>
              <w:autoSpaceDE w:val="0"/>
              <w:autoSpaceDN w:val="0"/>
              <w:adjustRightInd w:val="0"/>
              <w:jc w:val="center"/>
              <w:rPr>
                <w:lang w:val="en-US"/>
              </w:rPr>
            </w:pPr>
            <w:r>
              <w:rPr>
                <w:lang w:val="en-US"/>
              </w:rPr>
              <w:t>8432</w:t>
            </w:r>
          </w:p>
        </w:tc>
      </w:tr>
      <w:tr w:rsidR="00E3012D" w:rsidRPr="00F25BB9" w:rsidTr="00E57809">
        <w:trPr>
          <w:trHeight w:val="20"/>
        </w:trPr>
        <w:tc>
          <w:tcPr>
            <w:tcW w:w="10067" w:type="dxa"/>
            <w:gridSpan w:val="5"/>
          </w:tcPr>
          <w:p w:rsidR="00E3012D" w:rsidRPr="00F25BB9" w:rsidRDefault="00E3012D" w:rsidP="00E57809">
            <w:pPr>
              <w:autoSpaceDE w:val="0"/>
              <w:autoSpaceDN w:val="0"/>
              <w:adjustRightInd w:val="0"/>
              <w:jc w:val="center"/>
              <w:outlineLvl w:val="2"/>
            </w:pPr>
            <w:r>
              <w:t>«</w:t>
            </w:r>
            <w:r w:rsidRPr="00F25BB9">
              <w:t xml:space="preserve">Должности работников культуры, искусства </w:t>
            </w:r>
            <w:r>
              <w:t>и кинематографии ведущего звена»</w:t>
            </w:r>
          </w:p>
        </w:tc>
      </w:tr>
      <w:tr w:rsidR="00E3012D" w:rsidRPr="00F25BB9" w:rsidTr="00E57809">
        <w:trPr>
          <w:trHeight w:val="20"/>
        </w:trPr>
        <w:tc>
          <w:tcPr>
            <w:tcW w:w="2412" w:type="dxa"/>
            <w:vMerge w:val="restart"/>
            <w:vAlign w:val="center"/>
          </w:tcPr>
          <w:p w:rsidR="00E3012D" w:rsidRPr="00F25BB9" w:rsidRDefault="00E3012D" w:rsidP="00E57809">
            <w:pPr>
              <w:autoSpaceDE w:val="0"/>
              <w:autoSpaceDN w:val="0"/>
              <w:adjustRightInd w:val="0"/>
              <w:jc w:val="center"/>
            </w:pPr>
            <w:r w:rsidRPr="00F25BB9">
              <w:t xml:space="preserve">Без </w:t>
            </w:r>
            <w:r w:rsidRPr="00F25BB9">
              <w:lastRenderedPageBreak/>
              <w:t>квалификационной категории</w:t>
            </w:r>
          </w:p>
        </w:tc>
        <w:tc>
          <w:tcPr>
            <w:tcW w:w="5670" w:type="dxa"/>
            <w:gridSpan w:val="3"/>
            <w:vAlign w:val="center"/>
          </w:tcPr>
          <w:p w:rsidR="00E3012D" w:rsidRPr="00115620" w:rsidRDefault="00E3012D" w:rsidP="00E57809">
            <w:pPr>
              <w:autoSpaceDE w:val="0"/>
              <w:autoSpaceDN w:val="0"/>
              <w:adjustRightInd w:val="0"/>
              <w:jc w:val="center"/>
            </w:pPr>
            <w:r>
              <w:lastRenderedPageBreak/>
              <w:t xml:space="preserve"> </w:t>
            </w:r>
            <w:r w:rsidRPr="00F25BB9">
              <w:t xml:space="preserve"> </w:t>
            </w:r>
            <w:r>
              <w:t>Б</w:t>
            </w:r>
            <w:r w:rsidRPr="00550F53">
              <w:t>иблиотекарь;</w:t>
            </w:r>
            <w:r>
              <w:t xml:space="preserve"> </w:t>
            </w:r>
            <w:r w:rsidRPr="00550F53">
              <w:t>библиограф; методист библиотеки,</w:t>
            </w:r>
            <w:r w:rsidRPr="00F25BB9">
              <w:t xml:space="preserve"> </w:t>
            </w:r>
            <w:r w:rsidRPr="00F25BB9">
              <w:lastRenderedPageBreak/>
              <w:t xml:space="preserve">клубного учреждения,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научно-методического центра народного творчества, дома народного творчества, центра народной культуры (культуры и досуга) и </w:t>
            </w:r>
          </w:p>
          <w:p w:rsidR="00E3012D" w:rsidRPr="00F25BB9" w:rsidRDefault="00E3012D" w:rsidP="00E57809">
            <w:pPr>
              <w:autoSpaceDE w:val="0"/>
              <w:autoSpaceDN w:val="0"/>
              <w:adjustRightInd w:val="0"/>
              <w:jc w:val="center"/>
            </w:pPr>
            <w:r w:rsidRPr="00F25BB9">
              <w:t xml:space="preserve">других аналогичных учреждений и организаций; </w:t>
            </w:r>
          </w:p>
        </w:tc>
        <w:tc>
          <w:tcPr>
            <w:tcW w:w="1985" w:type="dxa"/>
            <w:vAlign w:val="center"/>
          </w:tcPr>
          <w:p w:rsidR="00E3012D" w:rsidRPr="00417BE0" w:rsidRDefault="00E3012D" w:rsidP="00E57809">
            <w:pPr>
              <w:autoSpaceDE w:val="0"/>
              <w:autoSpaceDN w:val="0"/>
              <w:adjustRightInd w:val="0"/>
              <w:jc w:val="center"/>
            </w:pPr>
            <w:r>
              <w:rPr>
                <w:lang w:val="en-US"/>
              </w:rPr>
              <w:lastRenderedPageBreak/>
              <w:t>89</w:t>
            </w:r>
            <w:r>
              <w:t>80</w:t>
            </w:r>
          </w:p>
        </w:tc>
      </w:tr>
      <w:tr w:rsidR="00E3012D" w:rsidRPr="00F25BB9" w:rsidTr="00E57809">
        <w:trPr>
          <w:trHeight w:val="20"/>
        </w:trPr>
        <w:tc>
          <w:tcPr>
            <w:tcW w:w="2412" w:type="dxa"/>
            <w:vMerge/>
            <w:vAlign w:val="center"/>
          </w:tcPr>
          <w:p w:rsidR="00E3012D" w:rsidRPr="00F25BB9" w:rsidRDefault="00E3012D" w:rsidP="00E57809">
            <w:pPr>
              <w:autoSpaceDE w:val="0"/>
              <w:autoSpaceDN w:val="0"/>
              <w:adjustRightInd w:val="0"/>
              <w:jc w:val="center"/>
            </w:pPr>
          </w:p>
        </w:tc>
        <w:tc>
          <w:tcPr>
            <w:tcW w:w="5670" w:type="dxa"/>
            <w:gridSpan w:val="3"/>
            <w:vAlign w:val="center"/>
          </w:tcPr>
          <w:p w:rsidR="00E3012D" w:rsidRDefault="00E3012D" w:rsidP="00E57809">
            <w:pPr>
              <w:autoSpaceDE w:val="0"/>
              <w:autoSpaceDN w:val="0"/>
              <w:adjustRightInd w:val="0"/>
              <w:jc w:val="center"/>
            </w:pPr>
            <w:r>
              <w:t>Хранитель фондов</w:t>
            </w:r>
            <w:r w:rsidRPr="00F25BB9">
              <w:t xml:space="preserve"> </w:t>
            </w:r>
          </w:p>
        </w:tc>
        <w:tc>
          <w:tcPr>
            <w:tcW w:w="1985" w:type="dxa"/>
            <w:vAlign w:val="center"/>
          </w:tcPr>
          <w:p w:rsidR="00E3012D" w:rsidRPr="009B4A05" w:rsidRDefault="00E3012D" w:rsidP="00E57809">
            <w:pPr>
              <w:autoSpaceDE w:val="0"/>
              <w:autoSpaceDN w:val="0"/>
              <w:adjustRightInd w:val="0"/>
              <w:jc w:val="center"/>
            </w:pPr>
            <w:r>
              <w:t>9735</w:t>
            </w:r>
          </w:p>
        </w:tc>
      </w:tr>
      <w:tr w:rsidR="00E3012D" w:rsidRPr="00F25BB9" w:rsidTr="00E57809">
        <w:trPr>
          <w:trHeight w:val="20"/>
        </w:trPr>
        <w:tc>
          <w:tcPr>
            <w:tcW w:w="2412" w:type="dxa"/>
            <w:vMerge/>
            <w:vAlign w:val="center"/>
          </w:tcPr>
          <w:p w:rsidR="00E3012D" w:rsidRPr="00F25BB9" w:rsidRDefault="00E3012D" w:rsidP="00E57809">
            <w:pPr>
              <w:autoSpaceDE w:val="0"/>
              <w:autoSpaceDN w:val="0"/>
              <w:adjustRightInd w:val="0"/>
              <w:jc w:val="center"/>
            </w:pPr>
          </w:p>
        </w:tc>
        <w:tc>
          <w:tcPr>
            <w:tcW w:w="5670" w:type="dxa"/>
            <w:gridSpan w:val="3"/>
            <w:vAlign w:val="center"/>
          </w:tcPr>
          <w:p w:rsidR="00E3012D" w:rsidRDefault="00E3012D" w:rsidP="00E57809">
            <w:pPr>
              <w:autoSpaceDE w:val="0"/>
              <w:autoSpaceDN w:val="0"/>
              <w:adjustRightInd w:val="0"/>
              <w:jc w:val="center"/>
            </w:pPr>
            <w:r>
              <w:t>С</w:t>
            </w:r>
            <w:r w:rsidRPr="00F25BB9">
              <w:t>пециалист по учетно-хранительской документации; специалист экспоз</w:t>
            </w:r>
            <w:r>
              <w:t>иционного и выставочного отдела</w:t>
            </w:r>
          </w:p>
        </w:tc>
        <w:tc>
          <w:tcPr>
            <w:tcW w:w="1985" w:type="dxa"/>
            <w:vAlign w:val="center"/>
          </w:tcPr>
          <w:p w:rsidR="00E3012D" w:rsidRDefault="00E3012D" w:rsidP="00E57809">
            <w:pPr>
              <w:autoSpaceDE w:val="0"/>
              <w:autoSpaceDN w:val="0"/>
              <w:adjustRightInd w:val="0"/>
              <w:jc w:val="center"/>
            </w:pPr>
            <w:r>
              <w:t>9312</w:t>
            </w:r>
          </w:p>
        </w:tc>
      </w:tr>
      <w:tr w:rsidR="00E3012D" w:rsidRPr="00F25BB9" w:rsidTr="00E57809">
        <w:trPr>
          <w:trHeight w:val="729"/>
        </w:trPr>
        <w:tc>
          <w:tcPr>
            <w:tcW w:w="2412" w:type="dxa"/>
            <w:vAlign w:val="center"/>
          </w:tcPr>
          <w:p w:rsidR="00E3012D" w:rsidRPr="00F25BB9" w:rsidRDefault="00E3012D" w:rsidP="00E57809">
            <w:pPr>
              <w:autoSpaceDE w:val="0"/>
              <w:autoSpaceDN w:val="0"/>
              <w:adjustRightInd w:val="0"/>
              <w:jc w:val="center"/>
            </w:pPr>
            <w:r w:rsidRPr="00F25BB9">
              <w:t>Без квалификационной категории</w:t>
            </w:r>
          </w:p>
        </w:tc>
        <w:tc>
          <w:tcPr>
            <w:tcW w:w="5670" w:type="dxa"/>
            <w:gridSpan w:val="3"/>
            <w:vAlign w:val="center"/>
          </w:tcPr>
          <w:p w:rsidR="00E3012D" w:rsidRPr="00115620" w:rsidRDefault="00E3012D" w:rsidP="00E57809">
            <w:pPr>
              <w:autoSpaceDE w:val="0"/>
              <w:autoSpaceDN w:val="0"/>
              <w:adjustRightInd w:val="0"/>
              <w:jc w:val="center"/>
              <w:rPr>
                <w:lang w:val="en-US"/>
              </w:rPr>
            </w:pPr>
            <w:r>
              <w:rPr>
                <w:lang w:val="en-US"/>
              </w:rPr>
              <w:t>Редактор, методист музея</w:t>
            </w:r>
          </w:p>
        </w:tc>
        <w:tc>
          <w:tcPr>
            <w:tcW w:w="1985" w:type="dxa"/>
            <w:vAlign w:val="center"/>
          </w:tcPr>
          <w:p w:rsidR="00E3012D" w:rsidRPr="008E7A96" w:rsidRDefault="00E3012D" w:rsidP="00E57809">
            <w:pPr>
              <w:autoSpaceDE w:val="0"/>
              <w:autoSpaceDN w:val="0"/>
              <w:adjustRightInd w:val="0"/>
              <w:jc w:val="center"/>
            </w:pPr>
            <w:r>
              <w:t>9735</w:t>
            </w:r>
          </w:p>
        </w:tc>
      </w:tr>
      <w:tr w:rsidR="00E3012D" w:rsidRPr="00F25BB9" w:rsidTr="00E57809">
        <w:trPr>
          <w:trHeight w:val="20"/>
        </w:trPr>
        <w:tc>
          <w:tcPr>
            <w:tcW w:w="2412" w:type="dxa"/>
            <w:vMerge w:val="restart"/>
            <w:vAlign w:val="center"/>
          </w:tcPr>
          <w:p w:rsidR="00E3012D" w:rsidRPr="00F25BB9" w:rsidRDefault="00E3012D" w:rsidP="00E57809">
            <w:pPr>
              <w:autoSpaceDE w:val="0"/>
              <w:autoSpaceDN w:val="0"/>
              <w:adjustRightInd w:val="0"/>
              <w:jc w:val="center"/>
            </w:pPr>
            <w:r w:rsidRPr="00F25BB9">
              <w:t>Вторая категория</w:t>
            </w:r>
          </w:p>
          <w:p w:rsidR="00E3012D" w:rsidRPr="00F25BB9" w:rsidRDefault="00E3012D" w:rsidP="00E57809">
            <w:pPr>
              <w:autoSpaceDE w:val="0"/>
              <w:autoSpaceDN w:val="0"/>
              <w:adjustRightInd w:val="0"/>
              <w:jc w:val="center"/>
            </w:pPr>
          </w:p>
        </w:tc>
        <w:tc>
          <w:tcPr>
            <w:tcW w:w="5670" w:type="dxa"/>
            <w:gridSpan w:val="3"/>
            <w:vAlign w:val="center"/>
          </w:tcPr>
          <w:p w:rsidR="00E3012D" w:rsidRPr="00F25BB9" w:rsidRDefault="00E3012D" w:rsidP="00E57809">
            <w:pPr>
              <w:autoSpaceDE w:val="0"/>
              <w:autoSpaceDN w:val="0"/>
              <w:adjustRightInd w:val="0"/>
              <w:jc w:val="center"/>
            </w:pPr>
            <w:r>
              <w:t>Х</w:t>
            </w:r>
            <w:r w:rsidRPr="00F25BB9">
              <w:t>у</w:t>
            </w:r>
            <w:r>
              <w:t xml:space="preserve">дожник по свету; </w:t>
            </w:r>
            <w:r w:rsidRPr="00F25BB9">
              <w:t xml:space="preserve">репетитор по вокалу; </w:t>
            </w:r>
            <w:r>
              <w:t xml:space="preserve">аккомпаниатор – концертмейстер; </w:t>
            </w:r>
            <w:r w:rsidRPr="00550F53">
              <w:t>библиотекарь;</w:t>
            </w:r>
            <w:r>
              <w:t xml:space="preserve"> библиотекарь - каталогизатор,</w:t>
            </w:r>
            <w:r w:rsidRPr="00550F53">
              <w:t xml:space="preserve">  библиограф; методист библиотеки,</w:t>
            </w:r>
            <w:r w:rsidRPr="00F25BB9">
              <w:t xml:space="preserve"> клубного учреждения,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специалист по фольклору; специалист по жанрам творчества; специали</w:t>
            </w:r>
            <w:r>
              <w:t xml:space="preserve">ст по методике клубной работы; </w:t>
            </w:r>
            <w:r w:rsidRPr="00F25BB9">
              <w:t>редактор по репертуару</w:t>
            </w:r>
            <w:r>
              <w:t xml:space="preserve"> </w:t>
            </w:r>
          </w:p>
        </w:tc>
        <w:tc>
          <w:tcPr>
            <w:tcW w:w="1985" w:type="dxa"/>
            <w:vAlign w:val="center"/>
          </w:tcPr>
          <w:p w:rsidR="00E3012D" w:rsidRPr="001C08CE" w:rsidRDefault="00E3012D" w:rsidP="00E57809">
            <w:pPr>
              <w:autoSpaceDE w:val="0"/>
              <w:autoSpaceDN w:val="0"/>
              <w:adjustRightInd w:val="0"/>
              <w:jc w:val="center"/>
              <w:rPr>
                <w:lang w:val="en-US"/>
              </w:rPr>
            </w:pPr>
            <w:r>
              <w:rPr>
                <w:lang w:val="en-US"/>
              </w:rPr>
              <w:t>9455</w:t>
            </w:r>
          </w:p>
        </w:tc>
      </w:tr>
      <w:tr w:rsidR="00E3012D" w:rsidRPr="00F25BB9" w:rsidTr="00E57809">
        <w:trPr>
          <w:trHeight w:val="20"/>
        </w:trPr>
        <w:tc>
          <w:tcPr>
            <w:tcW w:w="2412" w:type="dxa"/>
            <w:vMerge/>
            <w:vAlign w:val="center"/>
          </w:tcPr>
          <w:p w:rsidR="00E3012D" w:rsidRPr="00F25BB9" w:rsidRDefault="00E3012D" w:rsidP="00E57809">
            <w:pPr>
              <w:autoSpaceDE w:val="0"/>
              <w:autoSpaceDN w:val="0"/>
              <w:adjustRightInd w:val="0"/>
              <w:jc w:val="center"/>
            </w:pPr>
          </w:p>
        </w:tc>
        <w:tc>
          <w:tcPr>
            <w:tcW w:w="5670" w:type="dxa"/>
            <w:gridSpan w:val="3"/>
            <w:vAlign w:val="center"/>
          </w:tcPr>
          <w:p w:rsidR="00E3012D" w:rsidRDefault="00E3012D" w:rsidP="00E57809">
            <w:pPr>
              <w:autoSpaceDE w:val="0"/>
              <w:autoSpaceDN w:val="0"/>
              <w:adjustRightInd w:val="0"/>
              <w:jc w:val="center"/>
            </w:pPr>
            <w:r>
              <w:t>С</w:t>
            </w:r>
            <w:r w:rsidRPr="00F25BB9">
              <w:t>пециалист по учетно-хранительской документации; специалист экспозиционного и выставочного отдела</w:t>
            </w:r>
          </w:p>
        </w:tc>
        <w:tc>
          <w:tcPr>
            <w:tcW w:w="1985" w:type="dxa"/>
            <w:vAlign w:val="center"/>
          </w:tcPr>
          <w:p w:rsidR="00E3012D" w:rsidRPr="00975188" w:rsidRDefault="00E3012D" w:rsidP="00E57809">
            <w:pPr>
              <w:autoSpaceDE w:val="0"/>
              <w:autoSpaceDN w:val="0"/>
              <w:adjustRightInd w:val="0"/>
              <w:jc w:val="center"/>
            </w:pPr>
            <w:r>
              <w:t>9736</w:t>
            </w:r>
          </w:p>
        </w:tc>
      </w:tr>
      <w:tr w:rsidR="00E3012D" w:rsidRPr="00F25BB9" w:rsidTr="00E57809">
        <w:trPr>
          <w:trHeight w:val="20"/>
        </w:trPr>
        <w:tc>
          <w:tcPr>
            <w:tcW w:w="2412" w:type="dxa"/>
            <w:vMerge/>
            <w:vAlign w:val="center"/>
          </w:tcPr>
          <w:p w:rsidR="00E3012D" w:rsidRPr="00F25BB9" w:rsidRDefault="00E3012D" w:rsidP="00E57809">
            <w:pPr>
              <w:autoSpaceDE w:val="0"/>
              <w:autoSpaceDN w:val="0"/>
              <w:adjustRightInd w:val="0"/>
              <w:jc w:val="center"/>
            </w:pPr>
          </w:p>
        </w:tc>
        <w:tc>
          <w:tcPr>
            <w:tcW w:w="5670" w:type="dxa"/>
            <w:gridSpan w:val="3"/>
            <w:vAlign w:val="center"/>
          </w:tcPr>
          <w:p w:rsidR="00E3012D" w:rsidRDefault="00E3012D" w:rsidP="00E57809">
            <w:pPr>
              <w:autoSpaceDE w:val="0"/>
              <w:autoSpaceDN w:val="0"/>
              <w:adjustRightInd w:val="0"/>
              <w:jc w:val="center"/>
            </w:pPr>
            <w:r>
              <w:rPr>
                <w:lang w:val="en-US"/>
              </w:rPr>
              <w:t>Редактор, методист музея</w:t>
            </w:r>
          </w:p>
        </w:tc>
        <w:tc>
          <w:tcPr>
            <w:tcW w:w="1985" w:type="dxa"/>
            <w:vAlign w:val="center"/>
          </w:tcPr>
          <w:p w:rsidR="00E3012D" w:rsidRDefault="00E3012D" w:rsidP="00E57809">
            <w:pPr>
              <w:autoSpaceDE w:val="0"/>
              <w:autoSpaceDN w:val="0"/>
              <w:adjustRightInd w:val="0"/>
              <w:jc w:val="center"/>
              <w:rPr>
                <w:lang w:val="en-US"/>
              </w:rPr>
            </w:pPr>
            <w:r>
              <w:rPr>
                <w:lang w:val="en-US"/>
              </w:rPr>
              <w:t>9805</w:t>
            </w:r>
          </w:p>
        </w:tc>
      </w:tr>
      <w:tr w:rsidR="00E3012D" w:rsidRPr="00F25BB9" w:rsidTr="00E57809">
        <w:trPr>
          <w:trHeight w:val="20"/>
        </w:trPr>
        <w:tc>
          <w:tcPr>
            <w:tcW w:w="2412" w:type="dxa"/>
            <w:vAlign w:val="center"/>
          </w:tcPr>
          <w:p w:rsidR="00E3012D" w:rsidRPr="007A3765" w:rsidRDefault="00E3012D" w:rsidP="00E57809">
            <w:pPr>
              <w:autoSpaceDE w:val="0"/>
              <w:autoSpaceDN w:val="0"/>
              <w:adjustRightInd w:val="0"/>
              <w:jc w:val="center"/>
            </w:pPr>
            <w:r w:rsidRPr="007A3765">
              <w:t>Первая категория</w:t>
            </w:r>
          </w:p>
        </w:tc>
        <w:tc>
          <w:tcPr>
            <w:tcW w:w="5670" w:type="dxa"/>
            <w:gridSpan w:val="3"/>
            <w:vAlign w:val="center"/>
          </w:tcPr>
          <w:p w:rsidR="00E3012D" w:rsidRPr="007A3765" w:rsidRDefault="00E3012D" w:rsidP="00E57809">
            <w:pPr>
              <w:autoSpaceDE w:val="0"/>
              <w:autoSpaceDN w:val="0"/>
              <w:adjustRightInd w:val="0"/>
              <w:jc w:val="center"/>
            </w:pPr>
            <w:r w:rsidRPr="007A3765">
              <w:t xml:space="preserve">Художник по свету, репетитор по вокалу; аккомпаниатор – концертмейстер; библиотекарь; библиотекарь – каталогизатор; библиограф; методист библиотеки, клубного учреждения,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клубного учреждения,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специалист по фольклору; специалист по жанрам творчества; специалист по методике клубной работы; специалист по учетно-хранительской документации; </w:t>
            </w:r>
            <w:r w:rsidRPr="007A3765">
              <w:lastRenderedPageBreak/>
              <w:t>специалист экспозиционного и выставочного отдела</w:t>
            </w:r>
          </w:p>
        </w:tc>
        <w:tc>
          <w:tcPr>
            <w:tcW w:w="1985" w:type="dxa"/>
            <w:vAlign w:val="center"/>
          </w:tcPr>
          <w:p w:rsidR="00E3012D" w:rsidRPr="007A3765" w:rsidRDefault="00E3012D" w:rsidP="00E57809">
            <w:pPr>
              <w:autoSpaceDE w:val="0"/>
              <w:autoSpaceDN w:val="0"/>
              <w:adjustRightInd w:val="0"/>
              <w:jc w:val="center"/>
            </w:pPr>
            <w:r w:rsidRPr="007A3765">
              <w:lastRenderedPageBreak/>
              <w:t>9931</w:t>
            </w:r>
          </w:p>
        </w:tc>
      </w:tr>
      <w:tr w:rsidR="00E3012D" w:rsidRPr="00BF41E4" w:rsidTr="00E57809">
        <w:trPr>
          <w:trHeight w:val="20"/>
        </w:trPr>
        <w:tc>
          <w:tcPr>
            <w:tcW w:w="2412" w:type="dxa"/>
            <w:vAlign w:val="center"/>
          </w:tcPr>
          <w:p w:rsidR="00E3012D" w:rsidRPr="00F25BB9" w:rsidRDefault="00E3012D" w:rsidP="00E57809">
            <w:pPr>
              <w:autoSpaceDE w:val="0"/>
              <w:autoSpaceDN w:val="0"/>
              <w:adjustRightInd w:val="0"/>
              <w:jc w:val="center"/>
            </w:pPr>
          </w:p>
        </w:tc>
        <w:tc>
          <w:tcPr>
            <w:tcW w:w="5670" w:type="dxa"/>
            <w:gridSpan w:val="3"/>
            <w:vAlign w:val="center"/>
          </w:tcPr>
          <w:p w:rsidR="00E3012D" w:rsidRDefault="00E3012D" w:rsidP="00E57809">
            <w:pPr>
              <w:autoSpaceDE w:val="0"/>
              <w:autoSpaceDN w:val="0"/>
              <w:adjustRightInd w:val="0"/>
              <w:jc w:val="center"/>
            </w:pPr>
            <w:r>
              <w:rPr>
                <w:lang w:val="en-US"/>
              </w:rPr>
              <w:t>Редактор, методист музея</w:t>
            </w:r>
          </w:p>
        </w:tc>
        <w:tc>
          <w:tcPr>
            <w:tcW w:w="1985" w:type="dxa"/>
            <w:vAlign w:val="center"/>
          </w:tcPr>
          <w:p w:rsidR="00E3012D" w:rsidRDefault="00E3012D" w:rsidP="00E57809">
            <w:pPr>
              <w:autoSpaceDE w:val="0"/>
              <w:autoSpaceDN w:val="0"/>
              <w:adjustRightInd w:val="0"/>
              <w:jc w:val="center"/>
              <w:rPr>
                <w:lang w:val="en-US"/>
              </w:rPr>
            </w:pPr>
            <w:r>
              <w:rPr>
                <w:lang w:val="en-US"/>
              </w:rPr>
              <w:t>10299</w:t>
            </w:r>
          </w:p>
        </w:tc>
      </w:tr>
      <w:tr w:rsidR="00E3012D" w:rsidRPr="00BF41E4" w:rsidTr="00E57809">
        <w:trPr>
          <w:trHeight w:val="20"/>
        </w:trPr>
        <w:tc>
          <w:tcPr>
            <w:tcW w:w="2412" w:type="dxa"/>
            <w:vAlign w:val="center"/>
          </w:tcPr>
          <w:p w:rsidR="00E3012D" w:rsidRPr="00F25BB9" w:rsidRDefault="00E3012D" w:rsidP="00E57809">
            <w:pPr>
              <w:autoSpaceDE w:val="0"/>
              <w:autoSpaceDN w:val="0"/>
              <w:adjustRightInd w:val="0"/>
              <w:jc w:val="center"/>
            </w:pPr>
          </w:p>
        </w:tc>
        <w:tc>
          <w:tcPr>
            <w:tcW w:w="5670" w:type="dxa"/>
            <w:gridSpan w:val="3"/>
            <w:vAlign w:val="center"/>
          </w:tcPr>
          <w:p w:rsidR="00E3012D" w:rsidRPr="00144D49" w:rsidRDefault="00E3012D" w:rsidP="00E57809">
            <w:pPr>
              <w:autoSpaceDE w:val="0"/>
              <w:autoSpaceDN w:val="0"/>
              <w:adjustRightInd w:val="0"/>
              <w:jc w:val="center"/>
            </w:pPr>
            <w:r>
              <w:t>С</w:t>
            </w:r>
            <w:r w:rsidRPr="00F25BB9">
              <w:t>пециалист по учетно-хранительской документации; специалист экспозиционного и выставочного отдела</w:t>
            </w:r>
          </w:p>
        </w:tc>
        <w:tc>
          <w:tcPr>
            <w:tcW w:w="1985" w:type="dxa"/>
            <w:vAlign w:val="center"/>
          </w:tcPr>
          <w:p w:rsidR="00E3012D" w:rsidRDefault="00E3012D" w:rsidP="00E57809">
            <w:pPr>
              <w:autoSpaceDE w:val="0"/>
              <w:autoSpaceDN w:val="0"/>
              <w:adjustRightInd w:val="0"/>
              <w:jc w:val="center"/>
            </w:pPr>
            <w:r>
              <w:t>10160</w:t>
            </w:r>
          </w:p>
        </w:tc>
      </w:tr>
      <w:tr w:rsidR="00E3012D" w:rsidRPr="00BF41E4" w:rsidTr="00E57809">
        <w:trPr>
          <w:trHeight w:val="20"/>
        </w:trPr>
        <w:tc>
          <w:tcPr>
            <w:tcW w:w="2412" w:type="dxa"/>
            <w:vAlign w:val="center"/>
          </w:tcPr>
          <w:p w:rsidR="00E3012D" w:rsidRPr="00F25BB9" w:rsidRDefault="00E3012D" w:rsidP="00E57809">
            <w:pPr>
              <w:autoSpaceDE w:val="0"/>
              <w:autoSpaceDN w:val="0"/>
              <w:adjustRightInd w:val="0"/>
              <w:jc w:val="center"/>
            </w:pPr>
            <w:r>
              <w:t>Высшая категория</w:t>
            </w:r>
          </w:p>
        </w:tc>
        <w:tc>
          <w:tcPr>
            <w:tcW w:w="5670" w:type="dxa"/>
            <w:gridSpan w:val="3"/>
            <w:vAlign w:val="center"/>
          </w:tcPr>
          <w:p w:rsidR="00E3012D" w:rsidRDefault="00E3012D" w:rsidP="00E57809">
            <w:pPr>
              <w:autoSpaceDE w:val="0"/>
              <w:autoSpaceDN w:val="0"/>
              <w:adjustRightInd w:val="0"/>
              <w:jc w:val="center"/>
            </w:pPr>
            <w:r>
              <w:t>художник по свету, аккомпаниатор – концертмейстер</w:t>
            </w:r>
          </w:p>
        </w:tc>
        <w:tc>
          <w:tcPr>
            <w:tcW w:w="1985" w:type="dxa"/>
            <w:vAlign w:val="center"/>
          </w:tcPr>
          <w:p w:rsidR="00E3012D" w:rsidRPr="001C08CE" w:rsidRDefault="00E3012D" w:rsidP="00E57809">
            <w:pPr>
              <w:autoSpaceDE w:val="0"/>
              <w:autoSpaceDN w:val="0"/>
              <w:adjustRightInd w:val="0"/>
              <w:jc w:val="center"/>
              <w:rPr>
                <w:lang w:val="en-US"/>
              </w:rPr>
            </w:pPr>
            <w:r>
              <w:rPr>
                <w:lang w:val="en-US"/>
              </w:rPr>
              <w:t>9796</w:t>
            </w:r>
          </w:p>
        </w:tc>
      </w:tr>
      <w:tr w:rsidR="00E3012D" w:rsidRPr="00F25BB9" w:rsidTr="00E57809">
        <w:trPr>
          <w:trHeight w:val="20"/>
        </w:trPr>
        <w:tc>
          <w:tcPr>
            <w:tcW w:w="2412" w:type="dxa"/>
            <w:vMerge w:val="restart"/>
            <w:vAlign w:val="center"/>
          </w:tcPr>
          <w:p w:rsidR="00E3012D" w:rsidRPr="00F25BB9" w:rsidRDefault="00E3012D" w:rsidP="00E57809">
            <w:pPr>
              <w:autoSpaceDE w:val="0"/>
              <w:autoSpaceDN w:val="0"/>
              <w:adjustRightInd w:val="0"/>
              <w:jc w:val="center"/>
            </w:pPr>
            <w:r w:rsidRPr="00F25BB9">
              <w:t xml:space="preserve">Должности специалистов, по которым устанавливается производное должностное наименование </w:t>
            </w:r>
            <w:r>
              <w:t>«</w:t>
            </w:r>
            <w:r w:rsidRPr="00F25BB9">
              <w:t>Ведущий</w:t>
            </w:r>
            <w:r>
              <w:t>»</w:t>
            </w:r>
          </w:p>
        </w:tc>
        <w:tc>
          <w:tcPr>
            <w:tcW w:w="5670" w:type="dxa"/>
            <w:gridSpan w:val="3"/>
            <w:vAlign w:val="center"/>
          </w:tcPr>
          <w:p w:rsidR="00E3012D" w:rsidRPr="00306BA7" w:rsidRDefault="00E3012D" w:rsidP="00E57809">
            <w:pPr>
              <w:autoSpaceDE w:val="0"/>
              <w:autoSpaceDN w:val="0"/>
              <w:adjustRightInd w:val="0"/>
              <w:jc w:val="center"/>
            </w:pPr>
            <w:r w:rsidRPr="00550F53">
              <w:t>Библиотекарь; библиограф; методист библиотеки,</w:t>
            </w:r>
            <w:r w:rsidRPr="00F25BB9">
              <w:t xml:space="preserve"> дома народного творчества, центра народной культуры (культуры и досуга) и других аналогичных</w:t>
            </w:r>
            <w:r>
              <w:t xml:space="preserve"> учреждений и организаций; </w:t>
            </w:r>
            <w:r w:rsidRPr="00F25BB9">
              <w:t xml:space="preserve"> специалист по учетно-хранительской документации; редактор по репертуару; специалист по фольклору; специалист по жанрам творчества; специалист по методике клубной работы</w:t>
            </w:r>
          </w:p>
        </w:tc>
        <w:tc>
          <w:tcPr>
            <w:tcW w:w="1985" w:type="dxa"/>
            <w:vMerge w:val="restart"/>
            <w:vAlign w:val="center"/>
          </w:tcPr>
          <w:p w:rsidR="00E3012D" w:rsidRPr="004D4533" w:rsidRDefault="00E3012D" w:rsidP="00E57809">
            <w:pPr>
              <w:autoSpaceDE w:val="0"/>
              <w:autoSpaceDN w:val="0"/>
              <w:adjustRightInd w:val="0"/>
              <w:jc w:val="center"/>
              <w:rPr>
                <w:lang w:val="en-US"/>
              </w:rPr>
            </w:pPr>
            <w:r>
              <w:rPr>
                <w:lang w:val="en-US"/>
              </w:rPr>
              <w:t>10205</w:t>
            </w:r>
          </w:p>
        </w:tc>
      </w:tr>
      <w:tr w:rsidR="00E3012D" w:rsidRPr="00F25BB9" w:rsidTr="00E57809">
        <w:trPr>
          <w:trHeight w:val="20"/>
        </w:trPr>
        <w:tc>
          <w:tcPr>
            <w:tcW w:w="2412" w:type="dxa"/>
            <w:vMerge/>
            <w:vAlign w:val="center"/>
          </w:tcPr>
          <w:p w:rsidR="00E3012D" w:rsidRPr="00F25BB9" w:rsidRDefault="00E3012D" w:rsidP="00E57809">
            <w:pPr>
              <w:autoSpaceDE w:val="0"/>
              <w:autoSpaceDN w:val="0"/>
              <w:adjustRightInd w:val="0"/>
              <w:jc w:val="center"/>
            </w:pPr>
          </w:p>
        </w:tc>
        <w:tc>
          <w:tcPr>
            <w:tcW w:w="5670" w:type="dxa"/>
            <w:gridSpan w:val="3"/>
            <w:vAlign w:val="center"/>
          </w:tcPr>
          <w:p w:rsidR="00E3012D" w:rsidRPr="00550F53" w:rsidRDefault="00E3012D" w:rsidP="00E57809">
            <w:pPr>
              <w:autoSpaceDE w:val="0"/>
              <w:autoSpaceDN w:val="0"/>
              <w:adjustRightInd w:val="0"/>
              <w:jc w:val="center"/>
            </w:pPr>
            <w:r w:rsidRPr="00F25BB9">
              <w:t>специалист по учетно-хранительской документации; специалист экспозиционного и выставочного отдела</w:t>
            </w:r>
          </w:p>
        </w:tc>
        <w:tc>
          <w:tcPr>
            <w:tcW w:w="1985" w:type="dxa"/>
            <w:vMerge/>
          </w:tcPr>
          <w:p w:rsidR="00E3012D" w:rsidRPr="00144D49" w:rsidRDefault="00E3012D" w:rsidP="00E57809">
            <w:pPr>
              <w:autoSpaceDE w:val="0"/>
              <w:autoSpaceDN w:val="0"/>
              <w:adjustRightInd w:val="0"/>
              <w:jc w:val="center"/>
            </w:pPr>
          </w:p>
        </w:tc>
      </w:tr>
      <w:tr w:rsidR="00E3012D" w:rsidRPr="00F25BB9" w:rsidTr="00E57809">
        <w:trPr>
          <w:trHeight w:val="20"/>
        </w:trPr>
        <w:tc>
          <w:tcPr>
            <w:tcW w:w="2412" w:type="dxa"/>
            <w:vAlign w:val="center"/>
          </w:tcPr>
          <w:p w:rsidR="00E3012D" w:rsidRPr="00F25BB9" w:rsidRDefault="00E3012D" w:rsidP="00E57809">
            <w:pPr>
              <w:autoSpaceDE w:val="0"/>
              <w:autoSpaceDN w:val="0"/>
              <w:adjustRightInd w:val="0"/>
              <w:jc w:val="center"/>
            </w:pPr>
            <w:r w:rsidRPr="00F25BB9">
              <w:t xml:space="preserve">Должности специалистов, по которым устанавливается производное должностное наименование </w:t>
            </w:r>
            <w:r>
              <w:t>«</w:t>
            </w:r>
            <w:r w:rsidRPr="00F25BB9">
              <w:t>Ведущий</w:t>
            </w:r>
            <w:r>
              <w:t>»</w:t>
            </w:r>
          </w:p>
        </w:tc>
        <w:tc>
          <w:tcPr>
            <w:tcW w:w="5670" w:type="dxa"/>
            <w:gridSpan w:val="3"/>
            <w:vAlign w:val="center"/>
          </w:tcPr>
          <w:p w:rsidR="00E3012D" w:rsidRPr="009A0328" w:rsidRDefault="00E3012D" w:rsidP="00E57809">
            <w:pPr>
              <w:autoSpaceDE w:val="0"/>
              <w:autoSpaceDN w:val="0"/>
              <w:adjustRightInd w:val="0"/>
              <w:jc w:val="center"/>
              <w:rPr>
                <w:lang w:val="en-US"/>
              </w:rPr>
            </w:pPr>
            <w:r>
              <w:rPr>
                <w:lang w:val="en-US"/>
              </w:rPr>
              <w:t>Методист музея</w:t>
            </w:r>
          </w:p>
        </w:tc>
        <w:tc>
          <w:tcPr>
            <w:tcW w:w="1985" w:type="dxa"/>
            <w:vAlign w:val="center"/>
          </w:tcPr>
          <w:p w:rsidR="00E3012D" w:rsidRPr="009A0328" w:rsidRDefault="00E3012D" w:rsidP="00E57809">
            <w:pPr>
              <w:autoSpaceDE w:val="0"/>
              <w:autoSpaceDN w:val="0"/>
              <w:adjustRightInd w:val="0"/>
              <w:jc w:val="center"/>
              <w:rPr>
                <w:lang w:val="en-US"/>
              </w:rPr>
            </w:pPr>
            <w:r>
              <w:rPr>
                <w:lang w:val="en-US"/>
              </w:rPr>
              <w:t>10582</w:t>
            </w:r>
          </w:p>
        </w:tc>
      </w:tr>
      <w:tr w:rsidR="00E3012D" w:rsidRPr="00F25BB9" w:rsidTr="00E57809">
        <w:trPr>
          <w:trHeight w:val="20"/>
        </w:trPr>
        <w:tc>
          <w:tcPr>
            <w:tcW w:w="2412" w:type="dxa"/>
            <w:vAlign w:val="center"/>
          </w:tcPr>
          <w:p w:rsidR="00E3012D" w:rsidRPr="00F25BB9" w:rsidRDefault="00E3012D" w:rsidP="00E57809">
            <w:pPr>
              <w:autoSpaceDE w:val="0"/>
              <w:autoSpaceDN w:val="0"/>
              <w:adjustRightInd w:val="0"/>
              <w:jc w:val="center"/>
            </w:pPr>
            <w:r>
              <w:t>«Ведущий мастер сцены»</w:t>
            </w:r>
          </w:p>
        </w:tc>
        <w:tc>
          <w:tcPr>
            <w:tcW w:w="5670" w:type="dxa"/>
            <w:gridSpan w:val="3"/>
            <w:vAlign w:val="center"/>
          </w:tcPr>
          <w:p w:rsidR="00E3012D" w:rsidRPr="00550F53" w:rsidRDefault="00E3012D" w:rsidP="00E57809">
            <w:pPr>
              <w:autoSpaceDE w:val="0"/>
              <w:autoSpaceDN w:val="0"/>
              <w:adjustRightInd w:val="0"/>
              <w:jc w:val="center"/>
            </w:pPr>
            <w:r>
              <w:rPr>
                <w:lang w:val="en-US"/>
              </w:rPr>
              <w:t>А</w:t>
            </w:r>
            <w:r>
              <w:t>ккомпаниатор – концертмейстер</w:t>
            </w:r>
          </w:p>
        </w:tc>
        <w:tc>
          <w:tcPr>
            <w:tcW w:w="1985" w:type="dxa"/>
          </w:tcPr>
          <w:p w:rsidR="00E3012D" w:rsidRPr="00F1107E" w:rsidRDefault="00E3012D" w:rsidP="00E57809">
            <w:pPr>
              <w:autoSpaceDE w:val="0"/>
              <w:autoSpaceDN w:val="0"/>
              <w:adjustRightInd w:val="0"/>
              <w:jc w:val="center"/>
              <w:rPr>
                <w:lang w:val="en-US"/>
              </w:rPr>
            </w:pPr>
            <w:r>
              <w:rPr>
                <w:lang w:val="en-US"/>
              </w:rPr>
              <w:t>10488</w:t>
            </w:r>
          </w:p>
        </w:tc>
      </w:tr>
      <w:tr w:rsidR="00E3012D" w:rsidRPr="00F25BB9" w:rsidTr="00E57809">
        <w:trPr>
          <w:trHeight w:val="20"/>
        </w:trPr>
        <w:tc>
          <w:tcPr>
            <w:tcW w:w="2412" w:type="dxa"/>
            <w:vAlign w:val="center"/>
          </w:tcPr>
          <w:p w:rsidR="00E3012D" w:rsidRPr="00F25BB9" w:rsidRDefault="00E3012D" w:rsidP="00E57809">
            <w:pPr>
              <w:autoSpaceDE w:val="0"/>
              <w:autoSpaceDN w:val="0"/>
              <w:adjustRightInd w:val="0"/>
              <w:jc w:val="center"/>
            </w:pPr>
            <w:r w:rsidRPr="00F25BB9">
              <w:t xml:space="preserve">Должности специалистов, по которым устанавливается производное должностное наименование </w:t>
            </w:r>
            <w:r>
              <w:t>«</w:t>
            </w:r>
            <w:r w:rsidRPr="00F25BB9">
              <w:t>Главный</w:t>
            </w:r>
            <w:r>
              <w:t>»</w:t>
            </w:r>
          </w:p>
        </w:tc>
        <w:tc>
          <w:tcPr>
            <w:tcW w:w="5670" w:type="dxa"/>
            <w:gridSpan w:val="3"/>
            <w:vAlign w:val="center"/>
          </w:tcPr>
          <w:p w:rsidR="00E3012D" w:rsidRPr="00F25BB9" w:rsidRDefault="00E3012D" w:rsidP="00E57809">
            <w:pPr>
              <w:autoSpaceDE w:val="0"/>
              <w:autoSpaceDN w:val="0"/>
              <w:adjustRightInd w:val="0"/>
              <w:jc w:val="center"/>
            </w:pPr>
            <w:r w:rsidRPr="00DA1833">
              <w:t>Главный библиотекарь; главный библиограф</w:t>
            </w:r>
          </w:p>
        </w:tc>
        <w:tc>
          <w:tcPr>
            <w:tcW w:w="1985" w:type="dxa"/>
          </w:tcPr>
          <w:p w:rsidR="00E3012D" w:rsidRPr="00F1107E" w:rsidRDefault="00E3012D" w:rsidP="00E57809">
            <w:pPr>
              <w:autoSpaceDE w:val="0"/>
              <w:autoSpaceDN w:val="0"/>
              <w:adjustRightInd w:val="0"/>
              <w:jc w:val="center"/>
              <w:rPr>
                <w:lang w:val="en-US"/>
              </w:rPr>
            </w:pPr>
            <w:r>
              <w:rPr>
                <w:lang w:val="en-US"/>
              </w:rPr>
              <w:t>10612</w:t>
            </w:r>
          </w:p>
        </w:tc>
      </w:tr>
      <w:tr w:rsidR="00E3012D" w:rsidRPr="00F25BB9" w:rsidTr="00E57809">
        <w:trPr>
          <w:trHeight w:val="20"/>
        </w:trPr>
        <w:tc>
          <w:tcPr>
            <w:tcW w:w="10067" w:type="dxa"/>
            <w:gridSpan w:val="5"/>
          </w:tcPr>
          <w:p w:rsidR="00E3012D" w:rsidRPr="00F25BB9" w:rsidRDefault="00E3012D" w:rsidP="00E57809">
            <w:pPr>
              <w:autoSpaceDE w:val="0"/>
              <w:autoSpaceDN w:val="0"/>
              <w:adjustRightInd w:val="0"/>
              <w:jc w:val="center"/>
              <w:outlineLvl w:val="2"/>
            </w:pPr>
            <w:r>
              <w:t>«</w:t>
            </w:r>
            <w:r w:rsidRPr="00F25BB9">
              <w:t>Должности руководящего состава учреждений культуры, искусства и кинематографи</w:t>
            </w:r>
            <w:r>
              <w:t>и»</w:t>
            </w:r>
          </w:p>
        </w:tc>
      </w:tr>
      <w:tr w:rsidR="00E3012D" w:rsidRPr="00F25BB9" w:rsidTr="00E57809">
        <w:trPr>
          <w:trHeight w:val="20"/>
        </w:trPr>
        <w:tc>
          <w:tcPr>
            <w:tcW w:w="2412" w:type="dxa"/>
            <w:vAlign w:val="center"/>
          </w:tcPr>
          <w:p w:rsidR="00E3012D" w:rsidRPr="00F25BB9" w:rsidRDefault="00E3012D" w:rsidP="00E57809">
            <w:pPr>
              <w:autoSpaceDE w:val="0"/>
              <w:autoSpaceDN w:val="0"/>
              <w:adjustRightInd w:val="0"/>
              <w:jc w:val="center"/>
            </w:pPr>
            <w:r w:rsidRPr="00F25BB9">
              <w:t>Без квалификационной категории</w:t>
            </w:r>
          </w:p>
        </w:tc>
        <w:tc>
          <w:tcPr>
            <w:tcW w:w="5670" w:type="dxa"/>
            <w:gridSpan w:val="3"/>
            <w:vAlign w:val="center"/>
          </w:tcPr>
          <w:p w:rsidR="00E3012D" w:rsidRPr="00F25BB9" w:rsidRDefault="00E3012D" w:rsidP="00E57809">
            <w:pPr>
              <w:autoSpaceDE w:val="0"/>
              <w:autoSpaceDN w:val="0"/>
              <w:adjustRightInd w:val="0"/>
              <w:jc w:val="center"/>
            </w:pPr>
            <w:r>
              <w:t>Р</w:t>
            </w:r>
            <w:r w:rsidRPr="00F25BB9">
              <w:t xml:space="preserve">ежиссер массовых представлений; руководитель клубного формирования </w:t>
            </w:r>
            <w:r>
              <w:t>–</w:t>
            </w:r>
            <w:r w:rsidRPr="00F25BB9">
              <w:t xml:space="preserve"> любительского объединения, студии, коллектива самодеятельного искусства, клуба по интересам</w:t>
            </w:r>
          </w:p>
        </w:tc>
        <w:tc>
          <w:tcPr>
            <w:tcW w:w="1985" w:type="dxa"/>
            <w:vAlign w:val="center"/>
          </w:tcPr>
          <w:p w:rsidR="00E3012D" w:rsidRPr="002420D1" w:rsidRDefault="00E3012D" w:rsidP="00E57809">
            <w:pPr>
              <w:autoSpaceDE w:val="0"/>
              <w:autoSpaceDN w:val="0"/>
              <w:adjustRightInd w:val="0"/>
              <w:jc w:val="center"/>
              <w:rPr>
                <w:lang w:val="en-US"/>
              </w:rPr>
            </w:pPr>
            <w:r>
              <w:rPr>
                <w:lang w:val="en-US"/>
              </w:rPr>
              <w:t>10028</w:t>
            </w:r>
          </w:p>
        </w:tc>
      </w:tr>
      <w:tr w:rsidR="00E3012D" w:rsidRPr="00F25BB9" w:rsidTr="00E57809">
        <w:trPr>
          <w:trHeight w:val="20"/>
        </w:trPr>
        <w:tc>
          <w:tcPr>
            <w:tcW w:w="2412" w:type="dxa"/>
            <w:vAlign w:val="center"/>
          </w:tcPr>
          <w:p w:rsidR="00E3012D" w:rsidRPr="00F25BB9" w:rsidRDefault="00E3012D" w:rsidP="00E57809">
            <w:pPr>
              <w:autoSpaceDE w:val="0"/>
              <w:autoSpaceDN w:val="0"/>
              <w:adjustRightInd w:val="0"/>
              <w:jc w:val="center"/>
            </w:pPr>
            <w:r w:rsidRPr="00F25BB9">
              <w:t>Вторая категория</w:t>
            </w:r>
          </w:p>
        </w:tc>
        <w:tc>
          <w:tcPr>
            <w:tcW w:w="5670" w:type="dxa"/>
            <w:gridSpan w:val="3"/>
            <w:vAlign w:val="center"/>
          </w:tcPr>
          <w:p w:rsidR="00E3012D" w:rsidRPr="00F25BB9" w:rsidRDefault="00E3012D" w:rsidP="00E57809">
            <w:pPr>
              <w:autoSpaceDE w:val="0"/>
              <w:autoSpaceDN w:val="0"/>
              <w:adjustRightInd w:val="0"/>
              <w:jc w:val="center"/>
            </w:pPr>
            <w:r>
              <w:t>Режиссер,</w:t>
            </w:r>
            <w:r w:rsidRPr="00F25BB9">
              <w:t xml:space="preserve"> балетмейстер; хормейстер; режиссер массовых представлений; руководитель клубного формирования </w:t>
            </w:r>
            <w:r>
              <w:t>–</w:t>
            </w:r>
            <w:r w:rsidRPr="00F25BB9">
              <w:t xml:space="preserve"> любительского объединения, студии, коллектива самодеятельного искусства, клуба по интересам</w:t>
            </w:r>
          </w:p>
        </w:tc>
        <w:tc>
          <w:tcPr>
            <w:tcW w:w="1985" w:type="dxa"/>
            <w:vAlign w:val="center"/>
          </w:tcPr>
          <w:p w:rsidR="00E3012D" w:rsidRPr="002420D1" w:rsidRDefault="00E3012D" w:rsidP="00E57809">
            <w:pPr>
              <w:autoSpaceDE w:val="0"/>
              <w:autoSpaceDN w:val="0"/>
              <w:adjustRightInd w:val="0"/>
              <w:jc w:val="center"/>
              <w:rPr>
                <w:lang w:val="en-US"/>
              </w:rPr>
            </w:pPr>
            <w:r>
              <w:rPr>
                <w:lang w:val="en-US"/>
              </w:rPr>
              <w:t>10504</w:t>
            </w:r>
          </w:p>
        </w:tc>
      </w:tr>
      <w:tr w:rsidR="00E3012D" w:rsidRPr="00F25BB9" w:rsidTr="00E57809">
        <w:trPr>
          <w:trHeight w:val="20"/>
        </w:trPr>
        <w:tc>
          <w:tcPr>
            <w:tcW w:w="2412" w:type="dxa"/>
            <w:vAlign w:val="center"/>
          </w:tcPr>
          <w:p w:rsidR="00E3012D" w:rsidRPr="00F25BB9" w:rsidRDefault="00E3012D" w:rsidP="00E57809">
            <w:pPr>
              <w:autoSpaceDE w:val="0"/>
              <w:autoSpaceDN w:val="0"/>
              <w:adjustRightInd w:val="0"/>
              <w:jc w:val="center"/>
            </w:pPr>
            <w:r w:rsidRPr="00F25BB9">
              <w:t>Первая категория</w:t>
            </w:r>
          </w:p>
        </w:tc>
        <w:tc>
          <w:tcPr>
            <w:tcW w:w="5670" w:type="dxa"/>
            <w:gridSpan w:val="3"/>
            <w:vAlign w:val="center"/>
          </w:tcPr>
          <w:p w:rsidR="00E3012D" w:rsidRPr="00F25BB9" w:rsidRDefault="00E3012D" w:rsidP="00E57809">
            <w:pPr>
              <w:autoSpaceDE w:val="0"/>
              <w:autoSpaceDN w:val="0"/>
              <w:adjustRightInd w:val="0"/>
              <w:jc w:val="center"/>
            </w:pPr>
            <w:r w:rsidRPr="00F25BB9">
              <w:t xml:space="preserve">Режиссер; балетмейстер; хормейстер; режиссер </w:t>
            </w:r>
            <w:r w:rsidRPr="00F25BB9">
              <w:lastRenderedPageBreak/>
              <w:t xml:space="preserve">массовых представлений; руководитель клубного формирования </w:t>
            </w:r>
            <w:r>
              <w:t>–</w:t>
            </w:r>
            <w:r w:rsidRPr="00F25BB9">
              <w:t xml:space="preserve"> любительского объединения, студии, коллектива самодеятельного искусства, клуба по интересам; режиссер-постановщик; балетмейстер-постановщик</w:t>
            </w:r>
            <w:r>
              <w:t xml:space="preserve"> </w:t>
            </w:r>
          </w:p>
        </w:tc>
        <w:tc>
          <w:tcPr>
            <w:tcW w:w="1985" w:type="dxa"/>
            <w:vAlign w:val="center"/>
          </w:tcPr>
          <w:p w:rsidR="00E3012D" w:rsidRPr="002420D1" w:rsidRDefault="00E3012D" w:rsidP="00E57809">
            <w:pPr>
              <w:autoSpaceDE w:val="0"/>
              <w:autoSpaceDN w:val="0"/>
              <w:adjustRightInd w:val="0"/>
              <w:jc w:val="center"/>
              <w:rPr>
                <w:lang w:val="en-US"/>
              </w:rPr>
            </w:pPr>
            <w:r>
              <w:rPr>
                <w:lang w:val="en-US"/>
              </w:rPr>
              <w:lastRenderedPageBreak/>
              <w:t>10982</w:t>
            </w:r>
          </w:p>
        </w:tc>
      </w:tr>
      <w:tr w:rsidR="00E3012D" w:rsidRPr="00F25BB9" w:rsidTr="00E57809">
        <w:trPr>
          <w:trHeight w:val="20"/>
        </w:trPr>
        <w:tc>
          <w:tcPr>
            <w:tcW w:w="2412" w:type="dxa"/>
            <w:vAlign w:val="center"/>
          </w:tcPr>
          <w:p w:rsidR="00E3012D" w:rsidRPr="00F25BB9" w:rsidRDefault="00E3012D" w:rsidP="00E57809">
            <w:pPr>
              <w:autoSpaceDE w:val="0"/>
              <w:autoSpaceDN w:val="0"/>
              <w:adjustRightInd w:val="0"/>
              <w:jc w:val="center"/>
            </w:pPr>
            <w:r w:rsidRPr="00F25BB9">
              <w:lastRenderedPageBreak/>
              <w:t>Высшая категория</w:t>
            </w:r>
          </w:p>
        </w:tc>
        <w:tc>
          <w:tcPr>
            <w:tcW w:w="5670" w:type="dxa"/>
            <w:gridSpan w:val="3"/>
            <w:vAlign w:val="center"/>
          </w:tcPr>
          <w:p w:rsidR="00E3012D" w:rsidRPr="00F25BB9" w:rsidRDefault="00E3012D" w:rsidP="00E57809">
            <w:pPr>
              <w:autoSpaceDE w:val="0"/>
              <w:autoSpaceDN w:val="0"/>
              <w:adjustRightInd w:val="0"/>
              <w:jc w:val="center"/>
            </w:pPr>
            <w:r w:rsidRPr="00F25BB9">
              <w:t>Режиссер массовых представлений; режиссер-постановщик; балетмейстер-постановщик</w:t>
            </w:r>
          </w:p>
        </w:tc>
        <w:tc>
          <w:tcPr>
            <w:tcW w:w="1985" w:type="dxa"/>
            <w:vAlign w:val="center"/>
          </w:tcPr>
          <w:p w:rsidR="00E3012D" w:rsidRPr="002420D1" w:rsidRDefault="00E3012D" w:rsidP="00E57809">
            <w:pPr>
              <w:autoSpaceDE w:val="0"/>
              <w:autoSpaceDN w:val="0"/>
              <w:adjustRightInd w:val="0"/>
              <w:jc w:val="center"/>
              <w:rPr>
                <w:lang w:val="en-US"/>
              </w:rPr>
            </w:pPr>
            <w:r>
              <w:rPr>
                <w:lang w:val="en-US"/>
              </w:rPr>
              <w:t>11460</w:t>
            </w:r>
          </w:p>
        </w:tc>
      </w:tr>
      <w:tr w:rsidR="00E3012D" w:rsidRPr="00F25BB9" w:rsidTr="00E57809">
        <w:trPr>
          <w:trHeight w:val="20"/>
        </w:trPr>
        <w:tc>
          <w:tcPr>
            <w:tcW w:w="2412" w:type="dxa"/>
            <w:vAlign w:val="center"/>
          </w:tcPr>
          <w:p w:rsidR="00E3012D" w:rsidRPr="00F25BB9" w:rsidRDefault="00E3012D" w:rsidP="00E57809">
            <w:pPr>
              <w:autoSpaceDE w:val="0"/>
              <w:autoSpaceDN w:val="0"/>
              <w:adjustRightInd w:val="0"/>
              <w:jc w:val="center"/>
            </w:pPr>
            <w:r w:rsidRPr="00F25BB9">
              <w:t>Должности руководителей, по которым не предусмотрена квалификационная категория</w:t>
            </w:r>
          </w:p>
        </w:tc>
        <w:tc>
          <w:tcPr>
            <w:tcW w:w="5670" w:type="dxa"/>
            <w:gridSpan w:val="3"/>
            <w:vAlign w:val="center"/>
          </w:tcPr>
          <w:p w:rsidR="00E3012D" w:rsidRPr="00F25BB9" w:rsidRDefault="00E3012D" w:rsidP="00E57809">
            <w:pPr>
              <w:autoSpaceDE w:val="0"/>
              <w:autoSpaceDN w:val="0"/>
              <w:adjustRightInd w:val="0"/>
              <w:jc w:val="center"/>
            </w:pPr>
            <w:r w:rsidRPr="00550F53">
              <w:t>Заведующий отделом (сектором) библиотеки;</w:t>
            </w:r>
            <w:r w:rsidRPr="00F25BB9">
              <w:t xml:space="preserve"> заведующий реставрационной мастерской; заведующий отделом (сектором) дома (дворца) культуры,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художественно-постановочной частью</w:t>
            </w:r>
          </w:p>
        </w:tc>
        <w:tc>
          <w:tcPr>
            <w:tcW w:w="1985" w:type="dxa"/>
            <w:vAlign w:val="center"/>
          </w:tcPr>
          <w:p w:rsidR="00E3012D" w:rsidRPr="00786294" w:rsidRDefault="00E3012D" w:rsidP="00E57809">
            <w:pPr>
              <w:autoSpaceDE w:val="0"/>
              <w:autoSpaceDN w:val="0"/>
              <w:adjustRightInd w:val="0"/>
              <w:jc w:val="center"/>
            </w:pPr>
            <w:r>
              <w:rPr>
                <w:lang w:val="en-US"/>
              </w:rPr>
              <w:t>11047</w:t>
            </w:r>
          </w:p>
        </w:tc>
      </w:tr>
      <w:tr w:rsidR="00E3012D" w:rsidRPr="00F25BB9" w:rsidTr="00E57809">
        <w:trPr>
          <w:trHeight w:val="20"/>
        </w:trPr>
        <w:tc>
          <w:tcPr>
            <w:tcW w:w="2412" w:type="dxa"/>
            <w:vAlign w:val="center"/>
          </w:tcPr>
          <w:p w:rsidR="00E3012D" w:rsidRPr="00F25BB9" w:rsidRDefault="00E3012D" w:rsidP="00E57809">
            <w:pPr>
              <w:autoSpaceDE w:val="0"/>
              <w:autoSpaceDN w:val="0"/>
              <w:adjustRightInd w:val="0"/>
              <w:jc w:val="center"/>
            </w:pPr>
            <w:r w:rsidRPr="00F25BB9">
              <w:t>Должности руководителей, по которым не предусмотрена квалификационная категория</w:t>
            </w:r>
          </w:p>
        </w:tc>
        <w:tc>
          <w:tcPr>
            <w:tcW w:w="5670" w:type="dxa"/>
            <w:gridSpan w:val="3"/>
            <w:vAlign w:val="center"/>
          </w:tcPr>
          <w:p w:rsidR="00E3012D" w:rsidRPr="009A0328" w:rsidRDefault="00E3012D" w:rsidP="00E57809">
            <w:pPr>
              <w:autoSpaceDE w:val="0"/>
              <w:autoSpaceDN w:val="0"/>
              <w:adjustRightInd w:val="0"/>
              <w:jc w:val="center"/>
            </w:pPr>
            <w:r w:rsidRPr="00F25BB9">
              <w:t>заведующий отделом (сектором) музея</w:t>
            </w:r>
            <w:r w:rsidRPr="009A0328">
              <w:t>;</w:t>
            </w:r>
            <w:r w:rsidRPr="00F25BB9">
              <w:t xml:space="preserve"> заведующий передвижной выставкой музея</w:t>
            </w:r>
          </w:p>
        </w:tc>
        <w:tc>
          <w:tcPr>
            <w:tcW w:w="1985" w:type="dxa"/>
            <w:vAlign w:val="center"/>
          </w:tcPr>
          <w:p w:rsidR="00E3012D" w:rsidRPr="00951132" w:rsidRDefault="00E3012D" w:rsidP="00E57809">
            <w:pPr>
              <w:autoSpaceDE w:val="0"/>
              <w:autoSpaceDN w:val="0"/>
              <w:adjustRightInd w:val="0"/>
              <w:jc w:val="center"/>
            </w:pPr>
            <w:r>
              <w:rPr>
                <w:lang w:val="en-US"/>
              </w:rPr>
              <w:t>11</w:t>
            </w:r>
            <w:r>
              <w:t>736</w:t>
            </w:r>
          </w:p>
        </w:tc>
      </w:tr>
      <w:tr w:rsidR="00E3012D" w:rsidRPr="00F25BB9" w:rsidTr="00E57809">
        <w:trPr>
          <w:trHeight w:val="1170"/>
        </w:trPr>
        <w:tc>
          <w:tcPr>
            <w:tcW w:w="2412" w:type="dxa"/>
            <w:vMerge w:val="restart"/>
            <w:vAlign w:val="center"/>
          </w:tcPr>
          <w:p w:rsidR="00E3012D" w:rsidRPr="00F25BB9" w:rsidRDefault="00E3012D" w:rsidP="00E57809">
            <w:pPr>
              <w:autoSpaceDE w:val="0"/>
              <w:autoSpaceDN w:val="0"/>
              <w:adjustRightInd w:val="0"/>
              <w:jc w:val="center"/>
            </w:pPr>
            <w:r w:rsidRPr="00F25BB9">
              <w:t xml:space="preserve">Должности руководителей, по которым устанавливается производное должностное наименование </w:t>
            </w:r>
            <w:r>
              <w:t>«</w:t>
            </w:r>
            <w:r w:rsidRPr="00F25BB9">
              <w:t>Главный</w:t>
            </w:r>
            <w:r>
              <w:t>»</w:t>
            </w:r>
          </w:p>
        </w:tc>
        <w:tc>
          <w:tcPr>
            <w:tcW w:w="5670" w:type="dxa"/>
            <w:gridSpan w:val="3"/>
            <w:vAlign w:val="center"/>
          </w:tcPr>
          <w:p w:rsidR="00E3012D" w:rsidRPr="00F25BB9" w:rsidRDefault="00E3012D" w:rsidP="00E57809">
            <w:pPr>
              <w:autoSpaceDE w:val="0"/>
              <w:autoSpaceDN w:val="0"/>
              <w:adjustRightInd w:val="0"/>
              <w:jc w:val="center"/>
            </w:pPr>
            <w:r w:rsidRPr="00F25BB9">
              <w:t>Главный б</w:t>
            </w:r>
            <w:r>
              <w:t xml:space="preserve">алетмейстер; </w:t>
            </w:r>
            <w:r w:rsidRPr="00F25BB9">
              <w:t xml:space="preserve"> главный худ</w:t>
            </w:r>
            <w:r>
              <w:t xml:space="preserve">ожник; </w:t>
            </w:r>
          </w:p>
        </w:tc>
        <w:tc>
          <w:tcPr>
            <w:tcW w:w="1985" w:type="dxa"/>
            <w:vAlign w:val="center"/>
          </w:tcPr>
          <w:p w:rsidR="00E3012D" w:rsidRPr="002C1461" w:rsidRDefault="00E3012D" w:rsidP="00E57809">
            <w:pPr>
              <w:autoSpaceDE w:val="0"/>
              <w:autoSpaceDN w:val="0"/>
              <w:adjustRightInd w:val="0"/>
              <w:jc w:val="center"/>
            </w:pPr>
            <w:r>
              <w:rPr>
                <w:lang w:val="en-US"/>
              </w:rPr>
              <w:t>1</w:t>
            </w:r>
            <w:r>
              <w:t>2415</w:t>
            </w:r>
          </w:p>
        </w:tc>
      </w:tr>
      <w:tr w:rsidR="00E3012D" w:rsidRPr="00F25BB9" w:rsidTr="00E57809">
        <w:trPr>
          <w:trHeight w:val="699"/>
        </w:trPr>
        <w:tc>
          <w:tcPr>
            <w:tcW w:w="2412" w:type="dxa"/>
            <w:vMerge/>
            <w:vAlign w:val="center"/>
          </w:tcPr>
          <w:p w:rsidR="00E3012D" w:rsidRPr="00F25BB9" w:rsidRDefault="00E3012D" w:rsidP="00E57809">
            <w:pPr>
              <w:autoSpaceDE w:val="0"/>
              <w:autoSpaceDN w:val="0"/>
              <w:adjustRightInd w:val="0"/>
              <w:jc w:val="center"/>
            </w:pPr>
          </w:p>
        </w:tc>
        <w:tc>
          <w:tcPr>
            <w:tcW w:w="5670" w:type="dxa"/>
            <w:gridSpan w:val="3"/>
            <w:vAlign w:val="center"/>
          </w:tcPr>
          <w:p w:rsidR="00E3012D" w:rsidRDefault="00E3012D" w:rsidP="00E57809">
            <w:pPr>
              <w:autoSpaceDE w:val="0"/>
              <w:autoSpaceDN w:val="0"/>
              <w:adjustRightInd w:val="0"/>
              <w:jc w:val="center"/>
            </w:pPr>
            <w:r>
              <w:t>Главный хранитель фондов</w:t>
            </w:r>
          </w:p>
        </w:tc>
        <w:tc>
          <w:tcPr>
            <w:tcW w:w="1985" w:type="dxa"/>
            <w:vAlign w:val="center"/>
          </w:tcPr>
          <w:p w:rsidR="00E3012D" w:rsidRPr="00F43C34" w:rsidRDefault="00E3012D" w:rsidP="00E57809">
            <w:pPr>
              <w:autoSpaceDE w:val="0"/>
              <w:autoSpaceDN w:val="0"/>
              <w:adjustRightInd w:val="0"/>
              <w:jc w:val="center"/>
            </w:pPr>
            <w:r>
              <w:t>12874</w:t>
            </w:r>
          </w:p>
        </w:tc>
      </w:tr>
    </w:tbl>
    <w:p w:rsidR="00E3012D" w:rsidRDefault="00E3012D" w:rsidP="00E3012D">
      <w:pPr>
        <w:autoSpaceDE w:val="0"/>
        <w:autoSpaceDN w:val="0"/>
        <w:adjustRightInd w:val="0"/>
        <w:jc w:val="right"/>
        <w:outlineLvl w:val="1"/>
        <w:rPr>
          <w:lang w:val="en-US"/>
        </w:rPr>
      </w:pPr>
    </w:p>
    <w:p w:rsidR="00E3012D" w:rsidRPr="00F25BB9" w:rsidRDefault="00E3012D" w:rsidP="00E3012D">
      <w:pPr>
        <w:autoSpaceDE w:val="0"/>
        <w:autoSpaceDN w:val="0"/>
        <w:adjustRightInd w:val="0"/>
        <w:jc w:val="right"/>
        <w:outlineLvl w:val="1"/>
      </w:pPr>
      <w:r w:rsidRPr="00F25BB9">
        <w:t>Таблица 2</w:t>
      </w:r>
    </w:p>
    <w:p w:rsidR="00E3012D" w:rsidRPr="00F25BB9" w:rsidRDefault="00E3012D" w:rsidP="00E3012D">
      <w:pPr>
        <w:autoSpaceDE w:val="0"/>
        <w:autoSpaceDN w:val="0"/>
        <w:adjustRightInd w:val="0"/>
        <w:jc w:val="center"/>
      </w:pPr>
      <w:bookmarkStart w:id="1" w:name="Par124"/>
      <w:bookmarkEnd w:id="1"/>
      <w:r w:rsidRPr="00F25BB9">
        <w:t>Профессиональные квалификационные группы должностей</w:t>
      </w:r>
    </w:p>
    <w:p w:rsidR="00E3012D" w:rsidRPr="00F25BB9" w:rsidRDefault="00E3012D" w:rsidP="00E3012D">
      <w:pPr>
        <w:autoSpaceDE w:val="0"/>
        <w:autoSpaceDN w:val="0"/>
        <w:adjustRightInd w:val="0"/>
        <w:jc w:val="center"/>
      </w:pPr>
      <w:r w:rsidRPr="00F25BB9">
        <w:t>работников сферы научных исследований и разработок</w:t>
      </w:r>
    </w:p>
    <w:p w:rsidR="00E3012D" w:rsidRPr="00F25BB9" w:rsidRDefault="00E3012D" w:rsidP="00E3012D">
      <w:pPr>
        <w:autoSpaceDE w:val="0"/>
        <w:autoSpaceDN w:val="0"/>
        <w:adjustRightInd w:val="0"/>
        <w:jc w:val="center"/>
      </w:pPr>
      <w:r w:rsidRPr="00F25BB9">
        <w:t>и размеры окладов (должностных окладов)</w:t>
      </w:r>
    </w:p>
    <w:p w:rsidR="00E3012D" w:rsidRPr="00F25BB9" w:rsidRDefault="00E3012D" w:rsidP="00E3012D">
      <w:pPr>
        <w:autoSpaceDE w:val="0"/>
        <w:autoSpaceDN w:val="0"/>
        <w:adjustRightInd w:val="0"/>
        <w:jc w:val="both"/>
      </w:pPr>
    </w:p>
    <w:tbl>
      <w:tblPr>
        <w:tblW w:w="9923" w:type="dxa"/>
        <w:tblInd w:w="62" w:type="dxa"/>
        <w:tblLayout w:type="fixed"/>
        <w:tblCellMar>
          <w:top w:w="102" w:type="dxa"/>
          <w:left w:w="62" w:type="dxa"/>
          <w:bottom w:w="102" w:type="dxa"/>
          <w:right w:w="62" w:type="dxa"/>
        </w:tblCellMar>
        <w:tblLook w:val="0000"/>
      </w:tblPr>
      <w:tblGrid>
        <w:gridCol w:w="2268"/>
        <w:gridCol w:w="5556"/>
        <w:gridCol w:w="2099"/>
      </w:tblGrid>
      <w:tr w:rsidR="00E3012D" w:rsidRPr="00F25BB9" w:rsidTr="00E57809">
        <w:tc>
          <w:tcPr>
            <w:tcW w:w="9923" w:type="dxa"/>
            <w:gridSpan w:val="3"/>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Профессиональная квалификационная группа должностей научных работников и руководителей структурных подразделений</w:t>
            </w:r>
          </w:p>
        </w:tc>
      </w:tr>
      <w:tr w:rsidR="00E3012D" w:rsidRPr="00F25BB9" w:rsidTr="00E57809">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Квалификационные уровни (квалификационные категории)</w:t>
            </w:r>
          </w:p>
        </w:tc>
        <w:tc>
          <w:tcPr>
            <w:tcW w:w="5556"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Наименование должностей</w:t>
            </w:r>
          </w:p>
        </w:tc>
        <w:tc>
          <w:tcPr>
            <w:tcW w:w="209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Размеры окладов (должностных окладов)</w:t>
            </w:r>
          </w:p>
          <w:p w:rsidR="00E3012D" w:rsidRPr="00F25BB9" w:rsidRDefault="00E3012D" w:rsidP="00E57809">
            <w:pPr>
              <w:autoSpaceDE w:val="0"/>
              <w:autoSpaceDN w:val="0"/>
              <w:adjustRightInd w:val="0"/>
              <w:jc w:val="center"/>
            </w:pPr>
            <w:r w:rsidRPr="00F25BB9">
              <w:t>(рублей)</w:t>
            </w:r>
          </w:p>
        </w:tc>
      </w:tr>
      <w:tr w:rsidR="00E3012D" w:rsidRPr="00F25BB9" w:rsidTr="00E57809">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 квалификационный уровень</w:t>
            </w:r>
          </w:p>
        </w:tc>
        <w:tc>
          <w:tcPr>
            <w:tcW w:w="5556"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Младший научный сотрудник; научный сотрудник </w:t>
            </w:r>
          </w:p>
        </w:tc>
        <w:tc>
          <w:tcPr>
            <w:tcW w:w="2099" w:type="dxa"/>
            <w:tcBorders>
              <w:top w:val="single" w:sz="4" w:space="0" w:color="auto"/>
              <w:left w:val="single" w:sz="4" w:space="0" w:color="auto"/>
              <w:bottom w:val="single" w:sz="4" w:space="0" w:color="auto"/>
              <w:right w:val="single" w:sz="4" w:space="0" w:color="auto"/>
            </w:tcBorders>
            <w:vAlign w:val="center"/>
          </w:tcPr>
          <w:p w:rsidR="00E3012D" w:rsidRPr="005C557F" w:rsidRDefault="00E3012D" w:rsidP="00E57809">
            <w:pPr>
              <w:autoSpaceDE w:val="0"/>
              <w:autoSpaceDN w:val="0"/>
              <w:adjustRightInd w:val="0"/>
              <w:jc w:val="center"/>
            </w:pPr>
            <w:r>
              <w:rPr>
                <w:lang w:val="en-US"/>
              </w:rPr>
              <w:t>10</w:t>
            </w:r>
            <w:r>
              <w:t>718</w:t>
            </w:r>
          </w:p>
        </w:tc>
      </w:tr>
      <w:tr w:rsidR="00E3012D" w:rsidRPr="00F25BB9" w:rsidTr="00E57809">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2 квалификационный уровень</w:t>
            </w:r>
          </w:p>
        </w:tc>
        <w:tc>
          <w:tcPr>
            <w:tcW w:w="5556"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Старший научный сотрудник</w:t>
            </w:r>
          </w:p>
        </w:tc>
        <w:tc>
          <w:tcPr>
            <w:tcW w:w="2099" w:type="dxa"/>
            <w:tcBorders>
              <w:top w:val="single" w:sz="4" w:space="0" w:color="auto"/>
              <w:left w:val="single" w:sz="4" w:space="0" w:color="auto"/>
              <w:bottom w:val="single" w:sz="4" w:space="0" w:color="auto"/>
              <w:right w:val="single" w:sz="4" w:space="0" w:color="auto"/>
            </w:tcBorders>
            <w:vAlign w:val="center"/>
          </w:tcPr>
          <w:p w:rsidR="00E3012D" w:rsidRPr="00417BE0" w:rsidRDefault="00E3012D" w:rsidP="00E57809">
            <w:pPr>
              <w:autoSpaceDE w:val="0"/>
              <w:autoSpaceDN w:val="0"/>
              <w:adjustRightInd w:val="0"/>
              <w:jc w:val="center"/>
            </w:pPr>
            <w:r>
              <w:rPr>
                <w:lang w:val="en-US"/>
              </w:rPr>
              <w:t>1</w:t>
            </w:r>
            <w:r>
              <w:t>1206</w:t>
            </w:r>
          </w:p>
        </w:tc>
      </w:tr>
      <w:tr w:rsidR="00E3012D" w:rsidRPr="00F25BB9" w:rsidTr="00E57809">
        <w:tc>
          <w:tcPr>
            <w:tcW w:w="2268" w:type="dxa"/>
            <w:tcBorders>
              <w:top w:val="single" w:sz="4" w:space="0" w:color="auto"/>
              <w:left w:val="single" w:sz="4" w:space="0" w:color="auto"/>
              <w:bottom w:val="single" w:sz="4" w:space="0" w:color="auto"/>
              <w:right w:val="single" w:sz="4" w:space="0" w:color="auto"/>
            </w:tcBorders>
            <w:vAlign w:val="center"/>
          </w:tcPr>
          <w:p w:rsidR="00E3012D" w:rsidRDefault="00E3012D" w:rsidP="00E57809">
            <w:pPr>
              <w:autoSpaceDE w:val="0"/>
              <w:autoSpaceDN w:val="0"/>
              <w:adjustRightInd w:val="0"/>
              <w:jc w:val="center"/>
            </w:pPr>
            <w:r>
              <w:lastRenderedPageBreak/>
              <w:t>3 квалификационный уровень</w:t>
            </w:r>
          </w:p>
        </w:tc>
        <w:tc>
          <w:tcPr>
            <w:tcW w:w="5556" w:type="dxa"/>
            <w:tcBorders>
              <w:top w:val="single" w:sz="4" w:space="0" w:color="auto"/>
              <w:left w:val="single" w:sz="4" w:space="0" w:color="auto"/>
              <w:bottom w:val="single" w:sz="4" w:space="0" w:color="auto"/>
              <w:right w:val="single" w:sz="4" w:space="0" w:color="auto"/>
            </w:tcBorders>
            <w:vAlign w:val="center"/>
          </w:tcPr>
          <w:p w:rsidR="00E3012D" w:rsidRDefault="00E3012D" w:rsidP="00E57809">
            <w:pPr>
              <w:autoSpaceDE w:val="0"/>
              <w:autoSpaceDN w:val="0"/>
              <w:adjustRightInd w:val="0"/>
              <w:jc w:val="center"/>
            </w:pPr>
            <w:r>
              <w:t>Ведущий научный сотрудник</w:t>
            </w:r>
          </w:p>
        </w:tc>
        <w:tc>
          <w:tcPr>
            <w:tcW w:w="2099" w:type="dxa"/>
            <w:tcBorders>
              <w:top w:val="single" w:sz="4" w:space="0" w:color="auto"/>
              <w:left w:val="single" w:sz="4" w:space="0" w:color="auto"/>
              <w:bottom w:val="single" w:sz="4" w:space="0" w:color="auto"/>
              <w:right w:val="single" w:sz="4" w:space="0" w:color="auto"/>
            </w:tcBorders>
            <w:vAlign w:val="center"/>
          </w:tcPr>
          <w:p w:rsidR="00E3012D" w:rsidRPr="00417BE0" w:rsidRDefault="00E3012D" w:rsidP="00E57809">
            <w:pPr>
              <w:autoSpaceDE w:val="0"/>
              <w:autoSpaceDN w:val="0"/>
              <w:adjustRightInd w:val="0"/>
              <w:jc w:val="center"/>
            </w:pPr>
            <w:r>
              <w:rPr>
                <w:lang w:val="en-US"/>
              </w:rPr>
              <w:t>11</w:t>
            </w:r>
            <w:r>
              <w:t>693</w:t>
            </w:r>
          </w:p>
        </w:tc>
      </w:tr>
      <w:tr w:rsidR="00E3012D" w:rsidRPr="00F25BB9" w:rsidTr="00E57809">
        <w:tc>
          <w:tcPr>
            <w:tcW w:w="2268" w:type="dxa"/>
            <w:tcBorders>
              <w:top w:val="single" w:sz="4" w:space="0" w:color="auto"/>
              <w:left w:val="single" w:sz="4" w:space="0" w:color="auto"/>
              <w:bottom w:val="single" w:sz="4" w:space="0" w:color="auto"/>
              <w:right w:val="single" w:sz="4" w:space="0" w:color="auto"/>
            </w:tcBorders>
            <w:vAlign w:val="center"/>
          </w:tcPr>
          <w:p w:rsidR="00E3012D" w:rsidRDefault="00E3012D" w:rsidP="00E57809">
            <w:pPr>
              <w:autoSpaceDE w:val="0"/>
              <w:autoSpaceDN w:val="0"/>
              <w:adjustRightInd w:val="0"/>
              <w:jc w:val="center"/>
            </w:pPr>
            <w:r>
              <w:t>4 квалификационный уровень</w:t>
            </w:r>
          </w:p>
        </w:tc>
        <w:tc>
          <w:tcPr>
            <w:tcW w:w="5556" w:type="dxa"/>
            <w:tcBorders>
              <w:top w:val="single" w:sz="4" w:space="0" w:color="auto"/>
              <w:left w:val="single" w:sz="4" w:space="0" w:color="auto"/>
              <w:bottom w:val="single" w:sz="4" w:space="0" w:color="auto"/>
              <w:right w:val="single" w:sz="4" w:space="0" w:color="auto"/>
            </w:tcBorders>
            <w:vAlign w:val="center"/>
          </w:tcPr>
          <w:p w:rsidR="00E3012D" w:rsidRDefault="00E3012D" w:rsidP="00E57809">
            <w:pPr>
              <w:autoSpaceDE w:val="0"/>
              <w:autoSpaceDN w:val="0"/>
              <w:adjustRightInd w:val="0"/>
              <w:jc w:val="center"/>
            </w:pPr>
            <w:r>
              <w:t>Главный научный сотрудник, ученый секретарь</w:t>
            </w:r>
          </w:p>
        </w:tc>
        <w:tc>
          <w:tcPr>
            <w:tcW w:w="2099" w:type="dxa"/>
            <w:tcBorders>
              <w:top w:val="single" w:sz="4" w:space="0" w:color="auto"/>
              <w:left w:val="single" w:sz="4" w:space="0" w:color="auto"/>
              <w:bottom w:val="single" w:sz="4" w:space="0" w:color="auto"/>
              <w:right w:val="single" w:sz="4" w:space="0" w:color="auto"/>
            </w:tcBorders>
            <w:vAlign w:val="center"/>
          </w:tcPr>
          <w:p w:rsidR="00E3012D" w:rsidRPr="00417BE0" w:rsidRDefault="00E3012D" w:rsidP="00E57809">
            <w:pPr>
              <w:autoSpaceDE w:val="0"/>
              <w:autoSpaceDN w:val="0"/>
              <w:adjustRightInd w:val="0"/>
              <w:jc w:val="center"/>
            </w:pPr>
            <w:r>
              <w:rPr>
                <w:lang w:val="en-US"/>
              </w:rPr>
              <w:t>1</w:t>
            </w:r>
            <w:r>
              <w:t>2180</w:t>
            </w:r>
          </w:p>
        </w:tc>
      </w:tr>
    </w:tbl>
    <w:p w:rsidR="00E3012D" w:rsidRDefault="00E3012D" w:rsidP="00E3012D">
      <w:pPr>
        <w:autoSpaceDE w:val="0"/>
        <w:autoSpaceDN w:val="0"/>
        <w:adjustRightInd w:val="0"/>
        <w:jc w:val="right"/>
        <w:outlineLvl w:val="1"/>
      </w:pPr>
    </w:p>
    <w:p w:rsidR="00E3012D" w:rsidRPr="00F25BB9" w:rsidRDefault="00E3012D" w:rsidP="00E3012D">
      <w:pPr>
        <w:autoSpaceDE w:val="0"/>
        <w:autoSpaceDN w:val="0"/>
        <w:adjustRightInd w:val="0"/>
        <w:jc w:val="right"/>
        <w:outlineLvl w:val="1"/>
      </w:pPr>
      <w:r w:rsidRPr="00F25BB9">
        <w:t>Таблица 3</w:t>
      </w:r>
    </w:p>
    <w:p w:rsidR="00E3012D" w:rsidRPr="00F25BB9" w:rsidRDefault="00E3012D" w:rsidP="00E3012D">
      <w:pPr>
        <w:autoSpaceDE w:val="0"/>
        <w:autoSpaceDN w:val="0"/>
        <w:adjustRightInd w:val="0"/>
        <w:jc w:val="center"/>
      </w:pPr>
      <w:bookmarkStart w:id="2" w:name="Par148"/>
      <w:bookmarkEnd w:id="2"/>
      <w:r w:rsidRPr="00F25BB9">
        <w:t>Профессиональные квалификационные группы</w:t>
      </w:r>
    </w:p>
    <w:p w:rsidR="00E3012D" w:rsidRPr="00F25BB9" w:rsidRDefault="00E3012D" w:rsidP="00E3012D">
      <w:pPr>
        <w:autoSpaceDE w:val="0"/>
        <w:autoSpaceDN w:val="0"/>
        <w:adjustRightInd w:val="0"/>
        <w:jc w:val="center"/>
      </w:pPr>
      <w:r w:rsidRPr="00F25BB9">
        <w:t>общеотраслевых должностей руководителей, специалистов</w:t>
      </w:r>
    </w:p>
    <w:p w:rsidR="00E3012D" w:rsidRPr="00F25BB9" w:rsidRDefault="00E3012D" w:rsidP="00E3012D">
      <w:pPr>
        <w:autoSpaceDE w:val="0"/>
        <w:autoSpaceDN w:val="0"/>
        <w:adjustRightInd w:val="0"/>
        <w:jc w:val="center"/>
      </w:pPr>
      <w:r w:rsidRPr="00F25BB9">
        <w:t>и служащих и размеры окладов (должностных окладов)</w:t>
      </w:r>
    </w:p>
    <w:p w:rsidR="00E3012D" w:rsidRPr="00F25BB9" w:rsidRDefault="00E3012D" w:rsidP="00E3012D">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tblPr>
      <w:tblGrid>
        <w:gridCol w:w="2268"/>
        <w:gridCol w:w="5472"/>
        <w:gridCol w:w="2183"/>
      </w:tblGrid>
      <w:tr w:rsidR="00E3012D" w:rsidRPr="00F25BB9" w:rsidTr="00E57809">
        <w:tc>
          <w:tcPr>
            <w:tcW w:w="9923" w:type="dxa"/>
            <w:gridSpan w:val="3"/>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Профессиональная квалификационная группа</w:t>
            </w:r>
          </w:p>
        </w:tc>
      </w:tr>
      <w:tr w:rsidR="00E3012D" w:rsidRPr="00F25BB9" w:rsidTr="00E57809">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Квалификационные уровни (квалификационные категории)</w:t>
            </w:r>
          </w:p>
        </w:tc>
        <w:tc>
          <w:tcPr>
            <w:tcW w:w="5472"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Наименование должностей</w:t>
            </w:r>
          </w:p>
        </w:tc>
        <w:tc>
          <w:tcPr>
            <w:tcW w:w="218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Размеры окладов (должностных окладов)</w:t>
            </w:r>
          </w:p>
          <w:p w:rsidR="00E3012D" w:rsidRPr="00F25BB9" w:rsidRDefault="00E3012D" w:rsidP="00E57809">
            <w:pPr>
              <w:autoSpaceDE w:val="0"/>
              <w:autoSpaceDN w:val="0"/>
              <w:adjustRightInd w:val="0"/>
              <w:jc w:val="center"/>
            </w:pPr>
            <w:r w:rsidRPr="00F25BB9">
              <w:t>(рублей)</w:t>
            </w:r>
          </w:p>
        </w:tc>
      </w:tr>
      <w:tr w:rsidR="00E3012D" w:rsidRPr="00F25BB9" w:rsidTr="00E57809">
        <w:tc>
          <w:tcPr>
            <w:tcW w:w="9923" w:type="dxa"/>
            <w:gridSpan w:val="3"/>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outlineLvl w:val="2"/>
            </w:pPr>
            <w:r>
              <w:t>«</w:t>
            </w:r>
            <w:r w:rsidRPr="00F25BB9">
              <w:t>Общеотраслевые до</w:t>
            </w:r>
            <w:r>
              <w:t>лжности служащих второго уровня»</w:t>
            </w:r>
          </w:p>
        </w:tc>
      </w:tr>
      <w:tr w:rsidR="00E3012D" w:rsidRPr="00F25BB9" w:rsidTr="00E57809">
        <w:trPr>
          <w:trHeight w:val="1176"/>
        </w:trPr>
        <w:tc>
          <w:tcPr>
            <w:tcW w:w="2268" w:type="dxa"/>
            <w:tcBorders>
              <w:top w:val="single" w:sz="4" w:space="0" w:color="auto"/>
              <w:left w:val="single" w:sz="4" w:space="0" w:color="auto"/>
              <w:right w:val="single" w:sz="4" w:space="0" w:color="auto"/>
            </w:tcBorders>
            <w:vAlign w:val="center"/>
          </w:tcPr>
          <w:p w:rsidR="00E3012D" w:rsidRPr="00F25BB9" w:rsidRDefault="00E3012D" w:rsidP="00E57809">
            <w:pPr>
              <w:autoSpaceDE w:val="0"/>
              <w:autoSpaceDN w:val="0"/>
              <w:adjustRightInd w:val="0"/>
              <w:jc w:val="center"/>
            </w:pPr>
            <w:bookmarkStart w:id="3" w:name="Par163"/>
            <w:bookmarkEnd w:id="3"/>
            <w:r w:rsidRPr="00F25BB9">
              <w:t>1 квалификационный уровень</w:t>
            </w:r>
          </w:p>
        </w:tc>
        <w:tc>
          <w:tcPr>
            <w:tcW w:w="5472" w:type="dxa"/>
            <w:tcBorders>
              <w:top w:val="single" w:sz="4" w:space="0" w:color="auto"/>
              <w:left w:val="single" w:sz="4" w:space="0" w:color="auto"/>
              <w:right w:val="single" w:sz="4" w:space="0" w:color="auto"/>
            </w:tcBorders>
            <w:vAlign w:val="center"/>
          </w:tcPr>
          <w:p w:rsidR="00E3012D" w:rsidRPr="00F25BB9" w:rsidRDefault="00E3012D" w:rsidP="00E57809">
            <w:pPr>
              <w:autoSpaceDE w:val="0"/>
              <w:autoSpaceDN w:val="0"/>
              <w:adjustRightInd w:val="0"/>
              <w:jc w:val="center"/>
            </w:pPr>
            <w:r>
              <w:t>Художник</w:t>
            </w:r>
          </w:p>
        </w:tc>
        <w:tc>
          <w:tcPr>
            <w:tcW w:w="2183" w:type="dxa"/>
            <w:tcBorders>
              <w:top w:val="single" w:sz="4" w:space="0" w:color="auto"/>
              <w:left w:val="single" w:sz="4" w:space="0" w:color="auto"/>
              <w:right w:val="single" w:sz="4" w:space="0" w:color="auto"/>
            </w:tcBorders>
            <w:vAlign w:val="center"/>
          </w:tcPr>
          <w:p w:rsidR="00E3012D" w:rsidRPr="00B027B8" w:rsidRDefault="00E3012D" w:rsidP="00E57809">
            <w:pPr>
              <w:autoSpaceDE w:val="0"/>
              <w:autoSpaceDN w:val="0"/>
              <w:adjustRightInd w:val="0"/>
              <w:jc w:val="center"/>
              <w:rPr>
                <w:lang w:val="en-US"/>
              </w:rPr>
            </w:pPr>
            <w:r>
              <w:rPr>
                <w:lang w:val="en-US"/>
              </w:rPr>
              <w:t>9057</w:t>
            </w:r>
          </w:p>
        </w:tc>
      </w:tr>
      <w:tr w:rsidR="00E3012D" w:rsidRPr="00F25BB9" w:rsidTr="00E57809">
        <w:tc>
          <w:tcPr>
            <w:tcW w:w="9923" w:type="dxa"/>
            <w:gridSpan w:val="3"/>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outlineLvl w:val="2"/>
            </w:pPr>
            <w:r>
              <w:t>«</w:t>
            </w:r>
            <w:r w:rsidRPr="00F25BB9">
              <w:t>Общеотраслевые дол</w:t>
            </w:r>
            <w:r>
              <w:t>жности служащих третьего уровня»</w:t>
            </w:r>
          </w:p>
        </w:tc>
      </w:tr>
      <w:tr w:rsidR="00E3012D" w:rsidRPr="00F25BB9" w:rsidTr="00E57809">
        <w:tc>
          <w:tcPr>
            <w:tcW w:w="2268" w:type="dxa"/>
            <w:vMerge w:val="restart"/>
            <w:tcBorders>
              <w:top w:val="single" w:sz="4" w:space="0" w:color="auto"/>
              <w:left w:val="single" w:sz="4" w:space="0" w:color="auto"/>
              <w:right w:val="single" w:sz="4" w:space="0" w:color="auto"/>
            </w:tcBorders>
            <w:vAlign w:val="center"/>
          </w:tcPr>
          <w:p w:rsidR="00E3012D" w:rsidRPr="00592017" w:rsidRDefault="00E3012D" w:rsidP="00E57809">
            <w:pPr>
              <w:autoSpaceDE w:val="0"/>
              <w:autoSpaceDN w:val="0"/>
              <w:adjustRightInd w:val="0"/>
              <w:jc w:val="center"/>
            </w:pPr>
            <w:bookmarkStart w:id="4" w:name="Par184"/>
            <w:bookmarkEnd w:id="4"/>
            <w:r w:rsidRPr="00592017">
              <w:t>1 квалификационный уровень</w:t>
            </w:r>
          </w:p>
        </w:tc>
        <w:tc>
          <w:tcPr>
            <w:tcW w:w="5472" w:type="dxa"/>
            <w:tcBorders>
              <w:top w:val="single" w:sz="4" w:space="0" w:color="auto"/>
              <w:left w:val="single" w:sz="4" w:space="0" w:color="auto"/>
              <w:bottom w:val="single" w:sz="4" w:space="0" w:color="auto"/>
              <w:right w:val="single" w:sz="4" w:space="0" w:color="auto"/>
            </w:tcBorders>
            <w:vAlign w:val="center"/>
          </w:tcPr>
          <w:p w:rsidR="00E3012D" w:rsidRPr="00550F53" w:rsidRDefault="00E3012D" w:rsidP="00E57809">
            <w:pPr>
              <w:autoSpaceDE w:val="0"/>
              <w:autoSpaceDN w:val="0"/>
              <w:adjustRightInd w:val="0"/>
              <w:jc w:val="center"/>
            </w:pPr>
            <w:r>
              <w:t>Инженер,</w:t>
            </w:r>
            <w:r w:rsidRPr="00550F53">
              <w:t xml:space="preserve"> экономист по финансовой работе</w:t>
            </w:r>
            <w:r>
              <w:t xml:space="preserve"> юрисконсульт, бухгалтер-ревизор, экономист по планированию, инженер –программист (программист)</w:t>
            </w:r>
          </w:p>
        </w:tc>
        <w:tc>
          <w:tcPr>
            <w:tcW w:w="2183" w:type="dxa"/>
            <w:tcBorders>
              <w:top w:val="single" w:sz="4" w:space="0" w:color="auto"/>
              <w:left w:val="single" w:sz="4" w:space="0" w:color="auto"/>
              <w:bottom w:val="single" w:sz="4" w:space="0" w:color="auto"/>
              <w:right w:val="single" w:sz="4" w:space="0" w:color="auto"/>
            </w:tcBorders>
            <w:vAlign w:val="center"/>
          </w:tcPr>
          <w:p w:rsidR="00E3012D" w:rsidRPr="00361337" w:rsidRDefault="00E3012D" w:rsidP="00E57809">
            <w:pPr>
              <w:autoSpaceDE w:val="0"/>
              <w:autoSpaceDN w:val="0"/>
              <w:adjustRightInd w:val="0"/>
              <w:jc w:val="center"/>
            </w:pPr>
            <w:r>
              <w:t>9815</w:t>
            </w:r>
          </w:p>
        </w:tc>
      </w:tr>
      <w:tr w:rsidR="00E3012D" w:rsidRPr="00F25BB9" w:rsidTr="00E57809">
        <w:tc>
          <w:tcPr>
            <w:tcW w:w="2268" w:type="dxa"/>
            <w:vMerge/>
            <w:tcBorders>
              <w:left w:val="single" w:sz="4" w:space="0" w:color="auto"/>
              <w:bottom w:val="single" w:sz="4" w:space="0" w:color="auto"/>
              <w:right w:val="single" w:sz="4" w:space="0" w:color="auto"/>
            </w:tcBorders>
            <w:vAlign w:val="center"/>
          </w:tcPr>
          <w:p w:rsidR="00E3012D" w:rsidRPr="00592017" w:rsidRDefault="00E3012D" w:rsidP="00E57809">
            <w:pPr>
              <w:autoSpaceDE w:val="0"/>
              <w:autoSpaceDN w:val="0"/>
              <w:adjustRightInd w:val="0"/>
              <w:jc w:val="center"/>
            </w:pPr>
          </w:p>
        </w:tc>
        <w:tc>
          <w:tcPr>
            <w:tcW w:w="5472" w:type="dxa"/>
            <w:tcBorders>
              <w:top w:val="single" w:sz="4" w:space="0" w:color="auto"/>
              <w:left w:val="single" w:sz="4" w:space="0" w:color="auto"/>
              <w:bottom w:val="single" w:sz="4" w:space="0" w:color="auto"/>
              <w:right w:val="single" w:sz="4" w:space="0" w:color="auto"/>
            </w:tcBorders>
            <w:vAlign w:val="center"/>
          </w:tcPr>
          <w:p w:rsidR="00E3012D" w:rsidRPr="001C1CFD" w:rsidRDefault="00E3012D" w:rsidP="00E57809">
            <w:pPr>
              <w:autoSpaceDE w:val="0"/>
              <w:autoSpaceDN w:val="0"/>
              <w:adjustRightInd w:val="0"/>
              <w:jc w:val="center"/>
            </w:pPr>
            <w:r w:rsidRPr="001C1CFD">
              <w:t>Специалист по связям с общественностью</w:t>
            </w:r>
          </w:p>
        </w:tc>
        <w:tc>
          <w:tcPr>
            <w:tcW w:w="2183" w:type="dxa"/>
            <w:tcBorders>
              <w:top w:val="single" w:sz="4" w:space="0" w:color="auto"/>
              <w:left w:val="single" w:sz="4" w:space="0" w:color="auto"/>
              <w:bottom w:val="single" w:sz="4" w:space="0" w:color="auto"/>
              <w:right w:val="single" w:sz="4" w:space="0" w:color="auto"/>
            </w:tcBorders>
            <w:vAlign w:val="center"/>
          </w:tcPr>
          <w:p w:rsidR="00E3012D" w:rsidRDefault="00E3012D" w:rsidP="00E57809">
            <w:pPr>
              <w:autoSpaceDE w:val="0"/>
              <w:autoSpaceDN w:val="0"/>
              <w:adjustRightInd w:val="0"/>
              <w:jc w:val="center"/>
            </w:pPr>
            <w:r>
              <w:t>11127</w:t>
            </w:r>
          </w:p>
        </w:tc>
      </w:tr>
      <w:tr w:rsidR="00E3012D" w:rsidRPr="00F25BB9" w:rsidTr="00E57809">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 квалификационный уровень</w:t>
            </w:r>
          </w:p>
        </w:tc>
        <w:tc>
          <w:tcPr>
            <w:tcW w:w="5472" w:type="dxa"/>
            <w:tcBorders>
              <w:top w:val="single" w:sz="4" w:space="0" w:color="auto"/>
              <w:left w:val="single" w:sz="4" w:space="0" w:color="auto"/>
              <w:bottom w:val="single" w:sz="4" w:space="0" w:color="auto"/>
              <w:right w:val="single" w:sz="4" w:space="0" w:color="auto"/>
            </w:tcBorders>
            <w:vAlign w:val="center"/>
          </w:tcPr>
          <w:p w:rsidR="00E3012D" w:rsidRPr="00592017" w:rsidRDefault="00E3012D" w:rsidP="00E57809">
            <w:pPr>
              <w:autoSpaceDE w:val="0"/>
              <w:autoSpaceDN w:val="0"/>
              <w:adjustRightInd w:val="0"/>
              <w:jc w:val="center"/>
            </w:pPr>
            <w:r w:rsidRPr="00592017">
              <w:t xml:space="preserve">Должности служащих </w:t>
            </w:r>
            <w:hyperlink w:anchor="Par184" w:history="1">
              <w:r w:rsidRPr="00592017">
                <w:rPr>
                  <w:color w:val="0000FF"/>
                </w:rPr>
                <w:t>первого квалификационного уровня</w:t>
              </w:r>
            </w:hyperlink>
            <w:r w:rsidRPr="00592017">
              <w:t>, по которым может устанавливаться II внутридолжностная категория</w:t>
            </w:r>
          </w:p>
        </w:tc>
        <w:tc>
          <w:tcPr>
            <w:tcW w:w="2183" w:type="dxa"/>
            <w:tcBorders>
              <w:top w:val="single" w:sz="4" w:space="0" w:color="auto"/>
              <w:left w:val="single" w:sz="4" w:space="0" w:color="auto"/>
              <w:bottom w:val="single" w:sz="4" w:space="0" w:color="auto"/>
              <w:right w:val="single" w:sz="4" w:space="0" w:color="auto"/>
            </w:tcBorders>
            <w:shd w:val="clear" w:color="auto" w:fill="FFFFFF"/>
            <w:vAlign w:val="center"/>
          </w:tcPr>
          <w:p w:rsidR="00E3012D" w:rsidRPr="008160B9" w:rsidRDefault="00E3012D" w:rsidP="00E57809">
            <w:pPr>
              <w:autoSpaceDE w:val="0"/>
              <w:autoSpaceDN w:val="0"/>
              <w:adjustRightInd w:val="0"/>
              <w:jc w:val="center"/>
            </w:pPr>
            <w:r>
              <w:t>11445</w:t>
            </w:r>
          </w:p>
        </w:tc>
      </w:tr>
      <w:tr w:rsidR="00E3012D" w:rsidRPr="00F25BB9" w:rsidTr="00E57809">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3 квалификационный уровень</w:t>
            </w:r>
          </w:p>
        </w:tc>
        <w:tc>
          <w:tcPr>
            <w:tcW w:w="5472" w:type="dxa"/>
            <w:tcBorders>
              <w:top w:val="single" w:sz="4" w:space="0" w:color="auto"/>
              <w:left w:val="single" w:sz="4" w:space="0" w:color="auto"/>
              <w:bottom w:val="single" w:sz="4" w:space="0" w:color="auto"/>
              <w:right w:val="single" w:sz="4" w:space="0" w:color="auto"/>
            </w:tcBorders>
            <w:vAlign w:val="center"/>
          </w:tcPr>
          <w:p w:rsidR="00E3012D" w:rsidRPr="00592017" w:rsidRDefault="00E3012D" w:rsidP="00E57809">
            <w:pPr>
              <w:autoSpaceDE w:val="0"/>
              <w:autoSpaceDN w:val="0"/>
              <w:adjustRightInd w:val="0"/>
              <w:jc w:val="center"/>
            </w:pPr>
            <w:r w:rsidRPr="00592017">
              <w:t xml:space="preserve">Должности служащих </w:t>
            </w:r>
            <w:hyperlink w:anchor="Par184" w:history="1">
              <w:r w:rsidRPr="00592017">
                <w:rPr>
                  <w:color w:val="0000FF"/>
                </w:rPr>
                <w:t>первого квалификационного уровня</w:t>
              </w:r>
            </w:hyperlink>
            <w:r w:rsidRPr="00592017">
              <w:t>, по которым может устанавливаться I внутридолжностная категория</w:t>
            </w:r>
          </w:p>
        </w:tc>
        <w:tc>
          <w:tcPr>
            <w:tcW w:w="2183" w:type="dxa"/>
            <w:tcBorders>
              <w:top w:val="single" w:sz="4" w:space="0" w:color="auto"/>
              <w:left w:val="single" w:sz="4" w:space="0" w:color="auto"/>
              <w:bottom w:val="single" w:sz="4" w:space="0" w:color="auto"/>
              <w:right w:val="single" w:sz="4" w:space="0" w:color="auto"/>
            </w:tcBorders>
            <w:shd w:val="clear" w:color="auto" w:fill="FFFFFF"/>
            <w:vAlign w:val="center"/>
          </w:tcPr>
          <w:p w:rsidR="00E3012D" w:rsidRPr="008160B9" w:rsidRDefault="00E3012D" w:rsidP="00E57809">
            <w:pPr>
              <w:autoSpaceDE w:val="0"/>
              <w:autoSpaceDN w:val="0"/>
              <w:adjustRightInd w:val="0"/>
              <w:jc w:val="center"/>
            </w:pPr>
            <w:r>
              <w:t>11869</w:t>
            </w:r>
          </w:p>
        </w:tc>
      </w:tr>
      <w:tr w:rsidR="00E3012D" w:rsidRPr="00F25BB9" w:rsidTr="00E57809">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4 квалификационный уровень</w:t>
            </w:r>
          </w:p>
        </w:tc>
        <w:tc>
          <w:tcPr>
            <w:tcW w:w="5472" w:type="dxa"/>
            <w:tcBorders>
              <w:top w:val="single" w:sz="4" w:space="0" w:color="auto"/>
              <w:left w:val="single" w:sz="4" w:space="0" w:color="auto"/>
              <w:bottom w:val="single" w:sz="4" w:space="0" w:color="auto"/>
              <w:right w:val="single" w:sz="4" w:space="0" w:color="auto"/>
            </w:tcBorders>
            <w:vAlign w:val="center"/>
          </w:tcPr>
          <w:p w:rsidR="00E3012D" w:rsidRPr="00592017" w:rsidRDefault="00E3012D" w:rsidP="00E57809">
            <w:pPr>
              <w:autoSpaceDE w:val="0"/>
              <w:autoSpaceDN w:val="0"/>
              <w:adjustRightInd w:val="0"/>
              <w:jc w:val="center"/>
            </w:pPr>
            <w:r w:rsidRPr="00592017">
              <w:t xml:space="preserve">Должности служащих </w:t>
            </w:r>
            <w:hyperlink w:anchor="Par184" w:history="1">
              <w:r w:rsidRPr="00592017">
                <w:rPr>
                  <w:color w:val="0000FF"/>
                </w:rPr>
                <w:t>первого квалификационного уровня</w:t>
              </w:r>
            </w:hyperlink>
            <w:r w:rsidRPr="00592017">
              <w:t xml:space="preserve">, по которым может устанавливаться производное должностное наименование </w:t>
            </w:r>
            <w:r>
              <w:t>«</w:t>
            </w:r>
            <w:r w:rsidRPr="00592017">
              <w:t>ведущий</w:t>
            </w:r>
            <w:r>
              <w:t>»</w:t>
            </w:r>
          </w:p>
        </w:tc>
        <w:tc>
          <w:tcPr>
            <w:tcW w:w="2183" w:type="dxa"/>
            <w:tcBorders>
              <w:top w:val="single" w:sz="4" w:space="0" w:color="auto"/>
              <w:left w:val="single" w:sz="4" w:space="0" w:color="auto"/>
              <w:bottom w:val="single" w:sz="4" w:space="0" w:color="auto"/>
              <w:right w:val="single" w:sz="4" w:space="0" w:color="auto"/>
            </w:tcBorders>
            <w:shd w:val="clear" w:color="auto" w:fill="FFFFFF"/>
            <w:vAlign w:val="center"/>
          </w:tcPr>
          <w:p w:rsidR="00E3012D" w:rsidRPr="008160B9" w:rsidRDefault="00E3012D" w:rsidP="00E57809">
            <w:pPr>
              <w:autoSpaceDE w:val="0"/>
              <w:autoSpaceDN w:val="0"/>
              <w:adjustRightInd w:val="0"/>
              <w:jc w:val="center"/>
            </w:pPr>
            <w:r>
              <w:t>12186</w:t>
            </w:r>
          </w:p>
        </w:tc>
      </w:tr>
      <w:tr w:rsidR="00E3012D" w:rsidRPr="00F25BB9" w:rsidTr="00E57809">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5 квалификационный уровень</w:t>
            </w:r>
          </w:p>
        </w:tc>
        <w:tc>
          <w:tcPr>
            <w:tcW w:w="5472" w:type="dxa"/>
            <w:tcBorders>
              <w:top w:val="single" w:sz="4" w:space="0" w:color="auto"/>
              <w:left w:val="single" w:sz="4" w:space="0" w:color="auto"/>
              <w:bottom w:val="single" w:sz="4" w:space="0" w:color="auto"/>
              <w:right w:val="single" w:sz="4" w:space="0" w:color="auto"/>
            </w:tcBorders>
            <w:vAlign w:val="center"/>
          </w:tcPr>
          <w:p w:rsidR="00E3012D" w:rsidRPr="00592017" w:rsidRDefault="00E3012D" w:rsidP="00E57809">
            <w:pPr>
              <w:autoSpaceDE w:val="0"/>
              <w:autoSpaceDN w:val="0"/>
              <w:adjustRightInd w:val="0"/>
              <w:jc w:val="center"/>
            </w:pPr>
            <w:r w:rsidRPr="00592017">
              <w:t>Главные специалисты: в отделах, отделениях, заместитель главного бухгалтера</w:t>
            </w:r>
          </w:p>
        </w:tc>
        <w:tc>
          <w:tcPr>
            <w:tcW w:w="2183" w:type="dxa"/>
            <w:tcBorders>
              <w:top w:val="single" w:sz="4" w:space="0" w:color="auto"/>
              <w:left w:val="single" w:sz="4" w:space="0" w:color="auto"/>
              <w:bottom w:val="single" w:sz="4" w:space="0" w:color="auto"/>
              <w:right w:val="single" w:sz="4" w:space="0" w:color="auto"/>
            </w:tcBorders>
            <w:shd w:val="clear" w:color="auto" w:fill="FFFFFF"/>
            <w:vAlign w:val="center"/>
          </w:tcPr>
          <w:p w:rsidR="00E3012D" w:rsidRPr="008160B9" w:rsidRDefault="00E3012D" w:rsidP="00E57809">
            <w:pPr>
              <w:autoSpaceDE w:val="0"/>
              <w:autoSpaceDN w:val="0"/>
              <w:adjustRightInd w:val="0"/>
              <w:jc w:val="center"/>
            </w:pPr>
            <w:r>
              <w:t>12716</w:t>
            </w:r>
          </w:p>
        </w:tc>
      </w:tr>
      <w:tr w:rsidR="00E3012D" w:rsidRPr="00F25BB9" w:rsidTr="00E57809">
        <w:tc>
          <w:tcPr>
            <w:tcW w:w="9923" w:type="dxa"/>
            <w:gridSpan w:val="3"/>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outlineLvl w:val="2"/>
            </w:pPr>
            <w:r>
              <w:t>«</w:t>
            </w:r>
            <w:r w:rsidRPr="00F25BB9">
              <w:t>Общеотраслевые должн</w:t>
            </w:r>
            <w:r>
              <w:t>ости служащих четвертого уровня»</w:t>
            </w:r>
          </w:p>
        </w:tc>
      </w:tr>
      <w:tr w:rsidR="00E3012D" w:rsidRPr="00F25BB9" w:rsidTr="00E57809">
        <w:tc>
          <w:tcPr>
            <w:tcW w:w="2268" w:type="dxa"/>
            <w:tcBorders>
              <w:top w:val="single" w:sz="4" w:space="0" w:color="auto"/>
              <w:left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lastRenderedPageBreak/>
              <w:t>1 квалификационный уровень</w:t>
            </w:r>
          </w:p>
        </w:tc>
        <w:tc>
          <w:tcPr>
            <w:tcW w:w="5472" w:type="dxa"/>
            <w:tcBorders>
              <w:top w:val="single" w:sz="4" w:space="0" w:color="auto"/>
              <w:left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начальник отдела охраны труда; начальник отдела подготовки кадров; начальник отдела по связям с общественностью; начальник планово-экономического отдела; начальник финансового отдела; начальник юридического отдела</w:t>
            </w:r>
          </w:p>
        </w:tc>
        <w:tc>
          <w:tcPr>
            <w:tcW w:w="2183" w:type="dxa"/>
            <w:tcBorders>
              <w:top w:val="single" w:sz="4" w:space="0" w:color="auto"/>
              <w:left w:val="single" w:sz="4" w:space="0" w:color="auto"/>
              <w:right w:val="single" w:sz="4" w:space="0" w:color="auto"/>
            </w:tcBorders>
            <w:vAlign w:val="center"/>
          </w:tcPr>
          <w:p w:rsidR="00E3012D" w:rsidRPr="00B027B8" w:rsidRDefault="00E3012D" w:rsidP="00E57809">
            <w:pPr>
              <w:autoSpaceDE w:val="0"/>
              <w:autoSpaceDN w:val="0"/>
              <w:adjustRightInd w:val="0"/>
              <w:jc w:val="center"/>
              <w:rPr>
                <w:lang w:val="en-US"/>
              </w:rPr>
            </w:pPr>
            <w:r>
              <w:rPr>
                <w:lang w:val="en-US"/>
              </w:rPr>
              <w:t>10167</w:t>
            </w:r>
          </w:p>
        </w:tc>
      </w:tr>
      <w:tr w:rsidR="00E3012D" w:rsidRPr="00F25BB9" w:rsidTr="00E57809">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 квалификационный уровень</w:t>
            </w:r>
          </w:p>
        </w:tc>
        <w:tc>
          <w:tcPr>
            <w:tcW w:w="5472"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Главный</w:t>
            </w:r>
            <w:r w:rsidRPr="00786294">
              <w:rPr>
                <w:color w:val="000000"/>
              </w:rPr>
              <w:t xml:space="preserve"> </w:t>
            </w:r>
            <w:hyperlink w:anchor="Par213" w:history="1">
              <w:r w:rsidRPr="00786294">
                <w:rPr>
                  <w:color w:val="000000"/>
                </w:rPr>
                <w:t>&lt;1&gt;</w:t>
              </w:r>
            </w:hyperlink>
            <w:r>
              <w:t xml:space="preserve"> (эксперт</w:t>
            </w:r>
            <w:r w:rsidRPr="00F25BB9">
              <w:t>, специалист по защите</w:t>
            </w:r>
            <w:r>
              <w:t xml:space="preserve"> информации</w:t>
            </w:r>
            <w:r w:rsidRPr="00F25BB9">
              <w:t>)</w:t>
            </w:r>
          </w:p>
        </w:tc>
        <w:tc>
          <w:tcPr>
            <w:tcW w:w="2183" w:type="dxa"/>
            <w:tcBorders>
              <w:top w:val="single" w:sz="4" w:space="0" w:color="auto"/>
              <w:left w:val="single" w:sz="4" w:space="0" w:color="auto"/>
              <w:bottom w:val="single" w:sz="4" w:space="0" w:color="auto"/>
              <w:right w:val="single" w:sz="4" w:space="0" w:color="auto"/>
            </w:tcBorders>
            <w:vAlign w:val="center"/>
          </w:tcPr>
          <w:p w:rsidR="00E3012D" w:rsidRPr="00B027B8" w:rsidRDefault="00E3012D" w:rsidP="00E57809">
            <w:pPr>
              <w:autoSpaceDE w:val="0"/>
              <w:autoSpaceDN w:val="0"/>
              <w:adjustRightInd w:val="0"/>
              <w:jc w:val="center"/>
              <w:rPr>
                <w:lang w:val="en-US"/>
              </w:rPr>
            </w:pPr>
            <w:r>
              <w:rPr>
                <w:lang w:val="en-US"/>
              </w:rPr>
              <w:t>10504</w:t>
            </w:r>
          </w:p>
        </w:tc>
      </w:tr>
      <w:tr w:rsidR="00E3012D" w:rsidRPr="00F25BB9" w:rsidTr="00E57809">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3 квалификационный уровень</w:t>
            </w:r>
          </w:p>
        </w:tc>
        <w:tc>
          <w:tcPr>
            <w:tcW w:w="5472" w:type="dxa"/>
            <w:tcBorders>
              <w:top w:val="single" w:sz="4" w:space="0" w:color="auto"/>
              <w:left w:val="single" w:sz="4" w:space="0" w:color="auto"/>
              <w:bottom w:val="single" w:sz="4" w:space="0" w:color="auto"/>
              <w:right w:val="single" w:sz="4" w:space="0" w:color="auto"/>
            </w:tcBorders>
            <w:shd w:val="clear" w:color="auto" w:fill="FFFFFF"/>
            <w:vAlign w:val="center"/>
          </w:tcPr>
          <w:p w:rsidR="00E3012D" w:rsidRPr="00550F53" w:rsidRDefault="00E3012D" w:rsidP="00E57809">
            <w:pPr>
              <w:autoSpaceDE w:val="0"/>
              <w:autoSpaceDN w:val="0"/>
              <w:adjustRightInd w:val="0"/>
              <w:jc w:val="center"/>
            </w:pPr>
            <w:r w:rsidRPr="00550F53">
              <w:t xml:space="preserve">Директор </w:t>
            </w:r>
            <w:r>
              <w:t>(начальник, заведующий) филиала, Заведующий  (начальник) структурного подразделения</w:t>
            </w:r>
          </w:p>
        </w:tc>
        <w:tc>
          <w:tcPr>
            <w:tcW w:w="2183" w:type="dxa"/>
            <w:tcBorders>
              <w:top w:val="single" w:sz="4" w:space="0" w:color="auto"/>
              <w:left w:val="single" w:sz="4" w:space="0" w:color="auto"/>
              <w:bottom w:val="single" w:sz="4" w:space="0" w:color="auto"/>
              <w:right w:val="single" w:sz="4" w:space="0" w:color="auto"/>
            </w:tcBorders>
            <w:shd w:val="clear" w:color="auto" w:fill="FFFFFF"/>
            <w:vAlign w:val="center"/>
          </w:tcPr>
          <w:p w:rsidR="00E3012D" w:rsidRPr="00F670CF" w:rsidRDefault="00E3012D" w:rsidP="00E57809">
            <w:pPr>
              <w:autoSpaceDE w:val="0"/>
              <w:autoSpaceDN w:val="0"/>
              <w:adjustRightInd w:val="0"/>
              <w:jc w:val="center"/>
            </w:pPr>
            <w:r w:rsidRPr="00F670CF">
              <w:t>11460</w:t>
            </w:r>
          </w:p>
        </w:tc>
      </w:tr>
    </w:tbl>
    <w:p w:rsidR="00E3012D" w:rsidRPr="00F25BB9" w:rsidRDefault="00E3012D" w:rsidP="00E3012D">
      <w:pPr>
        <w:autoSpaceDE w:val="0"/>
        <w:autoSpaceDN w:val="0"/>
        <w:adjustRightInd w:val="0"/>
        <w:jc w:val="both"/>
      </w:pPr>
    </w:p>
    <w:p w:rsidR="00E3012D" w:rsidRPr="00F25BB9" w:rsidRDefault="00E3012D" w:rsidP="00E3012D">
      <w:pPr>
        <w:autoSpaceDE w:val="0"/>
        <w:autoSpaceDN w:val="0"/>
        <w:adjustRightInd w:val="0"/>
        <w:ind w:firstLine="540"/>
        <w:jc w:val="both"/>
      </w:pPr>
      <w:bookmarkStart w:id="5" w:name="Par213"/>
      <w:bookmarkEnd w:id="5"/>
      <w:r w:rsidRPr="00F25BB9">
        <w:t xml:space="preserve">&lt;1&gt; За исключением случаев, когда должность с наименованием </w:t>
      </w:r>
      <w:r>
        <w:t>«</w:t>
      </w:r>
      <w:r w:rsidRPr="00F25BB9">
        <w:t>главный</w:t>
      </w:r>
      <w:r>
        <w:t>»</w:t>
      </w:r>
      <w:r w:rsidRPr="00F25BB9">
        <w:t xml:space="preserve">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w:t>
      </w:r>
      <w:r>
        <w:t>«</w:t>
      </w:r>
      <w:r w:rsidRPr="00F25BB9">
        <w:t>главный</w:t>
      </w:r>
      <w:r>
        <w:t>»</w:t>
      </w:r>
      <w:r w:rsidRPr="00F25BB9">
        <w:t xml:space="preserve"> возлагается на руководителя или заместителя руководителя организации.</w:t>
      </w:r>
    </w:p>
    <w:p w:rsidR="00E3012D" w:rsidRPr="00F25BB9" w:rsidRDefault="00E3012D" w:rsidP="00E3012D">
      <w:pPr>
        <w:autoSpaceDE w:val="0"/>
        <w:autoSpaceDN w:val="0"/>
        <w:adjustRightInd w:val="0"/>
        <w:jc w:val="right"/>
      </w:pPr>
      <w:r>
        <w:t>Таблица 4</w:t>
      </w:r>
    </w:p>
    <w:p w:rsidR="00E3012D" w:rsidRPr="00F25BB9" w:rsidRDefault="00E3012D" w:rsidP="00E3012D">
      <w:pPr>
        <w:autoSpaceDE w:val="0"/>
        <w:autoSpaceDN w:val="0"/>
        <w:adjustRightInd w:val="0"/>
        <w:jc w:val="both"/>
      </w:pPr>
    </w:p>
    <w:p w:rsidR="00E3012D" w:rsidRPr="00F25BB9" w:rsidRDefault="00E3012D" w:rsidP="00E3012D">
      <w:pPr>
        <w:autoSpaceDE w:val="0"/>
        <w:autoSpaceDN w:val="0"/>
        <w:adjustRightInd w:val="0"/>
        <w:jc w:val="center"/>
      </w:pPr>
      <w:r w:rsidRPr="00F25BB9">
        <w:t>Профессиональные квалификационные группы общеотраслевых</w:t>
      </w:r>
    </w:p>
    <w:p w:rsidR="00E3012D" w:rsidRPr="00F25BB9" w:rsidRDefault="00E3012D" w:rsidP="00E3012D">
      <w:pPr>
        <w:autoSpaceDE w:val="0"/>
        <w:autoSpaceDN w:val="0"/>
        <w:adjustRightInd w:val="0"/>
        <w:jc w:val="center"/>
      </w:pPr>
      <w:r w:rsidRPr="00F25BB9">
        <w:t>профессий рабочих и размеры окладов (должностных окладов)</w:t>
      </w:r>
    </w:p>
    <w:p w:rsidR="00E3012D" w:rsidRPr="00F25BB9" w:rsidRDefault="00E3012D" w:rsidP="00E3012D">
      <w:pPr>
        <w:autoSpaceDE w:val="0"/>
        <w:autoSpaceDN w:val="0"/>
        <w:adjustRightInd w:val="0"/>
        <w:jc w:val="right"/>
      </w:pPr>
    </w:p>
    <w:tbl>
      <w:tblPr>
        <w:tblW w:w="0" w:type="auto"/>
        <w:tblInd w:w="62" w:type="dxa"/>
        <w:tblLayout w:type="fixed"/>
        <w:tblCellMar>
          <w:top w:w="102" w:type="dxa"/>
          <w:left w:w="62" w:type="dxa"/>
          <w:bottom w:w="102" w:type="dxa"/>
          <w:right w:w="62" w:type="dxa"/>
        </w:tblCellMar>
        <w:tblLook w:val="0000"/>
      </w:tblPr>
      <w:tblGrid>
        <w:gridCol w:w="913"/>
        <w:gridCol w:w="1644"/>
        <w:gridCol w:w="3964"/>
        <w:gridCol w:w="1559"/>
        <w:gridCol w:w="1843"/>
      </w:tblGrid>
      <w:tr w:rsidR="00E3012D" w:rsidRPr="00F25BB9" w:rsidTr="00E57809">
        <w:tc>
          <w:tcPr>
            <w:tcW w:w="9923" w:type="dxa"/>
            <w:gridSpan w:val="5"/>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Профессиональная квалификационная группа</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N п/п</w:t>
            </w:r>
          </w:p>
        </w:tc>
        <w:tc>
          <w:tcPr>
            <w:tcW w:w="1644"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Квалификационные уровни</w:t>
            </w:r>
          </w:p>
          <w:p w:rsidR="00E3012D" w:rsidRPr="00F25BB9" w:rsidRDefault="00E3012D" w:rsidP="00E57809">
            <w:pPr>
              <w:autoSpaceDE w:val="0"/>
              <w:autoSpaceDN w:val="0"/>
              <w:adjustRightInd w:val="0"/>
              <w:jc w:val="center"/>
            </w:pPr>
            <w:r w:rsidRPr="00F25BB9">
              <w:t>(квалификационные категории)</w:t>
            </w:r>
          </w:p>
        </w:tc>
        <w:tc>
          <w:tcPr>
            <w:tcW w:w="3964"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Наименование должностей</w:t>
            </w:r>
          </w:p>
        </w:tc>
        <w:tc>
          <w:tcPr>
            <w:tcW w:w="155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Разряд в соответствии с </w:t>
            </w:r>
            <w:hyperlink r:id="rId31" w:history="1">
              <w:r w:rsidRPr="00786294">
                <w:rPr>
                  <w:color w:val="000000"/>
                </w:rPr>
                <w:t>ЕТКС</w:t>
              </w:r>
            </w:hyperlink>
            <w:r w:rsidRPr="00F25BB9">
              <w:t xml:space="preserve"> работ и профессий рабочих</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Размеры окладов (должностных окладов) (рублей)</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w:t>
            </w:r>
          </w:p>
        </w:tc>
        <w:tc>
          <w:tcPr>
            <w:tcW w:w="1644"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w:t>
            </w:r>
          </w:p>
        </w:tc>
        <w:tc>
          <w:tcPr>
            <w:tcW w:w="3964"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3</w:t>
            </w:r>
          </w:p>
        </w:tc>
        <w:tc>
          <w:tcPr>
            <w:tcW w:w="155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4</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5</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w:t>
            </w:r>
          </w:p>
        </w:tc>
        <w:tc>
          <w:tcPr>
            <w:tcW w:w="9010" w:type="dxa"/>
            <w:gridSpan w:val="4"/>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w:t>
            </w:r>
            <w:r w:rsidRPr="00F25BB9">
              <w:t>Общеотраслевые п</w:t>
            </w:r>
            <w:r>
              <w:t>рофессии рабочих первого уровня»</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1.1.</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 квалификационный уровень</w:t>
            </w:r>
          </w:p>
        </w:tc>
        <w:tc>
          <w:tcPr>
            <w:tcW w:w="3964"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уборщик служебных помещений; уборщик территорий</w:t>
            </w:r>
          </w:p>
        </w:tc>
        <w:tc>
          <w:tcPr>
            <w:tcW w:w="155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 разряд</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417BE0" w:rsidRDefault="00E3012D" w:rsidP="00E57809">
            <w:pPr>
              <w:autoSpaceDE w:val="0"/>
              <w:autoSpaceDN w:val="0"/>
              <w:adjustRightInd w:val="0"/>
              <w:jc w:val="center"/>
            </w:pPr>
            <w:r>
              <w:t>4102</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1.2.</w:t>
            </w:r>
          </w:p>
        </w:tc>
        <w:tc>
          <w:tcPr>
            <w:tcW w:w="1644"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p>
        </w:tc>
        <w:tc>
          <w:tcPr>
            <w:tcW w:w="3964"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уборщик служебных помещений; уборщик производственных помещений; уборщик территорий; рабочий по комплексному обслуживанию и ремонту зданий</w:t>
            </w:r>
          </w:p>
        </w:tc>
        <w:tc>
          <w:tcPr>
            <w:tcW w:w="155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 разряд</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417BE0" w:rsidRDefault="00E3012D" w:rsidP="00E57809">
            <w:pPr>
              <w:autoSpaceDE w:val="0"/>
              <w:autoSpaceDN w:val="0"/>
              <w:adjustRightInd w:val="0"/>
              <w:jc w:val="center"/>
            </w:pPr>
            <w:r>
              <w:t>4170</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1.3.</w:t>
            </w:r>
          </w:p>
        </w:tc>
        <w:tc>
          <w:tcPr>
            <w:tcW w:w="1644"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p>
        </w:tc>
        <w:tc>
          <w:tcPr>
            <w:tcW w:w="3964"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 уборщик служебных помещений; уборщик территорий; рабочий по комплексном</w:t>
            </w:r>
            <w:r>
              <w:t>у обслуживанию и ремонту зданий</w:t>
            </w:r>
            <w:r w:rsidRPr="00F25BB9">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3 разряд</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417BE0" w:rsidRDefault="00E3012D" w:rsidP="00E57809">
            <w:pPr>
              <w:autoSpaceDE w:val="0"/>
              <w:autoSpaceDN w:val="0"/>
              <w:adjustRightInd w:val="0"/>
              <w:jc w:val="center"/>
            </w:pPr>
            <w:r>
              <w:t>4368</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w:t>
            </w:r>
          </w:p>
        </w:tc>
        <w:tc>
          <w:tcPr>
            <w:tcW w:w="9010" w:type="dxa"/>
            <w:gridSpan w:val="4"/>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w:t>
            </w:r>
            <w:r w:rsidRPr="00F25BB9">
              <w:t>Общеотраслевые п</w:t>
            </w:r>
            <w:r>
              <w:t>рофессии рабочих второго уровня»</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2.1.</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 квалификационный уровень</w:t>
            </w:r>
          </w:p>
        </w:tc>
        <w:tc>
          <w:tcPr>
            <w:tcW w:w="3964" w:type="dxa"/>
            <w:vMerge w:val="restart"/>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уборщик служебных помещений; уборщик производственных помещений; уборщик территорий; рабочий по комплексному </w:t>
            </w:r>
            <w:r w:rsidRPr="00F25BB9">
              <w:lastRenderedPageBreak/>
              <w:t>обслужи</w:t>
            </w:r>
            <w:r>
              <w:t>ванию и ремонту зданий</w:t>
            </w:r>
          </w:p>
        </w:tc>
        <w:tc>
          <w:tcPr>
            <w:tcW w:w="155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lastRenderedPageBreak/>
              <w:t>4 разряд</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417BE0" w:rsidRDefault="00E3012D" w:rsidP="00E57809">
            <w:pPr>
              <w:autoSpaceDE w:val="0"/>
              <w:autoSpaceDN w:val="0"/>
              <w:adjustRightInd w:val="0"/>
              <w:jc w:val="center"/>
            </w:pPr>
            <w:r>
              <w:t>4576</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2.2.</w:t>
            </w:r>
          </w:p>
        </w:tc>
        <w:tc>
          <w:tcPr>
            <w:tcW w:w="1644"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p>
        </w:tc>
        <w:tc>
          <w:tcPr>
            <w:tcW w:w="3964"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5 разряд</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417BE0" w:rsidRDefault="00E3012D" w:rsidP="00E57809">
            <w:pPr>
              <w:autoSpaceDE w:val="0"/>
              <w:autoSpaceDN w:val="0"/>
              <w:adjustRightInd w:val="0"/>
              <w:jc w:val="center"/>
            </w:pPr>
            <w:r>
              <w:t>4961</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lastRenderedPageBreak/>
              <w:t>2.3.</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 квалификационный уровень</w:t>
            </w:r>
          </w:p>
        </w:tc>
        <w:tc>
          <w:tcPr>
            <w:tcW w:w="3964"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слесарь-электрик</w:t>
            </w:r>
            <w:r>
              <w:t xml:space="preserve"> по ремонту электрооборудования</w:t>
            </w:r>
            <w:r w:rsidRPr="00F25BB9">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6 разряд</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737EBF" w:rsidRDefault="00E3012D" w:rsidP="00E57809">
            <w:pPr>
              <w:autoSpaceDE w:val="0"/>
              <w:autoSpaceDN w:val="0"/>
              <w:adjustRightInd w:val="0"/>
              <w:jc w:val="center"/>
              <w:rPr>
                <w:lang w:val="en-US"/>
              </w:rPr>
            </w:pPr>
            <w:r w:rsidRPr="00737EBF">
              <w:rPr>
                <w:lang w:val="en-US"/>
              </w:rPr>
              <w:t>5586</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2.4.</w:t>
            </w:r>
          </w:p>
        </w:tc>
        <w:tc>
          <w:tcPr>
            <w:tcW w:w="1644"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p>
        </w:tc>
        <w:tc>
          <w:tcPr>
            <w:tcW w:w="3964"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механик п</w:t>
            </w:r>
            <w:r>
              <w:t>о обслуживанию звуковой техники</w:t>
            </w:r>
            <w:r w:rsidRPr="00F25BB9">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7 разряд</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737EBF" w:rsidRDefault="00E3012D" w:rsidP="00E57809">
            <w:pPr>
              <w:autoSpaceDE w:val="0"/>
              <w:autoSpaceDN w:val="0"/>
              <w:adjustRightInd w:val="0"/>
              <w:jc w:val="center"/>
              <w:rPr>
                <w:lang w:val="en-US"/>
              </w:rPr>
            </w:pPr>
            <w:r w:rsidRPr="00737EBF">
              <w:rPr>
                <w:lang w:val="en-US"/>
              </w:rPr>
              <w:t>5753</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2.5.</w:t>
            </w:r>
          </w:p>
        </w:tc>
        <w:tc>
          <w:tcPr>
            <w:tcW w:w="1644"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3 квалификационный уровень</w:t>
            </w:r>
          </w:p>
        </w:tc>
        <w:tc>
          <w:tcPr>
            <w:tcW w:w="3964"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Наименования профессий рабочих, по которым предусмотрено присвоение 8 квалификационного разряда в соответствии с Единым тарифно-квалификационным </w:t>
            </w:r>
            <w:hyperlink r:id="rId32" w:history="1">
              <w:r w:rsidRPr="00786294">
                <w:rPr>
                  <w:color w:val="000000"/>
                </w:rPr>
                <w:t>справочником</w:t>
              </w:r>
            </w:hyperlink>
            <w:r w:rsidRPr="00F25BB9">
              <w:t xml:space="preserve"> работ и профессий рабочих</w:t>
            </w:r>
          </w:p>
        </w:tc>
        <w:tc>
          <w:tcPr>
            <w:tcW w:w="155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8 разряд</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737EBF" w:rsidRDefault="00E3012D" w:rsidP="00E57809">
            <w:pPr>
              <w:autoSpaceDE w:val="0"/>
              <w:autoSpaceDN w:val="0"/>
              <w:adjustRightInd w:val="0"/>
              <w:jc w:val="center"/>
            </w:pPr>
            <w:r w:rsidRPr="00737EBF">
              <w:t>5959</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2.6.</w:t>
            </w:r>
          </w:p>
        </w:tc>
        <w:tc>
          <w:tcPr>
            <w:tcW w:w="1644"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4 квалификационный уровень</w:t>
            </w:r>
          </w:p>
        </w:tc>
        <w:tc>
          <w:tcPr>
            <w:tcW w:w="3964"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Профессии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w:t>
            </w:r>
          </w:p>
        </w:tc>
        <w:tc>
          <w:tcPr>
            <w:tcW w:w="155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737EBF" w:rsidRDefault="00E3012D" w:rsidP="00E57809">
            <w:pPr>
              <w:autoSpaceDE w:val="0"/>
              <w:autoSpaceDN w:val="0"/>
              <w:adjustRightInd w:val="0"/>
              <w:jc w:val="center"/>
            </w:pPr>
            <w:r w:rsidRPr="00737EBF">
              <w:t>6167</w:t>
            </w:r>
          </w:p>
        </w:tc>
      </w:tr>
    </w:tbl>
    <w:p w:rsidR="00E3012D" w:rsidRDefault="00E3012D" w:rsidP="00E3012D">
      <w:pPr>
        <w:pStyle w:val="ConsPlusNormal"/>
        <w:jc w:val="center"/>
        <w:rPr>
          <w:rFonts w:ascii="Times New Roman" w:hAnsi="Times New Roman" w:cs="Times New Roman"/>
          <w:sz w:val="24"/>
          <w:szCs w:val="24"/>
        </w:rPr>
      </w:pPr>
    </w:p>
    <w:p w:rsidR="00E3012D" w:rsidRDefault="00E3012D" w:rsidP="00E3012D">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5</w:t>
      </w:r>
    </w:p>
    <w:p w:rsidR="00E3012D" w:rsidRPr="00F25BB9" w:rsidRDefault="00E3012D" w:rsidP="00E3012D">
      <w:pPr>
        <w:autoSpaceDE w:val="0"/>
        <w:autoSpaceDN w:val="0"/>
        <w:adjustRightInd w:val="0"/>
        <w:jc w:val="both"/>
      </w:pPr>
    </w:p>
    <w:p w:rsidR="00E3012D" w:rsidRDefault="00E3012D" w:rsidP="00E3012D">
      <w:pPr>
        <w:autoSpaceDE w:val="0"/>
        <w:autoSpaceDN w:val="0"/>
        <w:adjustRightInd w:val="0"/>
        <w:jc w:val="both"/>
      </w:pPr>
      <w:bookmarkStart w:id="6" w:name="Par225"/>
      <w:bookmarkEnd w:id="6"/>
      <w:r>
        <w:t>Размеры окладов (должностных окладов) по должностям работников, не включенных в ПКГ</w:t>
      </w:r>
    </w:p>
    <w:p w:rsidR="00E3012D" w:rsidRPr="00F25BB9" w:rsidRDefault="00E3012D" w:rsidP="00E3012D">
      <w:pPr>
        <w:autoSpaceDE w:val="0"/>
        <w:autoSpaceDN w:val="0"/>
        <w:adjustRightInd w:val="0"/>
        <w:jc w:val="both"/>
      </w:pPr>
    </w:p>
    <w:tbl>
      <w:tblPr>
        <w:tblW w:w="9923" w:type="dxa"/>
        <w:tblInd w:w="62" w:type="dxa"/>
        <w:tblLayout w:type="fixed"/>
        <w:tblCellMar>
          <w:top w:w="102" w:type="dxa"/>
          <w:left w:w="62" w:type="dxa"/>
          <w:bottom w:w="102" w:type="dxa"/>
          <w:right w:w="62" w:type="dxa"/>
        </w:tblCellMar>
        <w:tblLook w:val="0000"/>
      </w:tblPr>
      <w:tblGrid>
        <w:gridCol w:w="993"/>
        <w:gridCol w:w="1913"/>
        <w:gridCol w:w="2339"/>
        <w:gridCol w:w="2410"/>
        <w:gridCol w:w="2268"/>
      </w:tblGrid>
      <w:tr w:rsidR="00E3012D" w:rsidRPr="00F25BB9" w:rsidTr="00E57809">
        <w:tc>
          <w:tcPr>
            <w:tcW w:w="99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w:t>
            </w:r>
            <w:r w:rsidRPr="00F25BB9">
              <w:t xml:space="preserve"> п/п</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Наименование должностей</w:t>
            </w: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Разряд в соответствии с </w:t>
            </w:r>
            <w:hyperlink r:id="rId33" w:history="1">
              <w:r w:rsidRPr="00786294">
                <w:rPr>
                  <w:color w:val="000000"/>
                </w:rPr>
                <w:t>ЕТКС</w:t>
              </w:r>
            </w:hyperlink>
            <w:r w:rsidRPr="00F25BB9">
              <w:t xml:space="preserve"> работ и профессий рабочих/внутри должностные квалификационные категории/Уровни квалификации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Размер оклада (должностного оклада) (рублей)</w:t>
            </w:r>
          </w:p>
        </w:tc>
      </w:tr>
      <w:tr w:rsidR="00E3012D" w:rsidRPr="00F25BB9" w:rsidTr="00E57809">
        <w:tc>
          <w:tcPr>
            <w:tcW w:w="99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w:t>
            </w: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3</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4</w:t>
            </w:r>
          </w:p>
        </w:tc>
      </w:tr>
      <w:tr w:rsidR="00E3012D" w:rsidRPr="00F25BB9" w:rsidTr="00E57809">
        <w:tc>
          <w:tcPr>
            <w:tcW w:w="993" w:type="dxa"/>
            <w:vMerge w:val="restart"/>
            <w:tcBorders>
              <w:top w:val="single" w:sz="4" w:space="0" w:color="auto"/>
              <w:left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w:t>
            </w:r>
          </w:p>
        </w:tc>
        <w:tc>
          <w:tcPr>
            <w:tcW w:w="4252" w:type="dxa"/>
            <w:gridSpan w:val="2"/>
            <w:vMerge w:val="restart"/>
            <w:tcBorders>
              <w:top w:val="single" w:sz="4" w:space="0" w:color="auto"/>
              <w:left w:val="single" w:sz="4" w:space="0" w:color="auto"/>
              <w:right w:val="single" w:sz="4" w:space="0" w:color="auto"/>
            </w:tcBorders>
            <w:vAlign w:val="center"/>
          </w:tcPr>
          <w:p w:rsidR="00E3012D" w:rsidRPr="00F25BB9" w:rsidRDefault="00E3012D" w:rsidP="00E57809">
            <w:pPr>
              <w:autoSpaceDE w:val="0"/>
              <w:autoSpaceDN w:val="0"/>
              <w:adjustRightInd w:val="0"/>
            </w:pPr>
            <w:r>
              <w:t>Менеджер культурно-досуговых организаций клубного типа, других аналогичных досуговых организаций</w:t>
            </w: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без категории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455AF0" w:rsidRDefault="00E3012D" w:rsidP="00E57809">
            <w:pPr>
              <w:autoSpaceDE w:val="0"/>
              <w:autoSpaceDN w:val="0"/>
              <w:adjustRightInd w:val="0"/>
              <w:jc w:val="center"/>
              <w:rPr>
                <w:lang w:val="en-US"/>
              </w:rPr>
            </w:pPr>
            <w:r>
              <w:t>8980</w:t>
            </w:r>
          </w:p>
        </w:tc>
      </w:tr>
      <w:tr w:rsidR="00E3012D" w:rsidRPr="00F25BB9" w:rsidTr="00E57809">
        <w:tc>
          <w:tcPr>
            <w:tcW w:w="993" w:type="dxa"/>
            <w:vMerge/>
            <w:tcBorders>
              <w:left w:val="single" w:sz="4" w:space="0" w:color="auto"/>
              <w:right w:val="single" w:sz="4" w:space="0" w:color="auto"/>
            </w:tcBorders>
          </w:tcPr>
          <w:p w:rsidR="00E3012D" w:rsidRPr="00F25BB9" w:rsidRDefault="00E3012D" w:rsidP="00E57809">
            <w:pPr>
              <w:autoSpaceDE w:val="0"/>
              <w:autoSpaceDN w:val="0"/>
              <w:adjustRightInd w:val="0"/>
              <w:jc w:val="both"/>
            </w:pPr>
          </w:p>
        </w:tc>
        <w:tc>
          <w:tcPr>
            <w:tcW w:w="4252" w:type="dxa"/>
            <w:gridSpan w:val="2"/>
            <w:vMerge/>
            <w:tcBorders>
              <w:left w:val="single" w:sz="4" w:space="0" w:color="auto"/>
              <w:right w:val="single" w:sz="4" w:space="0" w:color="auto"/>
            </w:tcBorders>
          </w:tcPr>
          <w:p w:rsidR="00E3012D" w:rsidRPr="00F25BB9" w:rsidRDefault="00E3012D" w:rsidP="00E57809">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0143FA" w:rsidRDefault="00E3012D" w:rsidP="00E57809">
            <w:pPr>
              <w:autoSpaceDE w:val="0"/>
              <w:autoSpaceDN w:val="0"/>
              <w:adjustRightInd w:val="0"/>
              <w:jc w:val="center"/>
            </w:pPr>
            <w:r>
              <w:rPr>
                <w:lang w:val="en-US"/>
              </w:rPr>
              <w:t xml:space="preserve">II </w:t>
            </w:r>
            <w:r>
              <w:t>категории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1127F7" w:rsidRDefault="00E3012D" w:rsidP="00E57809">
            <w:pPr>
              <w:autoSpaceDE w:val="0"/>
              <w:autoSpaceDN w:val="0"/>
              <w:adjustRightInd w:val="0"/>
              <w:jc w:val="center"/>
            </w:pPr>
            <w:r>
              <w:t>9303</w:t>
            </w:r>
          </w:p>
        </w:tc>
      </w:tr>
      <w:tr w:rsidR="00E3012D" w:rsidRPr="00F25BB9" w:rsidTr="00E57809">
        <w:tc>
          <w:tcPr>
            <w:tcW w:w="993" w:type="dxa"/>
            <w:vMerge/>
            <w:tcBorders>
              <w:left w:val="single" w:sz="4" w:space="0" w:color="auto"/>
              <w:right w:val="single" w:sz="4" w:space="0" w:color="auto"/>
            </w:tcBorders>
          </w:tcPr>
          <w:p w:rsidR="00E3012D" w:rsidRPr="00F25BB9" w:rsidRDefault="00E3012D" w:rsidP="00E57809">
            <w:pPr>
              <w:autoSpaceDE w:val="0"/>
              <w:autoSpaceDN w:val="0"/>
              <w:adjustRightInd w:val="0"/>
              <w:jc w:val="both"/>
            </w:pPr>
          </w:p>
        </w:tc>
        <w:tc>
          <w:tcPr>
            <w:tcW w:w="4252" w:type="dxa"/>
            <w:gridSpan w:val="2"/>
            <w:vMerge/>
            <w:tcBorders>
              <w:left w:val="single" w:sz="4" w:space="0" w:color="auto"/>
              <w:right w:val="single" w:sz="4" w:space="0" w:color="auto"/>
            </w:tcBorders>
          </w:tcPr>
          <w:p w:rsidR="00E3012D" w:rsidRPr="00F25BB9" w:rsidRDefault="00E3012D" w:rsidP="00E57809">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0143FA" w:rsidRDefault="00E3012D" w:rsidP="00E57809">
            <w:pPr>
              <w:autoSpaceDE w:val="0"/>
              <w:autoSpaceDN w:val="0"/>
              <w:adjustRightInd w:val="0"/>
              <w:jc w:val="center"/>
            </w:pPr>
            <w:r>
              <w:rPr>
                <w:lang w:val="en-US"/>
              </w:rPr>
              <w:t xml:space="preserve">I </w:t>
            </w:r>
            <w:r>
              <w:t>категории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1127F7" w:rsidRDefault="00E3012D" w:rsidP="00E57809">
            <w:pPr>
              <w:autoSpaceDE w:val="0"/>
              <w:autoSpaceDN w:val="0"/>
              <w:adjustRightInd w:val="0"/>
              <w:jc w:val="center"/>
            </w:pPr>
            <w:r>
              <w:t>9626</w:t>
            </w:r>
          </w:p>
        </w:tc>
      </w:tr>
      <w:tr w:rsidR="00E3012D" w:rsidRPr="00F25BB9" w:rsidTr="00E57809">
        <w:tc>
          <w:tcPr>
            <w:tcW w:w="993" w:type="dxa"/>
            <w:vMerge/>
            <w:tcBorders>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4252" w:type="dxa"/>
            <w:gridSpan w:val="2"/>
            <w:vMerge/>
            <w:tcBorders>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616EA9" w:rsidRDefault="00E3012D" w:rsidP="00E57809">
            <w:pPr>
              <w:autoSpaceDE w:val="0"/>
              <w:autoSpaceDN w:val="0"/>
              <w:adjustRightInd w:val="0"/>
              <w:jc w:val="center"/>
            </w:pPr>
            <w:r>
              <w:t>«ведущий»</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1127F7" w:rsidRDefault="00E3012D" w:rsidP="00E57809">
            <w:pPr>
              <w:autoSpaceDE w:val="0"/>
              <w:autoSpaceDN w:val="0"/>
              <w:adjustRightInd w:val="0"/>
              <w:jc w:val="center"/>
            </w:pPr>
            <w:r>
              <w:t>9949</w:t>
            </w:r>
          </w:p>
        </w:tc>
      </w:tr>
      <w:tr w:rsidR="00E3012D" w:rsidRPr="00F25BB9" w:rsidTr="00E57809">
        <w:tc>
          <w:tcPr>
            <w:tcW w:w="993" w:type="dxa"/>
            <w:vMerge w:val="restart"/>
            <w:tcBorders>
              <w:top w:val="single" w:sz="4" w:space="0" w:color="auto"/>
              <w:left w:val="single" w:sz="4" w:space="0" w:color="auto"/>
              <w:right w:val="single" w:sz="4" w:space="0" w:color="auto"/>
            </w:tcBorders>
          </w:tcPr>
          <w:p w:rsidR="00E3012D" w:rsidRPr="00F25BB9" w:rsidRDefault="00E3012D" w:rsidP="00E57809">
            <w:pPr>
              <w:autoSpaceDE w:val="0"/>
              <w:autoSpaceDN w:val="0"/>
              <w:adjustRightInd w:val="0"/>
              <w:jc w:val="both"/>
            </w:pPr>
            <w:r>
              <w:t xml:space="preserve">     2.</w:t>
            </w:r>
          </w:p>
        </w:tc>
        <w:tc>
          <w:tcPr>
            <w:tcW w:w="4252" w:type="dxa"/>
            <w:gridSpan w:val="2"/>
            <w:vMerge w:val="restart"/>
            <w:tcBorders>
              <w:top w:val="single" w:sz="4" w:space="0" w:color="auto"/>
              <w:left w:val="single" w:sz="4" w:space="0" w:color="auto"/>
              <w:right w:val="single" w:sz="4" w:space="0" w:color="auto"/>
            </w:tcBorders>
          </w:tcPr>
          <w:p w:rsidR="00E3012D" w:rsidRPr="00F25BB9" w:rsidRDefault="00E3012D" w:rsidP="00E57809">
            <w:pPr>
              <w:autoSpaceDE w:val="0"/>
              <w:autoSpaceDN w:val="0"/>
              <w:adjustRightInd w:val="0"/>
              <w:jc w:val="both"/>
            </w:pPr>
            <w:r>
              <w:t>Менеджер по культурно - массовому досугу</w:t>
            </w: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без категории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417BE0" w:rsidRDefault="00E3012D" w:rsidP="00E57809">
            <w:pPr>
              <w:autoSpaceDE w:val="0"/>
              <w:autoSpaceDN w:val="0"/>
              <w:adjustRightInd w:val="0"/>
              <w:jc w:val="center"/>
            </w:pPr>
            <w:r>
              <w:t>7699</w:t>
            </w:r>
          </w:p>
        </w:tc>
      </w:tr>
      <w:tr w:rsidR="00E3012D" w:rsidRPr="00F25BB9" w:rsidTr="00E57809">
        <w:tc>
          <w:tcPr>
            <w:tcW w:w="993" w:type="dxa"/>
            <w:vMerge/>
            <w:tcBorders>
              <w:left w:val="single" w:sz="4" w:space="0" w:color="auto"/>
              <w:right w:val="single" w:sz="4" w:space="0" w:color="auto"/>
            </w:tcBorders>
          </w:tcPr>
          <w:p w:rsidR="00E3012D" w:rsidRPr="00F25BB9" w:rsidRDefault="00E3012D" w:rsidP="00E57809">
            <w:pPr>
              <w:autoSpaceDE w:val="0"/>
              <w:autoSpaceDN w:val="0"/>
              <w:adjustRightInd w:val="0"/>
              <w:jc w:val="both"/>
            </w:pPr>
          </w:p>
        </w:tc>
        <w:tc>
          <w:tcPr>
            <w:tcW w:w="4252" w:type="dxa"/>
            <w:gridSpan w:val="2"/>
            <w:vMerge/>
            <w:tcBorders>
              <w:left w:val="single" w:sz="4" w:space="0" w:color="auto"/>
              <w:right w:val="single" w:sz="4" w:space="0" w:color="auto"/>
            </w:tcBorders>
          </w:tcPr>
          <w:p w:rsidR="00E3012D" w:rsidRPr="00F25BB9" w:rsidRDefault="00E3012D" w:rsidP="00E57809">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0143FA" w:rsidRDefault="00E3012D" w:rsidP="00E57809">
            <w:pPr>
              <w:autoSpaceDE w:val="0"/>
              <w:autoSpaceDN w:val="0"/>
              <w:adjustRightInd w:val="0"/>
              <w:jc w:val="center"/>
            </w:pPr>
            <w:r>
              <w:rPr>
                <w:lang w:val="en-US"/>
              </w:rPr>
              <w:t xml:space="preserve">II </w:t>
            </w:r>
            <w:r>
              <w:t>категории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417BE0" w:rsidRDefault="00E3012D" w:rsidP="00E57809">
            <w:pPr>
              <w:autoSpaceDE w:val="0"/>
              <w:autoSpaceDN w:val="0"/>
              <w:adjustRightInd w:val="0"/>
              <w:jc w:val="center"/>
            </w:pPr>
            <w:r>
              <w:t>8065</w:t>
            </w:r>
          </w:p>
        </w:tc>
      </w:tr>
      <w:tr w:rsidR="00E3012D" w:rsidRPr="00F25BB9" w:rsidTr="00E57809">
        <w:tc>
          <w:tcPr>
            <w:tcW w:w="993" w:type="dxa"/>
            <w:vMerge/>
            <w:tcBorders>
              <w:left w:val="single" w:sz="4" w:space="0" w:color="auto"/>
              <w:right w:val="single" w:sz="4" w:space="0" w:color="auto"/>
            </w:tcBorders>
          </w:tcPr>
          <w:p w:rsidR="00E3012D" w:rsidRPr="00F25BB9" w:rsidRDefault="00E3012D" w:rsidP="00E57809">
            <w:pPr>
              <w:autoSpaceDE w:val="0"/>
              <w:autoSpaceDN w:val="0"/>
              <w:adjustRightInd w:val="0"/>
              <w:jc w:val="both"/>
            </w:pPr>
          </w:p>
        </w:tc>
        <w:tc>
          <w:tcPr>
            <w:tcW w:w="4252" w:type="dxa"/>
            <w:gridSpan w:val="2"/>
            <w:vMerge/>
            <w:tcBorders>
              <w:left w:val="single" w:sz="4" w:space="0" w:color="auto"/>
              <w:right w:val="single" w:sz="4" w:space="0" w:color="auto"/>
            </w:tcBorders>
          </w:tcPr>
          <w:p w:rsidR="00E3012D" w:rsidRPr="00F25BB9" w:rsidRDefault="00E3012D" w:rsidP="00E57809">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0143FA" w:rsidRDefault="00E3012D" w:rsidP="00E57809">
            <w:pPr>
              <w:autoSpaceDE w:val="0"/>
              <w:autoSpaceDN w:val="0"/>
              <w:adjustRightInd w:val="0"/>
              <w:jc w:val="center"/>
            </w:pPr>
            <w:r>
              <w:rPr>
                <w:lang w:val="en-US"/>
              </w:rPr>
              <w:t xml:space="preserve">I </w:t>
            </w:r>
            <w:r>
              <w:t>категории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417BE0" w:rsidRDefault="00E3012D" w:rsidP="00E57809">
            <w:pPr>
              <w:autoSpaceDE w:val="0"/>
              <w:autoSpaceDN w:val="0"/>
              <w:adjustRightInd w:val="0"/>
              <w:jc w:val="center"/>
            </w:pPr>
            <w:r>
              <w:rPr>
                <w:lang w:val="en-US"/>
              </w:rPr>
              <w:t>8</w:t>
            </w:r>
            <w:r>
              <w:t>432</w:t>
            </w:r>
          </w:p>
        </w:tc>
      </w:tr>
      <w:tr w:rsidR="00E3012D" w:rsidRPr="00F25BB9" w:rsidTr="00E57809">
        <w:tc>
          <w:tcPr>
            <w:tcW w:w="993" w:type="dxa"/>
            <w:vMerge/>
            <w:tcBorders>
              <w:left w:val="single" w:sz="4" w:space="0" w:color="auto"/>
              <w:right w:val="single" w:sz="4" w:space="0" w:color="auto"/>
            </w:tcBorders>
          </w:tcPr>
          <w:p w:rsidR="00E3012D" w:rsidRPr="00F25BB9" w:rsidRDefault="00E3012D" w:rsidP="00E57809">
            <w:pPr>
              <w:autoSpaceDE w:val="0"/>
              <w:autoSpaceDN w:val="0"/>
              <w:adjustRightInd w:val="0"/>
              <w:jc w:val="both"/>
            </w:pPr>
          </w:p>
        </w:tc>
        <w:tc>
          <w:tcPr>
            <w:tcW w:w="4252" w:type="dxa"/>
            <w:gridSpan w:val="2"/>
            <w:vMerge/>
            <w:tcBorders>
              <w:left w:val="single" w:sz="4" w:space="0" w:color="auto"/>
              <w:right w:val="single" w:sz="4" w:space="0" w:color="auto"/>
            </w:tcBorders>
          </w:tcPr>
          <w:p w:rsidR="00E3012D" w:rsidRPr="00F25BB9" w:rsidRDefault="00E3012D" w:rsidP="00E57809">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616EA9" w:rsidRDefault="00E3012D" w:rsidP="00E57809">
            <w:pPr>
              <w:autoSpaceDE w:val="0"/>
              <w:autoSpaceDN w:val="0"/>
              <w:adjustRightInd w:val="0"/>
              <w:jc w:val="center"/>
            </w:pPr>
            <w:r>
              <w:t>«ведущий»</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0F72B2" w:rsidRDefault="00E3012D" w:rsidP="00E57809">
            <w:pPr>
              <w:autoSpaceDE w:val="0"/>
              <w:autoSpaceDN w:val="0"/>
              <w:adjustRightInd w:val="0"/>
              <w:jc w:val="center"/>
            </w:pPr>
            <w:r>
              <w:rPr>
                <w:lang w:val="en-US"/>
              </w:rPr>
              <w:t>8</w:t>
            </w:r>
            <w:r>
              <w:t>755</w:t>
            </w:r>
          </w:p>
        </w:tc>
      </w:tr>
      <w:tr w:rsidR="00E3012D" w:rsidRPr="00F25BB9" w:rsidTr="00E57809">
        <w:tc>
          <w:tcPr>
            <w:tcW w:w="993" w:type="dxa"/>
            <w:vMerge w:val="restart"/>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lastRenderedPageBreak/>
              <w:t>3</w:t>
            </w:r>
            <w:r w:rsidRPr="00F25BB9">
              <w:t>.</w:t>
            </w:r>
          </w:p>
        </w:tc>
        <w:tc>
          <w:tcPr>
            <w:tcW w:w="4252" w:type="dxa"/>
            <w:gridSpan w:val="2"/>
            <w:vMerge w:val="restart"/>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pPr>
            <w:r>
              <w:t>Специалист по обеспечению сохранности музейных предметов, методист по музейно-образовательной деятельности, специалист по экспозиционной и выставочной деятельности</w:t>
            </w: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Без категории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0F72B2" w:rsidRDefault="00E3012D" w:rsidP="00E57809">
            <w:pPr>
              <w:autoSpaceDE w:val="0"/>
              <w:autoSpaceDN w:val="0"/>
              <w:adjustRightInd w:val="0"/>
              <w:jc w:val="center"/>
            </w:pPr>
            <w:r>
              <w:rPr>
                <w:lang w:val="en-US"/>
              </w:rPr>
              <w:t>8</w:t>
            </w:r>
            <w:r>
              <w:t>889</w:t>
            </w:r>
          </w:p>
        </w:tc>
      </w:tr>
      <w:tr w:rsidR="00E3012D" w:rsidRPr="00F25BB9" w:rsidTr="00E57809">
        <w:tc>
          <w:tcPr>
            <w:tcW w:w="993"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4252" w:type="dxa"/>
            <w:gridSpan w:val="2"/>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I</w:t>
            </w:r>
            <w:r>
              <w:rPr>
                <w:lang w:val="en-US"/>
              </w:rPr>
              <w:t>I</w:t>
            </w:r>
            <w:r w:rsidRPr="00F25BB9">
              <w:t xml:space="preserve"> категория</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0F72B2" w:rsidRDefault="00E3012D" w:rsidP="00E57809">
            <w:pPr>
              <w:autoSpaceDE w:val="0"/>
              <w:autoSpaceDN w:val="0"/>
              <w:adjustRightInd w:val="0"/>
              <w:jc w:val="center"/>
            </w:pPr>
            <w:r>
              <w:t>9313</w:t>
            </w:r>
          </w:p>
        </w:tc>
      </w:tr>
      <w:tr w:rsidR="00E3012D" w:rsidRPr="00F25BB9" w:rsidTr="00E57809">
        <w:tc>
          <w:tcPr>
            <w:tcW w:w="993"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4252" w:type="dxa"/>
            <w:gridSpan w:val="2"/>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616EA9" w:rsidRDefault="00E3012D" w:rsidP="00E57809">
            <w:pPr>
              <w:autoSpaceDE w:val="0"/>
              <w:autoSpaceDN w:val="0"/>
              <w:adjustRightInd w:val="0"/>
              <w:jc w:val="center"/>
            </w:pPr>
            <w:r>
              <w:rPr>
                <w:lang w:val="en-US"/>
              </w:rPr>
              <w:t>I</w:t>
            </w:r>
            <w:r>
              <w:t xml:space="preserve"> категории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0F72B2" w:rsidRDefault="00E3012D" w:rsidP="00E57809">
            <w:pPr>
              <w:autoSpaceDE w:val="0"/>
              <w:autoSpaceDN w:val="0"/>
              <w:adjustRightInd w:val="0"/>
              <w:jc w:val="center"/>
            </w:pPr>
            <w:r>
              <w:t>9736</w:t>
            </w:r>
          </w:p>
        </w:tc>
      </w:tr>
      <w:tr w:rsidR="00E3012D" w:rsidRPr="00F25BB9" w:rsidTr="00E57809">
        <w:tc>
          <w:tcPr>
            <w:tcW w:w="993"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4252" w:type="dxa"/>
            <w:gridSpan w:val="2"/>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Высшей категории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0F72B2" w:rsidRDefault="00E3012D" w:rsidP="00E57809">
            <w:pPr>
              <w:autoSpaceDE w:val="0"/>
              <w:autoSpaceDN w:val="0"/>
              <w:adjustRightInd w:val="0"/>
              <w:jc w:val="center"/>
            </w:pPr>
            <w:r>
              <w:t>10158</w:t>
            </w:r>
          </w:p>
        </w:tc>
      </w:tr>
      <w:tr w:rsidR="00E3012D" w:rsidRPr="00F25BB9" w:rsidTr="00E57809">
        <w:trPr>
          <w:trHeight w:val="276"/>
        </w:trPr>
        <w:tc>
          <w:tcPr>
            <w:tcW w:w="993" w:type="dxa"/>
            <w:vMerge w:val="restart"/>
            <w:tcBorders>
              <w:top w:val="single" w:sz="4" w:space="0" w:color="auto"/>
              <w:left w:val="single" w:sz="4" w:space="0" w:color="auto"/>
              <w:right w:val="single" w:sz="4" w:space="0" w:color="auto"/>
            </w:tcBorders>
          </w:tcPr>
          <w:p w:rsidR="00E3012D" w:rsidRPr="002B6FE5" w:rsidRDefault="00E3012D" w:rsidP="00E57809">
            <w:pPr>
              <w:autoSpaceDE w:val="0"/>
              <w:autoSpaceDN w:val="0"/>
              <w:adjustRightInd w:val="0"/>
              <w:jc w:val="center"/>
              <w:rPr>
                <w:lang w:val="en-US"/>
              </w:rPr>
            </w:pPr>
            <w:r>
              <w:t>4</w:t>
            </w:r>
            <w:r>
              <w:rPr>
                <w:lang w:val="en-US"/>
              </w:rPr>
              <w:t>.</w:t>
            </w:r>
          </w:p>
        </w:tc>
        <w:tc>
          <w:tcPr>
            <w:tcW w:w="4252" w:type="dxa"/>
            <w:gridSpan w:val="2"/>
            <w:vMerge w:val="restart"/>
            <w:tcBorders>
              <w:top w:val="single" w:sz="4" w:space="0" w:color="auto"/>
              <w:left w:val="single" w:sz="4" w:space="0" w:color="auto"/>
              <w:right w:val="single" w:sz="4" w:space="0" w:color="auto"/>
            </w:tcBorders>
          </w:tcPr>
          <w:p w:rsidR="00E3012D" w:rsidRPr="002B6FE5" w:rsidRDefault="00E3012D" w:rsidP="00E57809">
            <w:pPr>
              <w:autoSpaceDE w:val="0"/>
              <w:autoSpaceDN w:val="0"/>
              <w:adjustRightInd w:val="0"/>
              <w:jc w:val="both"/>
            </w:pPr>
            <w:r>
              <w:t>Инженер по безопасности библиотечных фондов, музейных предметов</w:t>
            </w: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Без категории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2B6FE5" w:rsidRDefault="00E3012D" w:rsidP="00E57809">
            <w:pPr>
              <w:autoSpaceDE w:val="0"/>
              <w:autoSpaceDN w:val="0"/>
              <w:adjustRightInd w:val="0"/>
              <w:jc w:val="center"/>
              <w:rPr>
                <w:lang w:val="en-US"/>
              </w:rPr>
            </w:pPr>
            <w:r>
              <w:rPr>
                <w:lang w:val="en-US"/>
              </w:rPr>
              <w:t>8157</w:t>
            </w:r>
          </w:p>
        </w:tc>
      </w:tr>
      <w:tr w:rsidR="00E3012D" w:rsidRPr="00F25BB9" w:rsidTr="00E57809">
        <w:trPr>
          <w:trHeight w:val="132"/>
        </w:trPr>
        <w:tc>
          <w:tcPr>
            <w:tcW w:w="993" w:type="dxa"/>
            <w:vMerge/>
            <w:tcBorders>
              <w:left w:val="single" w:sz="4" w:space="0" w:color="auto"/>
              <w:right w:val="single" w:sz="4" w:space="0" w:color="auto"/>
            </w:tcBorders>
          </w:tcPr>
          <w:p w:rsidR="00E3012D" w:rsidRDefault="00E3012D" w:rsidP="00E57809">
            <w:pPr>
              <w:autoSpaceDE w:val="0"/>
              <w:autoSpaceDN w:val="0"/>
              <w:adjustRightInd w:val="0"/>
              <w:jc w:val="both"/>
              <w:rPr>
                <w:lang w:val="en-US"/>
              </w:rPr>
            </w:pPr>
          </w:p>
        </w:tc>
        <w:tc>
          <w:tcPr>
            <w:tcW w:w="4252" w:type="dxa"/>
            <w:gridSpan w:val="2"/>
            <w:vMerge/>
            <w:tcBorders>
              <w:left w:val="single" w:sz="4" w:space="0" w:color="auto"/>
              <w:right w:val="single" w:sz="4" w:space="0" w:color="auto"/>
            </w:tcBorders>
          </w:tcPr>
          <w:p w:rsidR="00E3012D" w:rsidRDefault="00E3012D" w:rsidP="00E57809">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I</w:t>
            </w:r>
            <w:r>
              <w:rPr>
                <w:lang w:val="en-US"/>
              </w:rPr>
              <w:t>I</w:t>
            </w:r>
            <w:r w:rsidRPr="00F25BB9">
              <w:t xml:space="preserve"> категория</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2B6FE5" w:rsidRDefault="00E3012D" w:rsidP="00E57809">
            <w:pPr>
              <w:autoSpaceDE w:val="0"/>
              <w:autoSpaceDN w:val="0"/>
              <w:adjustRightInd w:val="0"/>
              <w:jc w:val="center"/>
              <w:rPr>
                <w:lang w:val="en-US"/>
              </w:rPr>
            </w:pPr>
            <w:r>
              <w:rPr>
                <w:lang w:val="en-US"/>
              </w:rPr>
              <w:t>8309</w:t>
            </w:r>
          </w:p>
        </w:tc>
      </w:tr>
      <w:tr w:rsidR="00E3012D" w:rsidRPr="00F25BB9" w:rsidTr="00E57809">
        <w:trPr>
          <w:trHeight w:val="192"/>
        </w:trPr>
        <w:tc>
          <w:tcPr>
            <w:tcW w:w="993" w:type="dxa"/>
            <w:vMerge/>
            <w:tcBorders>
              <w:left w:val="single" w:sz="4" w:space="0" w:color="auto"/>
              <w:right w:val="single" w:sz="4" w:space="0" w:color="auto"/>
            </w:tcBorders>
          </w:tcPr>
          <w:p w:rsidR="00E3012D" w:rsidRDefault="00E3012D" w:rsidP="00E57809">
            <w:pPr>
              <w:autoSpaceDE w:val="0"/>
              <w:autoSpaceDN w:val="0"/>
              <w:adjustRightInd w:val="0"/>
              <w:jc w:val="both"/>
              <w:rPr>
                <w:lang w:val="en-US"/>
              </w:rPr>
            </w:pPr>
          </w:p>
        </w:tc>
        <w:tc>
          <w:tcPr>
            <w:tcW w:w="4252" w:type="dxa"/>
            <w:gridSpan w:val="2"/>
            <w:vMerge/>
            <w:tcBorders>
              <w:left w:val="single" w:sz="4" w:space="0" w:color="auto"/>
              <w:right w:val="single" w:sz="4" w:space="0" w:color="auto"/>
            </w:tcBorders>
          </w:tcPr>
          <w:p w:rsidR="00E3012D" w:rsidRDefault="00E3012D" w:rsidP="00E57809">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616EA9" w:rsidRDefault="00E3012D" w:rsidP="00E57809">
            <w:pPr>
              <w:autoSpaceDE w:val="0"/>
              <w:autoSpaceDN w:val="0"/>
              <w:adjustRightInd w:val="0"/>
              <w:jc w:val="center"/>
            </w:pPr>
            <w:r>
              <w:rPr>
                <w:lang w:val="en-US"/>
              </w:rPr>
              <w:t>I</w:t>
            </w:r>
            <w:r>
              <w:t xml:space="preserve"> категории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2B6FE5" w:rsidRDefault="00E3012D" w:rsidP="00E57809">
            <w:pPr>
              <w:autoSpaceDE w:val="0"/>
              <w:autoSpaceDN w:val="0"/>
              <w:adjustRightInd w:val="0"/>
              <w:jc w:val="center"/>
              <w:rPr>
                <w:lang w:val="en-US"/>
              </w:rPr>
            </w:pPr>
            <w:r>
              <w:rPr>
                <w:lang w:val="en-US"/>
              </w:rPr>
              <w:t>8540</w:t>
            </w:r>
          </w:p>
        </w:tc>
      </w:tr>
      <w:tr w:rsidR="00E3012D" w:rsidRPr="00F25BB9" w:rsidTr="00E57809">
        <w:trPr>
          <w:trHeight w:val="324"/>
        </w:trPr>
        <w:tc>
          <w:tcPr>
            <w:tcW w:w="993" w:type="dxa"/>
            <w:vMerge/>
            <w:tcBorders>
              <w:left w:val="single" w:sz="4" w:space="0" w:color="auto"/>
              <w:bottom w:val="single" w:sz="4" w:space="0" w:color="auto"/>
              <w:right w:val="single" w:sz="4" w:space="0" w:color="auto"/>
            </w:tcBorders>
          </w:tcPr>
          <w:p w:rsidR="00E3012D" w:rsidRDefault="00E3012D" w:rsidP="00E57809">
            <w:pPr>
              <w:autoSpaceDE w:val="0"/>
              <w:autoSpaceDN w:val="0"/>
              <w:adjustRightInd w:val="0"/>
              <w:jc w:val="both"/>
              <w:rPr>
                <w:lang w:val="en-US"/>
              </w:rPr>
            </w:pPr>
          </w:p>
        </w:tc>
        <w:tc>
          <w:tcPr>
            <w:tcW w:w="4252" w:type="dxa"/>
            <w:gridSpan w:val="2"/>
            <w:vMerge/>
            <w:tcBorders>
              <w:left w:val="single" w:sz="4" w:space="0" w:color="auto"/>
              <w:bottom w:val="single" w:sz="4" w:space="0" w:color="auto"/>
              <w:right w:val="single" w:sz="4" w:space="0" w:color="auto"/>
            </w:tcBorders>
          </w:tcPr>
          <w:p w:rsidR="00E3012D" w:rsidRDefault="00E3012D" w:rsidP="00E57809">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Высшей категории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2B6FE5" w:rsidRDefault="00E3012D" w:rsidP="00E57809">
            <w:pPr>
              <w:autoSpaceDE w:val="0"/>
              <w:autoSpaceDN w:val="0"/>
              <w:adjustRightInd w:val="0"/>
              <w:jc w:val="center"/>
              <w:rPr>
                <w:lang w:val="en-US"/>
              </w:rPr>
            </w:pPr>
            <w:r>
              <w:rPr>
                <w:lang w:val="en-US"/>
              </w:rPr>
              <w:t>8980</w:t>
            </w:r>
          </w:p>
        </w:tc>
      </w:tr>
      <w:tr w:rsidR="00E3012D" w:rsidRPr="00F25BB9" w:rsidTr="00E57809">
        <w:tc>
          <w:tcPr>
            <w:tcW w:w="993" w:type="dxa"/>
            <w:vMerge w:val="restart"/>
            <w:tcBorders>
              <w:top w:val="single" w:sz="4" w:space="0" w:color="auto"/>
              <w:left w:val="single" w:sz="4" w:space="0" w:color="auto"/>
              <w:right w:val="single" w:sz="4" w:space="0" w:color="auto"/>
            </w:tcBorders>
            <w:vAlign w:val="center"/>
          </w:tcPr>
          <w:p w:rsidR="00E3012D" w:rsidRPr="00F25BB9" w:rsidRDefault="00E3012D" w:rsidP="00E57809">
            <w:pPr>
              <w:autoSpaceDE w:val="0"/>
              <w:autoSpaceDN w:val="0"/>
              <w:adjustRightInd w:val="0"/>
              <w:jc w:val="center"/>
            </w:pPr>
            <w:r>
              <w:rPr>
                <w:lang w:val="en-US"/>
              </w:rPr>
              <w:t>5</w:t>
            </w:r>
            <w:r w:rsidRPr="00F25BB9">
              <w:t>.</w:t>
            </w:r>
          </w:p>
        </w:tc>
        <w:tc>
          <w:tcPr>
            <w:tcW w:w="1913" w:type="dxa"/>
            <w:vMerge w:val="restart"/>
            <w:tcBorders>
              <w:top w:val="single" w:sz="4" w:space="0" w:color="auto"/>
              <w:left w:val="single" w:sz="4" w:space="0" w:color="auto"/>
              <w:right w:val="single" w:sz="4" w:space="0" w:color="auto"/>
            </w:tcBorders>
            <w:vAlign w:val="center"/>
          </w:tcPr>
          <w:p w:rsidR="00E3012D" w:rsidRPr="00F25BB9" w:rsidRDefault="00E3012D" w:rsidP="00E57809">
            <w:pPr>
              <w:autoSpaceDE w:val="0"/>
              <w:autoSpaceDN w:val="0"/>
              <w:adjustRightInd w:val="0"/>
            </w:pPr>
            <w:r>
              <w:t>Специалист по учету музейных предметов</w:t>
            </w:r>
          </w:p>
        </w:tc>
        <w:tc>
          <w:tcPr>
            <w:tcW w:w="233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pPr>
            <w:r>
              <w:t>специалист по учету музейных предметов</w:t>
            </w:r>
          </w:p>
        </w:tc>
        <w:tc>
          <w:tcPr>
            <w:tcW w:w="2410" w:type="dxa"/>
            <w:vMerge w:val="restart"/>
            <w:tcBorders>
              <w:top w:val="single" w:sz="4" w:space="0" w:color="auto"/>
              <w:left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5 уровень квалификации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FA22DB" w:rsidRDefault="00E3012D" w:rsidP="00E57809">
            <w:pPr>
              <w:autoSpaceDE w:val="0"/>
              <w:autoSpaceDN w:val="0"/>
              <w:adjustRightInd w:val="0"/>
              <w:jc w:val="center"/>
              <w:rPr>
                <w:lang w:val="en-US"/>
              </w:rPr>
            </w:pPr>
            <w:r>
              <w:rPr>
                <w:lang w:val="en-US"/>
              </w:rPr>
              <w:t>8848</w:t>
            </w:r>
          </w:p>
        </w:tc>
      </w:tr>
      <w:tr w:rsidR="00E3012D" w:rsidRPr="00F25BB9" w:rsidTr="00E57809">
        <w:tc>
          <w:tcPr>
            <w:tcW w:w="993" w:type="dxa"/>
            <w:vMerge/>
            <w:tcBorders>
              <w:left w:val="single" w:sz="4" w:space="0" w:color="auto"/>
              <w:right w:val="single" w:sz="4" w:space="0" w:color="auto"/>
            </w:tcBorders>
          </w:tcPr>
          <w:p w:rsidR="00E3012D" w:rsidRPr="00F25BB9" w:rsidRDefault="00E3012D" w:rsidP="00E57809">
            <w:pPr>
              <w:autoSpaceDE w:val="0"/>
              <w:autoSpaceDN w:val="0"/>
              <w:adjustRightInd w:val="0"/>
              <w:jc w:val="both"/>
            </w:pPr>
          </w:p>
        </w:tc>
        <w:tc>
          <w:tcPr>
            <w:tcW w:w="1913" w:type="dxa"/>
            <w:vMerge/>
            <w:tcBorders>
              <w:left w:val="single" w:sz="4" w:space="0" w:color="auto"/>
              <w:right w:val="single" w:sz="4" w:space="0" w:color="auto"/>
            </w:tcBorders>
          </w:tcPr>
          <w:p w:rsidR="00E3012D" w:rsidRPr="00F25BB9" w:rsidRDefault="00E3012D" w:rsidP="00E57809">
            <w:pPr>
              <w:autoSpaceDE w:val="0"/>
              <w:autoSpaceDN w:val="0"/>
              <w:adjustRightInd w:val="0"/>
              <w:jc w:val="both"/>
            </w:pPr>
          </w:p>
        </w:tc>
        <w:tc>
          <w:tcPr>
            <w:tcW w:w="2339" w:type="dxa"/>
            <w:tcBorders>
              <w:top w:val="single" w:sz="4" w:space="0" w:color="auto"/>
              <w:left w:val="single" w:sz="4" w:space="0" w:color="auto"/>
              <w:bottom w:val="single" w:sz="4" w:space="0" w:color="auto"/>
              <w:right w:val="single" w:sz="4" w:space="0" w:color="auto"/>
            </w:tcBorders>
          </w:tcPr>
          <w:p w:rsidR="00E3012D" w:rsidRPr="007B0FBC" w:rsidRDefault="00E3012D" w:rsidP="00E57809">
            <w:pPr>
              <w:autoSpaceDE w:val="0"/>
              <w:autoSpaceDN w:val="0"/>
              <w:adjustRightInd w:val="0"/>
              <w:jc w:val="both"/>
            </w:pPr>
            <w:r>
              <w:t xml:space="preserve">специалист по учету музейных предметов </w:t>
            </w:r>
            <w:r>
              <w:rPr>
                <w:lang w:val="en-US"/>
              </w:rPr>
              <w:t>II</w:t>
            </w:r>
            <w:r>
              <w:t xml:space="preserve"> категории</w:t>
            </w:r>
          </w:p>
        </w:tc>
        <w:tc>
          <w:tcPr>
            <w:tcW w:w="2410" w:type="dxa"/>
            <w:vMerge/>
            <w:tcBorders>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135013" w:rsidRDefault="00E3012D" w:rsidP="00E57809">
            <w:pPr>
              <w:autoSpaceDE w:val="0"/>
              <w:autoSpaceDN w:val="0"/>
              <w:adjustRightInd w:val="0"/>
              <w:jc w:val="center"/>
              <w:rPr>
                <w:lang w:val="en-US"/>
              </w:rPr>
            </w:pPr>
            <w:r>
              <w:rPr>
                <w:lang w:val="en-US"/>
              </w:rPr>
              <w:t>10650</w:t>
            </w:r>
          </w:p>
        </w:tc>
      </w:tr>
      <w:tr w:rsidR="00E3012D" w:rsidRPr="00F25BB9" w:rsidTr="00E57809">
        <w:tc>
          <w:tcPr>
            <w:tcW w:w="993" w:type="dxa"/>
            <w:vMerge/>
            <w:tcBorders>
              <w:left w:val="single" w:sz="4" w:space="0" w:color="auto"/>
              <w:right w:val="single" w:sz="4" w:space="0" w:color="auto"/>
            </w:tcBorders>
          </w:tcPr>
          <w:p w:rsidR="00E3012D" w:rsidRPr="00F25BB9" w:rsidRDefault="00E3012D" w:rsidP="00E57809">
            <w:pPr>
              <w:autoSpaceDE w:val="0"/>
              <w:autoSpaceDN w:val="0"/>
              <w:adjustRightInd w:val="0"/>
              <w:jc w:val="both"/>
            </w:pPr>
          </w:p>
        </w:tc>
        <w:tc>
          <w:tcPr>
            <w:tcW w:w="1913" w:type="dxa"/>
            <w:vMerge/>
            <w:tcBorders>
              <w:left w:val="single" w:sz="4" w:space="0" w:color="auto"/>
              <w:right w:val="single" w:sz="4" w:space="0" w:color="auto"/>
            </w:tcBorders>
          </w:tcPr>
          <w:p w:rsidR="00E3012D" w:rsidRPr="00F25BB9" w:rsidRDefault="00E3012D" w:rsidP="00E57809">
            <w:pPr>
              <w:autoSpaceDE w:val="0"/>
              <w:autoSpaceDN w:val="0"/>
              <w:adjustRightInd w:val="0"/>
              <w:jc w:val="both"/>
            </w:pPr>
          </w:p>
        </w:tc>
        <w:tc>
          <w:tcPr>
            <w:tcW w:w="2339"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r>
              <w:t xml:space="preserve">специалист по учету музейных предметов </w:t>
            </w:r>
            <w:r>
              <w:rPr>
                <w:lang w:val="en-US"/>
              </w:rPr>
              <w:t>I</w:t>
            </w:r>
            <w:r>
              <w:t xml:space="preserve"> категории</w:t>
            </w: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6 уровень квалификации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135013" w:rsidRDefault="00E3012D" w:rsidP="00E57809">
            <w:pPr>
              <w:autoSpaceDE w:val="0"/>
              <w:autoSpaceDN w:val="0"/>
              <w:adjustRightInd w:val="0"/>
              <w:jc w:val="center"/>
              <w:rPr>
                <w:lang w:val="en-US"/>
              </w:rPr>
            </w:pPr>
            <w:r>
              <w:rPr>
                <w:lang w:val="en-US"/>
              </w:rPr>
              <w:t>12030</w:t>
            </w:r>
          </w:p>
        </w:tc>
      </w:tr>
      <w:tr w:rsidR="00E3012D" w:rsidRPr="00F25BB9" w:rsidTr="00E57809">
        <w:tc>
          <w:tcPr>
            <w:tcW w:w="993" w:type="dxa"/>
            <w:vMerge/>
            <w:tcBorders>
              <w:left w:val="single" w:sz="4" w:space="0" w:color="auto"/>
              <w:right w:val="single" w:sz="4" w:space="0" w:color="auto"/>
            </w:tcBorders>
          </w:tcPr>
          <w:p w:rsidR="00E3012D" w:rsidRPr="00F25BB9" w:rsidRDefault="00E3012D" w:rsidP="00E57809">
            <w:pPr>
              <w:autoSpaceDE w:val="0"/>
              <w:autoSpaceDN w:val="0"/>
              <w:adjustRightInd w:val="0"/>
              <w:jc w:val="both"/>
            </w:pPr>
          </w:p>
        </w:tc>
        <w:tc>
          <w:tcPr>
            <w:tcW w:w="1913" w:type="dxa"/>
            <w:vMerge/>
            <w:tcBorders>
              <w:left w:val="single" w:sz="4" w:space="0" w:color="auto"/>
              <w:right w:val="single" w:sz="4" w:space="0" w:color="auto"/>
            </w:tcBorders>
          </w:tcPr>
          <w:p w:rsidR="00E3012D" w:rsidRPr="00F25BB9" w:rsidRDefault="00E3012D" w:rsidP="00E57809">
            <w:pPr>
              <w:autoSpaceDE w:val="0"/>
              <w:autoSpaceDN w:val="0"/>
              <w:adjustRightInd w:val="0"/>
              <w:jc w:val="both"/>
            </w:pPr>
          </w:p>
        </w:tc>
        <w:tc>
          <w:tcPr>
            <w:tcW w:w="2339"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r>
              <w:t xml:space="preserve">редактор электронных баз данных музея </w:t>
            </w:r>
          </w:p>
        </w:tc>
        <w:tc>
          <w:tcPr>
            <w:tcW w:w="2410" w:type="dxa"/>
            <w:vMerge w:val="restart"/>
            <w:tcBorders>
              <w:top w:val="single" w:sz="4" w:space="0" w:color="auto"/>
              <w:left w:val="single" w:sz="4" w:space="0" w:color="auto"/>
              <w:right w:val="single" w:sz="4" w:space="0" w:color="auto"/>
            </w:tcBorders>
            <w:vAlign w:val="center"/>
          </w:tcPr>
          <w:p w:rsidR="00E3012D" w:rsidRPr="00F25BB9" w:rsidRDefault="00E3012D" w:rsidP="00E57809">
            <w:pPr>
              <w:autoSpaceDE w:val="0"/>
              <w:autoSpaceDN w:val="0"/>
              <w:adjustRightInd w:val="0"/>
              <w:jc w:val="center"/>
            </w:pPr>
            <w:r>
              <w:t>6</w:t>
            </w:r>
            <w:r w:rsidRPr="00F25BB9">
              <w:t xml:space="preserve"> уровень квалификации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8160B9" w:rsidRDefault="00E3012D" w:rsidP="00E57809">
            <w:pPr>
              <w:autoSpaceDE w:val="0"/>
              <w:autoSpaceDN w:val="0"/>
              <w:adjustRightInd w:val="0"/>
              <w:jc w:val="center"/>
            </w:pPr>
            <w:r>
              <w:t>9313</w:t>
            </w:r>
          </w:p>
        </w:tc>
      </w:tr>
      <w:tr w:rsidR="00E3012D" w:rsidRPr="00F25BB9" w:rsidTr="00E57809">
        <w:tc>
          <w:tcPr>
            <w:tcW w:w="993" w:type="dxa"/>
            <w:vMerge/>
            <w:tcBorders>
              <w:left w:val="single" w:sz="4" w:space="0" w:color="auto"/>
              <w:right w:val="single" w:sz="4" w:space="0" w:color="auto"/>
            </w:tcBorders>
          </w:tcPr>
          <w:p w:rsidR="00E3012D" w:rsidRPr="00F25BB9" w:rsidRDefault="00E3012D" w:rsidP="00E57809">
            <w:pPr>
              <w:autoSpaceDE w:val="0"/>
              <w:autoSpaceDN w:val="0"/>
              <w:adjustRightInd w:val="0"/>
              <w:jc w:val="both"/>
            </w:pPr>
          </w:p>
        </w:tc>
        <w:tc>
          <w:tcPr>
            <w:tcW w:w="1913" w:type="dxa"/>
            <w:vMerge/>
            <w:tcBorders>
              <w:left w:val="single" w:sz="4" w:space="0" w:color="auto"/>
              <w:right w:val="single" w:sz="4" w:space="0" w:color="auto"/>
            </w:tcBorders>
          </w:tcPr>
          <w:p w:rsidR="00E3012D" w:rsidRPr="00F25BB9" w:rsidRDefault="00E3012D" w:rsidP="00E57809">
            <w:pPr>
              <w:autoSpaceDE w:val="0"/>
              <w:autoSpaceDN w:val="0"/>
              <w:adjustRightInd w:val="0"/>
              <w:jc w:val="both"/>
            </w:pPr>
          </w:p>
        </w:tc>
        <w:tc>
          <w:tcPr>
            <w:tcW w:w="2339"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r>
              <w:t>редактор электронных баз данных музея</w:t>
            </w:r>
            <w:r w:rsidRPr="007B0FBC">
              <w:t xml:space="preserve"> </w:t>
            </w:r>
            <w:r>
              <w:rPr>
                <w:lang w:val="en-US"/>
              </w:rPr>
              <w:t>II</w:t>
            </w:r>
            <w:r>
              <w:t xml:space="preserve"> категории</w:t>
            </w:r>
          </w:p>
        </w:tc>
        <w:tc>
          <w:tcPr>
            <w:tcW w:w="2410" w:type="dxa"/>
            <w:vMerge/>
            <w:tcBorders>
              <w:left w:val="single" w:sz="4" w:space="0" w:color="auto"/>
              <w:right w:val="single" w:sz="4" w:space="0" w:color="auto"/>
            </w:tcBorders>
            <w:vAlign w:val="center"/>
          </w:tcPr>
          <w:p w:rsidR="00E3012D" w:rsidRPr="00F25BB9" w:rsidRDefault="00E3012D" w:rsidP="00E57809">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8160B9" w:rsidRDefault="00E3012D" w:rsidP="00E57809">
            <w:pPr>
              <w:autoSpaceDE w:val="0"/>
              <w:autoSpaceDN w:val="0"/>
              <w:adjustRightInd w:val="0"/>
              <w:jc w:val="center"/>
            </w:pPr>
            <w:r>
              <w:rPr>
                <w:lang w:val="en-US"/>
              </w:rPr>
              <w:t>9</w:t>
            </w:r>
            <w:r>
              <w:t>960</w:t>
            </w:r>
          </w:p>
        </w:tc>
      </w:tr>
      <w:tr w:rsidR="00E3012D" w:rsidRPr="00F25BB9" w:rsidTr="00E57809">
        <w:tc>
          <w:tcPr>
            <w:tcW w:w="993" w:type="dxa"/>
            <w:vMerge/>
            <w:tcBorders>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913" w:type="dxa"/>
            <w:vMerge/>
            <w:tcBorders>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2339"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r>
              <w:t>редактор электронных баз данных музея</w:t>
            </w:r>
            <w:r w:rsidRPr="007B0FBC">
              <w:t xml:space="preserve"> </w:t>
            </w:r>
            <w:r>
              <w:rPr>
                <w:lang w:val="en-US"/>
              </w:rPr>
              <w:t>I</w:t>
            </w:r>
            <w:r>
              <w:t xml:space="preserve"> категории</w:t>
            </w:r>
          </w:p>
        </w:tc>
        <w:tc>
          <w:tcPr>
            <w:tcW w:w="2410" w:type="dxa"/>
            <w:vMerge/>
            <w:tcBorders>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8160B9" w:rsidRDefault="00E3012D" w:rsidP="00E57809">
            <w:pPr>
              <w:autoSpaceDE w:val="0"/>
              <w:autoSpaceDN w:val="0"/>
              <w:adjustRightInd w:val="0"/>
              <w:jc w:val="center"/>
            </w:pPr>
            <w:r>
              <w:rPr>
                <w:lang w:val="en-US"/>
              </w:rPr>
              <w:t>1</w:t>
            </w:r>
            <w:r>
              <w:t>0606</w:t>
            </w:r>
          </w:p>
        </w:tc>
      </w:tr>
      <w:tr w:rsidR="00E3012D" w:rsidRPr="00F25BB9" w:rsidTr="00E57809">
        <w:tc>
          <w:tcPr>
            <w:tcW w:w="993" w:type="dxa"/>
            <w:tcBorders>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rPr>
                <w:lang w:val="en-US"/>
              </w:rPr>
              <w:t>6</w:t>
            </w:r>
            <w:r>
              <w:t>.</w:t>
            </w:r>
          </w:p>
        </w:tc>
        <w:tc>
          <w:tcPr>
            <w:tcW w:w="1913" w:type="dxa"/>
            <w:tcBorders>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r>
              <w:t>Хранитель музейных ценностей</w:t>
            </w:r>
          </w:p>
        </w:tc>
        <w:tc>
          <w:tcPr>
            <w:tcW w:w="2339"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r>
              <w:t>Главный хранитель музейных предметов</w:t>
            </w: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7 уровень квалификации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1C08CE" w:rsidRDefault="00E3012D" w:rsidP="00E57809">
            <w:pPr>
              <w:autoSpaceDE w:val="0"/>
              <w:autoSpaceDN w:val="0"/>
              <w:adjustRightInd w:val="0"/>
              <w:jc w:val="center"/>
              <w:rPr>
                <w:lang w:val="en-US"/>
              </w:rPr>
            </w:pPr>
            <w:r w:rsidRPr="001C08CE">
              <w:rPr>
                <w:lang w:val="en-US"/>
              </w:rPr>
              <w:t>12415</w:t>
            </w:r>
          </w:p>
        </w:tc>
      </w:tr>
      <w:tr w:rsidR="00E3012D" w:rsidRPr="00F25BB9" w:rsidTr="00E57809">
        <w:tc>
          <w:tcPr>
            <w:tcW w:w="99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Pr>
                <w:lang w:val="en-US"/>
              </w:rPr>
              <w:t>7</w:t>
            </w:r>
            <w:r w:rsidRPr="00F25BB9">
              <w:t>.</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pPr>
            <w:r w:rsidRPr="00F25BB9">
              <w:t xml:space="preserve">Начальник </w:t>
            </w:r>
            <w:r>
              <w:t xml:space="preserve"> (руководитель) службы (наименование службы)</w:t>
            </w: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Без категории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CB6C52" w:rsidRDefault="00E3012D" w:rsidP="00E57809">
            <w:pPr>
              <w:autoSpaceDE w:val="0"/>
              <w:autoSpaceDN w:val="0"/>
              <w:adjustRightInd w:val="0"/>
              <w:jc w:val="center"/>
              <w:rPr>
                <w:lang w:val="en-US"/>
              </w:rPr>
            </w:pPr>
            <w:r>
              <w:rPr>
                <w:lang w:val="en-US"/>
              </w:rPr>
              <w:t>14352</w:t>
            </w:r>
          </w:p>
        </w:tc>
      </w:tr>
      <w:tr w:rsidR="00E3012D" w:rsidRPr="00F25BB9" w:rsidTr="00E57809">
        <w:tc>
          <w:tcPr>
            <w:tcW w:w="993" w:type="dxa"/>
            <w:tcBorders>
              <w:top w:val="single" w:sz="4" w:space="0" w:color="auto"/>
              <w:left w:val="single" w:sz="4" w:space="0" w:color="auto"/>
              <w:bottom w:val="single" w:sz="4" w:space="0" w:color="auto"/>
              <w:right w:val="single" w:sz="4" w:space="0" w:color="auto"/>
            </w:tcBorders>
            <w:vAlign w:val="center"/>
          </w:tcPr>
          <w:p w:rsidR="00E3012D" w:rsidRPr="008A140F" w:rsidRDefault="00E3012D" w:rsidP="00E57809">
            <w:pPr>
              <w:autoSpaceDE w:val="0"/>
              <w:autoSpaceDN w:val="0"/>
              <w:adjustRightInd w:val="0"/>
              <w:jc w:val="center"/>
            </w:pPr>
            <w:r>
              <w:t>8.</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3012D" w:rsidRPr="00FF66C6" w:rsidRDefault="00E3012D" w:rsidP="00E57809">
            <w:pPr>
              <w:autoSpaceDE w:val="0"/>
              <w:autoSpaceDN w:val="0"/>
              <w:adjustRightInd w:val="0"/>
            </w:pPr>
            <w:r w:rsidRPr="00F25BB9">
              <w:t xml:space="preserve">Начальник </w:t>
            </w:r>
            <w:r>
              <w:t xml:space="preserve"> (руководитель) службы </w:t>
            </w:r>
            <w:r w:rsidRPr="00FF66C6">
              <w:t>музея</w:t>
            </w: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Без категории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FF66C6" w:rsidRDefault="00E3012D" w:rsidP="00E57809">
            <w:pPr>
              <w:autoSpaceDE w:val="0"/>
              <w:autoSpaceDN w:val="0"/>
              <w:adjustRightInd w:val="0"/>
              <w:jc w:val="center"/>
              <w:rPr>
                <w:lang w:val="en-US"/>
              </w:rPr>
            </w:pPr>
            <w:r>
              <w:rPr>
                <w:lang w:val="en-US"/>
              </w:rPr>
              <w:t>14884</w:t>
            </w:r>
          </w:p>
        </w:tc>
      </w:tr>
      <w:tr w:rsidR="00E3012D" w:rsidRPr="00F25BB9" w:rsidTr="00E57809">
        <w:tc>
          <w:tcPr>
            <w:tcW w:w="993" w:type="dxa"/>
            <w:tcBorders>
              <w:top w:val="single" w:sz="4" w:space="0" w:color="auto"/>
              <w:left w:val="single" w:sz="4" w:space="0" w:color="auto"/>
              <w:bottom w:val="single" w:sz="4" w:space="0" w:color="auto"/>
              <w:right w:val="single" w:sz="4" w:space="0" w:color="auto"/>
            </w:tcBorders>
            <w:vAlign w:val="center"/>
          </w:tcPr>
          <w:p w:rsidR="00E3012D" w:rsidRDefault="00E3012D" w:rsidP="00E57809">
            <w:pPr>
              <w:autoSpaceDE w:val="0"/>
              <w:autoSpaceDN w:val="0"/>
              <w:adjustRightInd w:val="0"/>
              <w:jc w:val="center"/>
            </w:pPr>
            <w:r>
              <w:t>9.</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pPr>
            <w:r>
              <w:t>Главный режиссер, художественный</w:t>
            </w:r>
            <w:r w:rsidRPr="00CB6C52">
              <w:t xml:space="preserve"> </w:t>
            </w:r>
            <w:r>
              <w:t>руководитель</w:t>
            </w: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без категории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234B8C" w:rsidRDefault="00E3012D" w:rsidP="00E57809">
            <w:pPr>
              <w:autoSpaceDE w:val="0"/>
              <w:autoSpaceDN w:val="0"/>
              <w:adjustRightInd w:val="0"/>
              <w:jc w:val="center"/>
              <w:rPr>
                <w:lang w:val="en-US"/>
              </w:rPr>
            </w:pPr>
            <w:r>
              <w:rPr>
                <w:lang w:val="en-US"/>
              </w:rPr>
              <w:t>10504</w:t>
            </w:r>
          </w:p>
        </w:tc>
      </w:tr>
      <w:tr w:rsidR="00E3012D" w:rsidRPr="00F25BB9" w:rsidTr="00E57809">
        <w:tc>
          <w:tcPr>
            <w:tcW w:w="993" w:type="dxa"/>
            <w:tcBorders>
              <w:top w:val="single" w:sz="4" w:space="0" w:color="auto"/>
              <w:left w:val="single" w:sz="4" w:space="0" w:color="auto"/>
              <w:bottom w:val="single" w:sz="4" w:space="0" w:color="auto"/>
              <w:right w:val="single" w:sz="4" w:space="0" w:color="auto"/>
            </w:tcBorders>
            <w:vAlign w:val="center"/>
          </w:tcPr>
          <w:p w:rsidR="00E3012D" w:rsidRPr="008A140F" w:rsidRDefault="00E3012D" w:rsidP="00E57809">
            <w:pPr>
              <w:autoSpaceDE w:val="0"/>
              <w:autoSpaceDN w:val="0"/>
              <w:adjustRightInd w:val="0"/>
              <w:jc w:val="center"/>
            </w:pPr>
            <w:r>
              <w:t>10.</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3012D" w:rsidRDefault="00E3012D" w:rsidP="00E57809">
            <w:pPr>
              <w:autoSpaceDE w:val="0"/>
              <w:autoSpaceDN w:val="0"/>
              <w:adjustRightInd w:val="0"/>
            </w:pPr>
            <w:r>
              <w:t>главный хранитель музейных предметов, главный администратор, ученый секретарь музея</w:t>
            </w:r>
          </w:p>
        </w:tc>
        <w:tc>
          <w:tcPr>
            <w:tcW w:w="2410" w:type="dxa"/>
            <w:tcBorders>
              <w:top w:val="single" w:sz="4" w:space="0" w:color="auto"/>
              <w:left w:val="single" w:sz="4" w:space="0" w:color="auto"/>
              <w:bottom w:val="single" w:sz="4" w:space="0" w:color="auto"/>
              <w:right w:val="single" w:sz="4" w:space="0" w:color="auto"/>
            </w:tcBorders>
            <w:vAlign w:val="center"/>
          </w:tcPr>
          <w:p w:rsidR="00E3012D" w:rsidRDefault="00E3012D" w:rsidP="00E57809">
            <w:pPr>
              <w:autoSpaceDE w:val="0"/>
              <w:autoSpaceDN w:val="0"/>
              <w:adjustRightInd w:val="0"/>
              <w:jc w:val="center"/>
            </w:pPr>
            <w:r>
              <w:t>без категории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FF66C6" w:rsidRDefault="00E3012D" w:rsidP="00E57809">
            <w:pPr>
              <w:autoSpaceDE w:val="0"/>
              <w:autoSpaceDN w:val="0"/>
              <w:adjustRightInd w:val="0"/>
              <w:jc w:val="center"/>
              <w:rPr>
                <w:lang w:val="en-US"/>
              </w:rPr>
            </w:pPr>
            <w:r>
              <w:rPr>
                <w:lang w:val="en-US"/>
              </w:rPr>
              <w:t>10893</w:t>
            </w:r>
          </w:p>
        </w:tc>
      </w:tr>
      <w:tr w:rsidR="00E3012D" w:rsidRPr="00F25BB9" w:rsidTr="00E57809">
        <w:trPr>
          <w:trHeight w:val="275"/>
        </w:trPr>
        <w:tc>
          <w:tcPr>
            <w:tcW w:w="993" w:type="dxa"/>
            <w:vMerge w:val="restart"/>
            <w:tcBorders>
              <w:top w:val="single" w:sz="4" w:space="0" w:color="auto"/>
              <w:left w:val="single" w:sz="4" w:space="0" w:color="auto"/>
              <w:right w:val="single" w:sz="4" w:space="0" w:color="auto"/>
            </w:tcBorders>
            <w:vAlign w:val="center"/>
          </w:tcPr>
          <w:p w:rsidR="00E3012D" w:rsidRDefault="00E3012D" w:rsidP="00E57809">
            <w:pPr>
              <w:autoSpaceDE w:val="0"/>
              <w:autoSpaceDN w:val="0"/>
              <w:adjustRightInd w:val="0"/>
              <w:jc w:val="center"/>
            </w:pPr>
            <w:r>
              <w:lastRenderedPageBreak/>
              <w:t>11.</w:t>
            </w:r>
          </w:p>
        </w:tc>
        <w:tc>
          <w:tcPr>
            <w:tcW w:w="4252" w:type="dxa"/>
            <w:gridSpan w:val="2"/>
            <w:vMerge w:val="restart"/>
            <w:tcBorders>
              <w:top w:val="single" w:sz="4" w:space="0" w:color="auto"/>
              <w:left w:val="single" w:sz="4" w:space="0" w:color="auto"/>
              <w:right w:val="single" w:sz="4" w:space="0" w:color="auto"/>
            </w:tcBorders>
            <w:vAlign w:val="center"/>
          </w:tcPr>
          <w:p w:rsidR="00E3012D" w:rsidRDefault="00E3012D" w:rsidP="00E57809">
            <w:pPr>
              <w:pStyle w:val="ConsPlusNormal"/>
              <w:rPr>
                <w:rFonts w:ascii="Times New Roman" w:hAnsi="Times New Roman" w:cs="Times New Roman"/>
                <w:sz w:val="24"/>
                <w:szCs w:val="24"/>
              </w:rPr>
            </w:pPr>
            <w:r>
              <w:rPr>
                <w:rFonts w:ascii="Times New Roman" w:hAnsi="Times New Roman" w:cs="Times New Roman"/>
                <w:sz w:val="24"/>
                <w:szCs w:val="24"/>
              </w:rPr>
              <w:t xml:space="preserve">Эксперт по изучению и популяризации  </w:t>
            </w:r>
          </w:p>
          <w:p w:rsidR="00E3012D" w:rsidRDefault="00E3012D" w:rsidP="00E57809">
            <w:pPr>
              <w:autoSpaceDE w:val="0"/>
              <w:autoSpaceDN w:val="0"/>
              <w:adjustRightInd w:val="0"/>
            </w:pPr>
            <w:r>
              <w:t>объектов культурного наследия</w:t>
            </w:r>
          </w:p>
        </w:tc>
        <w:tc>
          <w:tcPr>
            <w:tcW w:w="2410" w:type="dxa"/>
            <w:tcBorders>
              <w:top w:val="single" w:sz="4" w:space="0" w:color="auto"/>
              <w:left w:val="single" w:sz="4" w:space="0" w:color="auto"/>
              <w:bottom w:val="single" w:sz="4" w:space="0" w:color="auto"/>
              <w:right w:val="single" w:sz="4" w:space="0" w:color="auto"/>
            </w:tcBorders>
            <w:vAlign w:val="center"/>
          </w:tcPr>
          <w:p w:rsidR="00E3012D" w:rsidRDefault="00E3012D" w:rsidP="00E57809">
            <w:pPr>
              <w:autoSpaceDE w:val="0"/>
              <w:autoSpaceDN w:val="0"/>
              <w:adjustRightInd w:val="0"/>
              <w:jc w:val="center"/>
            </w:pPr>
            <w:r>
              <w:t>без категории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8160B9" w:rsidRDefault="00E3012D" w:rsidP="00E57809">
            <w:pPr>
              <w:autoSpaceDE w:val="0"/>
              <w:autoSpaceDN w:val="0"/>
              <w:adjustRightInd w:val="0"/>
              <w:jc w:val="center"/>
            </w:pPr>
            <w:r>
              <w:t>9897</w:t>
            </w:r>
          </w:p>
        </w:tc>
      </w:tr>
      <w:tr w:rsidR="00E3012D" w:rsidRPr="00F25BB9" w:rsidTr="00E57809">
        <w:trPr>
          <w:trHeight w:val="275"/>
        </w:trPr>
        <w:tc>
          <w:tcPr>
            <w:tcW w:w="993" w:type="dxa"/>
            <w:vMerge/>
            <w:tcBorders>
              <w:left w:val="single" w:sz="4" w:space="0" w:color="auto"/>
              <w:right w:val="single" w:sz="4" w:space="0" w:color="auto"/>
            </w:tcBorders>
            <w:vAlign w:val="center"/>
          </w:tcPr>
          <w:p w:rsidR="00E3012D" w:rsidRDefault="00E3012D" w:rsidP="00E57809">
            <w:pPr>
              <w:autoSpaceDE w:val="0"/>
              <w:autoSpaceDN w:val="0"/>
              <w:adjustRightInd w:val="0"/>
              <w:jc w:val="center"/>
            </w:pPr>
          </w:p>
        </w:tc>
        <w:tc>
          <w:tcPr>
            <w:tcW w:w="4252" w:type="dxa"/>
            <w:gridSpan w:val="2"/>
            <w:vMerge/>
            <w:tcBorders>
              <w:left w:val="single" w:sz="4" w:space="0" w:color="auto"/>
              <w:right w:val="single" w:sz="4" w:space="0" w:color="auto"/>
            </w:tcBorders>
            <w:vAlign w:val="center"/>
          </w:tcPr>
          <w:p w:rsidR="00E3012D" w:rsidRDefault="00E3012D" w:rsidP="00E57809">
            <w:pPr>
              <w:pStyle w:val="ConsPlusNormal"/>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I</w:t>
            </w:r>
            <w:r>
              <w:rPr>
                <w:lang w:val="en-US"/>
              </w:rPr>
              <w:t>I</w:t>
            </w:r>
            <w:r w:rsidRPr="00F25BB9">
              <w:t xml:space="preserve"> категория</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30020C" w:rsidRDefault="00E3012D" w:rsidP="00E57809">
            <w:pPr>
              <w:autoSpaceDE w:val="0"/>
              <w:autoSpaceDN w:val="0"/>
              <w:adjustRightInd w:val="0"/>
              <w:jc w:val="center"/>
            </w:pPr>
            <w:r>
              <w:t>10179</w:t>
            </w:r>
          </w:p>
        </w:tc>
      </w:tr>
      <w:tr w:rsidR="00E3012D" w:rsidRPr="00F25BB9" w:rsidTr="00E57809">
        <w:trPr>
          <w:trHeight w:val="275"/>
        </w:trPr>
        <w:tc>
          <w:tcPr>
            <w:tcW w:w="993" w:type="dxa"/>
            <w:vMerge/>
            <w:tcBorders>
              <w:left w:val="single" w:sz="4" w:space="0" w:color="auto"/>
              <w:bottom w:val="single" w:sz="4" w:space="0" w:color="auto"/>
              <w:right w:val="single" w:sz="4" w:space="0" w:color="auto"/>
            </w:tcBorders>
            <w:vAlign w:val="center"/>
          </w:tcPr>
          <w:p w:rsidR="00E3012D" w:rsidRDefault="00E3012D" w:rsidP="00E57809">
            <w:pPr>
              <w:autoSpaceDE w:val="0"/>
              <w:autoSpaceDN w:val="0"/>
              <w:adjustRightInd w:val="0"/>
              <w:jc w:val="center"/>
            </w:pPr>
          </w:p>
        </w:tc>
        <w:tc>
          <w:tcPr>
            <w:tcW w:w="4252" w:type="dxa"/>
            <w:gridSpan w:val="2"/>
            <w:vMerge/>
            <w:tcBorders>
              <w:left w:val="single" w:sz="4" w:space="0" w:color="auto"/>
              <w:bottom w:val="single" w:sz="4" w:space="0" w:color="auto"/>
              <w:right w:val="single" w:sz="4" w:space="0" w:color="auto"/>
            </w:tcBorders>
            <w:vAlign w:val="center"/>
          </w:tcPr>
          <w:p w:rsidR="00E3012D" w:rsidRDefault="00E3012D" w:rsidP="00E57809">
            <w:pPr>
              <w:pStyle w:val="ConsPlusNormal"/>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616EA9" w:rsidRDefault="00E3012D" w:rsidP="00E57809">
            <w:pPr>
              <w:autoSpaceDE w:val="0"/>
              <w:autoSpaceDN w:val="0"/>
              <w:adjustRightInd w:val="0"/>
              <w:jc w:val="center"/>
            </w:pPr>
            <w:r>
              <w:rPr>
                <w:lang w:val="en-US"/>
              </w:rPr>
              <w:t>I</w:t>
            </w:r>
            <w:r>
              <w:t xml:space="preserve"> категории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30020C" w:rsidRDefault="00E3012D" w:rsidP="00E57809">
            <w:pPr>
              <w:autoSpaceDE w:val="0"/>
              <w:autoSpaceDN w:val="0"/>
              <w:adjustRightInd w:val="0"/>
              <w:jc w:val="center"/>
            </w:pPr>
            <w:r>
              <w:t>11539</w:t>
            </w:r>
          </w:p>
        </w:tc>
      </w:tr>
      <w:tr w:rsidR="00E3012D" w:rsidRPr="00F25BB9" w:rsidTr="00E57809">
        <w:trPr>
          <w:trHeight w:val="275"/>
        </w:trPr>
        <w:tc>
          <w:tcPr>
            <w:tcW w:w="993" w:type="dxa"/>
            <w:tcBorders>
              <w:top w:val="single" w:sz="4" w:space="0" w:color="auto"/>
              <w:left w:val="single" w:sz="4" w:space="0" w:color="auto"/>
              <w:bottom w:val="single" w:sz="4" w:space="0" w:color="auto"/>
              <w:right w:val="single" w:sz="4" w:space="0" w:color="auto"/>
            </w:tcBorders>
            <w:vAlign w:val="center"/>
          </w:tcPr>
          <w:p w:rsidR="00E3012D" w:rsidRDefault="00E3012D" w:rsidP="00E57809">
            <w:pPr>
              <w:autoSpaceDE w:val="0"/>
              <w:autoSpaceDN w:val="0"/>
              <w:adjustRightInd w:val="0"/>
              <w:jc w:val="center"/>
            </w:pPr>
            <w:r>
              <w:t>12.</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E3012D" w:rsidRPr="001C1CFD" w:rsidRDefault="00E3012D" w:rsidP="00E57809">
            <w:pPr>
              <w:pStyle w:val="ConsPlusNormal"/>
              <w:rPr>
                <w:rFonts w:ascii="Times New Roman" w:hAnsi="Times New Roman" w:cs="Times New Roman"/>
                <w:sz w:val="24"/>
                <w:szCs w:val="24"/>
              </w:rPr>
            </w:pPr>
            <w:r w:rsidRPr="001C1CFD">
              <w:rPr>
                <w:rFonts w:ascii="Times New Roman" w:hAnsi="Times New Roman" w:cs="Times New Roman"/>
                <w:sz w:val="24"/>
                <w:szCs w:val="24"/>
              </w:rPr>
              <w:t>Музейный смотритель</w:t>
            </w: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76268D" w:rsidRDefault="00E3012D" w:rsidP="00E57809">
            <w:pPr>
              <w:autoSpaceDE w:val="0"/>
              <w:autoSpaceDN w:val="0"/>
              <w:adjustRightInd w:val="0"/>
              <w:jc w:val="center"/>
            </w:pPr>
            <w:r>
              <w:t>без категории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5C557F" w:rsidRDefault="00E3012D" w:rsidP="00E57809">
            <w:pPr>
              <w:autoSpaceDE w:val="0"/>
              <w:autoSpaceDN w:val="0"/>
              <w:adjustRightInd w:val="0"/>
              <w:jc w:val="center"/>
            </w:pPr>
            <w:r>
              <w:t>8025</w:t>
            </w:r>
          </w:p>
        </w:tc>
      </w:tr>
      <w:tr w:rsidR="00E3012D" w:rsidRPr="00F25BB9" w:rsidTr="00E57809">
        <w:trPr>
          <w:trHeight w:val="275"/>
        </w:trPr>
        <w:tc>
          <w:tcPr>
            <w:tcW w:w="993" w:type="dxa"/>
            <w:vMerge w:val="restart"/>
            <w:tcBorders>
              <w:top w:val="single" w:sz="4" w:space="0" w:color="auto"/>
              <w:left w:val="single" w:sz="4" w:space="0" w:color="auto"/>
              <w:right w:val="single" w:sz="4" w:space="0" w:color="auto"/>
            </w:tcBorders>
            <w:vAlign w:val="center"/>
          </w:tcPr>
          <w:p w:rsidR="00E3012D" w:rsidRDefault="00E3012D" w:rsidP="00E57809">
            <w:pPr>
              <w:autoSpaceDE w:val="0"/>
              <w:autoSpaceDN w:val="0"/>
              <w:adjustRightInd w:val="0"/>
              <w:jc w:val="center"/>
            </w:pPr>
            <w:r>
              <w:t>13.</w:t>
            </w:r>
          </w:p>
        </w:tc>
        <w:tc>
          <w:tcPr>
            <w:tcW w:w="4252" w:type="dxa"/>
            <w:gridSpan w:val="2"/>
            <w:vMerge w:val="restart"/>
            <w:tcBorders>
              <w:top w:val="single" w:sz="4" w:space="0" w:color="auto"/>
              <w:left w:val="single" w:sz="4" w:space="0" w:color="auto"/>
              <w:right w:val="single" w:sz="4" w:space="0" w:color="auto"/>
            </w:tcBorders>
            <w:vAlign w:val="center"/>
          </w:tcPr>
          <w:p w:rsidR="00E3012D" w:rsidRDefault="00E3012D" w:rsidP="00E57809">
            <w:pPr>
              <w:pStyle w:val="ConsPlusNormal"/>
              <w:rPr>
                <w:rFonts w:ascii="Times New Roman" w:hAnsi="Times New Roman" w:cs="Times New Roman"/>
                <w:sz w:val="24"/>
                <w:szCs w:val="24"/>
              </w:rPr>
            </w:pPr>
            <w:r>
              <w:rPr>
                <w:rFonts w:ascii="Times New Roman" w:hAnsi="Times New Roman" w:cs="Times New Roman"/>
                <w:sz w:val="24"/>
                <w:szCs w:val="24"/>
              </w:rPr>
              <w:t>Экскурсовод</w:t>
            </w:r>
          </w:p>
        </w:tc>
        <w:tc>
          <w:tcPr>
            <w:tcW w:w="2410" w:type="dxa"/>
            <w:tcBorders>
              <w:top w:val="single" w:sz="4" w:space="0" w:color="auto"/>
              <w:left w:val="single" w:sz="4" w:space="0" w:color="auto"/>
              <w:bottom w:val="single" w:sz="4" w:space="0" w:color="auto"/>
              <w:right w:val="single" w:sz="4" w:space="0" w:color="auto"/>
            </w:tcBorders>
            <w:vAlign w:val="center"/>
          </w:tcPr>
          <w:p w:rsidR="00E3012D" w:rsidRDefault="00E3012D" w:rsidP="00E57809">
            <w:pPr>
              <w:autoSpaceDE w:val="0"/>
              <w:autoSpaceDN w:val="0"/>
              <w:adjustRightInd w:val="0"/>
              <w:jc w:val="center"/>
            </w:pPr>
            <w:r>
              <w:t>без категории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CB6C52" w:rsidRDefault="00E3012D" w:rsidP="00E57809">
            <w:pPr>
              <w:autoSpaceDE w:val="0"/>
              <w:autoSpaceDN w:val="0"/>
              <w:adjustRightInd w:val="0"/>
              <w:jc w:val="center"/>
              <w:rPr>
                <w:lang w:val="en-US"/>
              </w:rPr>
            </w:pPr>
            <w:r>
              <w:rPr>
                <w:lang w:val="en-US"/>
              </w:rPr>
              <w:t>8235</w:t>
            </w:r>
          </w:p>
        </w:tc>
      </w:tr>
      <w:tr w:rsidR="00E3012D" w:rsidRPr="00F25BB9" w:rsidTr="00E57809">
        <w:trPr>
          <w:trHeight w:val="275"/>
        </w:trPr>
        <w:tc>
          <w:tcPr>
            <w:tcW w:w="993" w:type="dxa"/>
            <w:vMerge/>
            <w:tcBorders>
              <w:left w:val="single" w:sz="4" w:space="0" w:color="auto"/>
              <w:right w:val="single" w:sz="4" w:space="0" w:color="auto"/>
            </w:tcBorders>
            <w:vAlign w:val="center"/>
          </w:tcPr>
          <w:p w:rsidR="00E3012D" w:rsidRDefault="00E3012D" w:rsidP="00E57809">
            <w:pPr>
              <w:autoSpaceDE w:val="0"/>
              <w:autoSpaceDN w:val="0"/>
              <w:adjustRightInd w:val="0"/>
              <w:jc w:val="center"/>
            </w:pPr>
          </w:p>
        </w:tc>
        <w:tc>
          <w:tcPr>
            <w:tcW w:w="4252" w:type="dxa"/>
            <w:gridSpan w:val="2"/>
            <w:vMerge/>
            <w:tcBorders>
              <w:left w:val="single" w:sz="4" w:space="0" w:color="auto"/>
              <w:right w:val="single" w:sz="4" w:space="0" w:color="auto"/>
            </w:tcBorders>
            <w:vAlign w:val="center"/>
          </w:tcPr>
          <w:p w:rsidR="00E3012D" w:rsidRDefault="00E3012D" w:rsidP="00E57809">
            <w:pPr>
              <w:pStyle w:val="ConsPlusNormal"/>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I</w:t>
            </w:r>
            <w:r>
              <w:rPr>
                <w:lang w:val="en-US"/>
              </w:rPr>
              <w:t>I</w:t>
            </w:r>
            <w:r w:rsidRPr="00F25BB9">
              <w:t xml:space="preserve"> категория</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CA5BA9" w:rsidRDefault="00E3012D" w:rsidP="00E57809">
            <w:pPr>
              <w:autoSpaceDE w:val="0"/>
              <w:autoSpaceDN w:val="0"/>
              <w:adjustRightInd w:val="0"/>
              <w:jc w:val="center"/>
            </w:pPr>
            <w:r>
              <w:t>9382</w:t>
            </w:r>
          </w:p>
        </w:tc>
      </w:tr>
      <w:tr w:rsidR="00E3012D" w:rsidRPr="00F25BB9" w:rsidTr="00E57809">
        <w:trPr>
          <w:trHeight w:val="275"/>
        </w:trPr>
        <w:tc>
          <w:tcPr>
            <w:tcW w:w="993" w:type="dxa"/>
            <w:vMerge/>
            <w:tcBorders>
              <w:left w:val="single" w:sz="4" w:space="0" w:color="auto"/>
              <w:bottom w:val="single" w:sz="4" w:space="0" w:color="auto"/>
              <w:right w:val="single" w:sz="4" w:space="0" w:color="auto"/>
            </w:tcBorders>
            <w:vAlign w:val="center"/>
          </w:tcPr>
          <w:p w:rsidR="00E3012D" w:rsidRDefault="00E3012D" w:rsidP="00E57809">
            <w:pPr>
              <w:autoSpaceDE w:val="0"/>
              <w:autoSpaceDN w:val="0"/>
              <w:adjustRightInd w:val="0"/>
              <w:jc w:val="center"/>
            </w:pPr>
          </w:p>
        </w:tc>
        <w:tc>
          <w:tcPr>
            <w:tcW w:w="4252" w:type="dxa"/>
            <w:gridSpan w:val="2"/>
            <w:vMerge/>
            <w:tcBorders>
              <w:left w:val="single" w:sz="4" w:space="0" w:color="auto"/>
              <w:bottom w:val="single" w:sz="4" w:space="0" w:color="auto"/>
              <w:right w:val="single" w:sz="4" w:space="0" w:color="auto"/>
            </w:tcBorders>
            <w:vAlign w:val="center"/>
          </w:tcPr>
          <w:p w:rsidR="00E3012D" w:rsidRDefault="00E3012D" w:rsidP="00E57809">
            <w:pPr>
              <w:pStyle w:val="ConsPlusNormal"/>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3012D" w:rsidRPr="00616EA9" w:rsidRDefault="00E3012D" w:rsidP="00E57809">
            <w:pPr>
              <w:autoSpaceDE w:val="0"/>
              <w:autoSpaceDN w:val="0"/>
              <w:adjustRightInd w:val="0"/>
              <w:jc w:val="center"/>
            </w:pPr>
            <w:r>
              <w:rPr>
                <w:lang w:val="en-US"/>
              </w:rPr>
              <w:t>I</w:t>
            </w:r>
            <w:r>
              <w:t xml:space="preserve"> категории</w:t>
            </w:r>
          </w:p>
        </w:tc>
        <w:tc>
          <w:tcPr>
            <w:tcW w:w="2268" w:type="dxa"/>
            <w:tcBorders>
              <w:left w:val="single" w:sz="4" w:space="0" w:color="auto"/>
              <w:bottom w:val="single" w:sz="4" w:space="0" w:color="auto"/>
              <w:right w:val="single" w:sz="4" w:space="0" w:color="auto"/>
            </w:tcBorders>
            <w:vAlign w:val="center"/>
          </w:tcPr>
          <w:p w:rsidR="00E3012D" w:rsidRPr="00CB6C52" w:rsidRDefault="00E3012D" w:rsidP="00E57809">
            <w:pPr>
              <w:autoSpaceDE w:val="0"/>
              <w:autoSpaceDN w:val="0"/>
              <w:adjustRightInd w:val="0"/>
              <w:jc w:val="center"/>
              <w:rPr>
                <w:lang w:val="en-US"/>
              </w:rPr>
            </w:pPr>
            <w:r>
              <w:rPr>
                <w:lang w:val="en-US"/>
              </w:rPr>
              <w:t>9725</w:t>
            </w:r>
          </w:p>
        </w:tc>
      </w:tr>
    </w:tbl>
    <w:p w:rsidR="00E3012D" w:rsidRDefault="00E3012D" w:rsidP="00E3012D">
      <w:pPr>
        <w:autoSpaceDE w:val="0"/>
        <w:autoSpaceDN w:val="0"/>
        <w:adjustRightInd w:val="0"/>
        <w:jc w:val="both"/>
      </w:pPr>
    </w:p>
    <w:p w:rsidR="00E3012D" w:rsidRDefault="00E3012D" w:rsidP="00E3012D">
      <w:pPr>
        <w:autoSpaceDE w:val="0"/>
        <w:autoSpaceDN w:val="0"/>
        <w:adjustRightInd w:val="0"/>
        <w:jc w:val="center"/>
        <w:rPr>
          <w:b/>
        </w:rPr>
      </w:pPr>
      <w:r w:rsidRPr="00D3139D">
        <w:rPr>
          <w:b/>
        </w:rPr>
        <w:t>Размеры окладов (должностных окладов) работников телевидения (радиовещания)</w:t>
      </w:r>
    </w:p>
    <w:p w:rsidR="00E3012D" w:rsidRPr="00CB464C" w:rsidRDefault="00E3012D" w:rsidP="00E3012D">
      <w:pPr>
        <w:autoSpaceDE w:val="0"/>
        <w:autoSpaceDN w:val="0"/>
        <w:adjustRightInd w:val="0"/>
        <w:jc w:val="center"/>
        <w:rPr>
          <w:b/>
        </w:rPr>
      </w:pPr>
    </w:p>
    <w:p w:rsidR="00E3012D" w:rsidRPr="00F25BB9" w:rsidRDefault="00E3012D" w:rsidP="00E3012D">
      <w:pPr>
        <w:autoSpaceDE w:val="0"/>
        <w:autoSpaceDN w:val="0"/>
        <w:adjustRightInd w:val="0"/>
        <w:jc w:val="right"/>
        <w:outlineLvl w:val="1"/>
      </w:pPr>
      <w:r w:rsidRPr="00F25BB9">
        <w:t>Таблица 6</w:t>
      </w:r>
    </w:p>
    <w:p w:rsidR="00E3012D" w:rsidRPr="00F25BB9" w:rsidRDefault="00E3012D" w:rsidP="00E3012D">
      <w:pPr>
        <w:autoSpaceDE w:val="0"/>
        <w:autoSpaceDN w:val="0"/>
        <w:adjustRightInd w:val="0"/>
        <w:jc w:val="center"/>
      </w:pPr>
      <w:bookmarkStart w:id="7" w:name="Par362"/>
      <w:bookmarkEnd w:id="7"/>
      <w:r w:rsidRPr="00F25BB9">
        <w:t>Профессиональные квалификационные группы</w:t>
      </w:r>
    </w:p>
    <w:p w:rsidR="00E3012D" w:rsidRPr="00F25BB9" w:rsidRDefault="00E3012D" w:rsidP="00E3012D">
      <w:pPr>
        <w:autoSpaceDE w:val="0"/>
        <w:autoSpaceDN w:val="0"/>
        <w:adjustRightInd w:val="0"/>
        <w:jc w:val="center"/>
      </w:pPr>
      <w:r w:rsidRPr="00F25BB9">
        <w:t>должностей работников телевидения (радиовещания)</w:t>
      </w:r>
    </w:p>
    <w:p w:rsidR="00E3012D" w:rsidRPr="00F25BB9" w:rsidRDefault="00E3012D" w:rsidP="00E3012D">
      <w:pPr>
        <w:autoSpaceDE w:val="0"/>
        <w:autoSpaceDN w:val="0"/>
        <w:adjustRightInd w:val="0"/>
        <w:jc w:val="center"/>
      </w:pPr>
      <w:r w:rsidRPr="00F25BB9">
        <w:t>и размеры окладов (должностных окладов)</w:t>
      </w:r>
    </w:p>
    <w:p w:rsidR="00E3012D" w:rsidRPr="00F25BB9" w:rsidRDefault="00E3012D" w:rsidP="00E3012D">
      <w:pPr>
        <w:autoSpaceDE w:val="0"/>
        <w:autoSpaceDN w:val="0"/>
        <w:adjustRightInd w:val="0"/>
        <w:jc w:val="both"/>
      </w:pPr>
    </w:p>
    <w:tbl>
      <w:tblPr>
        <w:tblW w:w="9923" w:type="dxa"/>
        <w:tblInd w:w="62" w:type="dxa"/>
        <w:tblLayout w:type="fixed"/>
        <w:tblCellMar>
          <w:top w:w="102" w:type="dxa"/>
          <w:left w:w="62" w:type="dxa"/>
          <w:bottom w:w="102" w:type="dxa"/>
          <w:right w:w="62" w:type="dxa"/>
        </w:tblCellMar>
        <w:tblLook w:val="0000"/>
      </w:tblPr>
      <w:tblGrid>
        <w:gridCol w:w="2340"/>
        <w:gridCol w:w="5456"/>
        <w:gridCol w:w="2127"/>
      </w:tblGrid>
      <w:tr w:rsidR="00E3012D" w:rsidRPr="00F25BB9" w:rsidTr="00E57809">
        <w:tc>
          <w:tcPr>
            <w:tcW w:w="9923" w:type="dxa"/>
            <w:gridSpan w:val="3"/>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Профессиональная квалифика</w:t>
            </w:r>
            <w:r>
              <w:t>ционная группа «</w:t>
            </w:r>
            <w:r w:rsidRPr="00F25BB9">
              <w:t>Должности работников телевидения</w:t>
            </w:r>
            <w:r>
              <w:t xml:space="preserve"> (радиовещания) третьего уровня»</w:t>
            </w:r>
          </w:p>
        </w:tc>
      </w:tr>
      <w:tr w:rsidR="00E3012D" w:rsidRPr="00F25BB9" w:rsidTr="00E57809">
        <w:tc>
          <w:tcPr>
            <w:tcW w:w="234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Квалификационные уровни (квалификационные категории)</w:t>
            </w:r>
          </w:p>
        </w:tc>
        <w:tc>
          <w:tcPr>
            <w:tcW w:w="5456"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Наименование должностей</w:t>
            </w:r>
          </w:p>
        </w:tc>
        <w:tc>
          <w:tcPr>
            <w:tcW w:w="2127"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Размеры окладов (должностных окладов)</w:t>
            </w:r>
          </w:p>
          <w:p w:rsidR="00E3012D" w:rsidRPr="00F25BB9" w:rsidRDefault="00E3012D" w:rsidP="00E57809">
            <w:pPr>
              <w:autoSpaceDE w:val="0"/>
              <w:autoSpaceDN w:val="0"/>
              <w:adjustRightInd w:val="0"/>
              <w:jc w:val="center"/>
            </w:pPr>
            <w:r w:rsidRPr="00F25BB9">
              <w:t>(рублей)</w:t>
            </w:r>
          </w:p>
        </w:tc>
      </w:tr>
      <w:tr w:rsidR="00E3012D" w:rsidRPr="00F25BB9" w:rsidTr="00E57809">
        <w:trPr>
          <w:trHeight w:val="639"/>
        </w:trPr>
        <w:tc>
          <w:tcPr>
            <w:tcW w:w="2340" w:type="dxa"/>
            <w:tcBorders>
              <w:top w:val="single" w:sz="4" w:space="0" w:color="auto"/>
              <w:left w:val="single" w:sz="4" w:space="0" w:color="auto"/>
              <w:bottom w:val="single" w:sz="4" w:space="0" w:color="auto"/>
              <w:right w:val="single" w:sz="4" w:space="0" w:color="auto"/>
            </w:tcBorders>
            <w:vAlign w:val="center"/>
          </w:tcPr>
          <w:p w:rsidR="00E3012D" w:rsidRPr="0010758E" w:rsidRDefault="00E3012D" w:rsidP="00E57809">
            <w:pPr>
              <w:autoSpaceDE w:val="0"/>
              <w:autoSpaceDN w:val="0"/>
              <w:adjustRightInd w:val="0"/>
              <w:jc w:val="center"/>
            </w:pPr>
            <w:r w:rsidRPr="0010758E">
              <w:t>Первый квалификационный уровень</w:t>
            </w:r>
          </w:p>
        </w:tc>
        <w:tc>
          <w:tcPr>
            <w:tcW w:w="5456" w:type="dxa"/>
            <w:tcBorders>
              <w:top w:val="single" w:sz="4" w:space="0" w:color="auto"/>
              <w:left w:val="single" w:sz="4" w:space="0" w:color="auto"/>
              <w:bottom w:val="single" w:sz="4" w:space="0" w:color="auto"/>
              <w:right w:val="single" w:sz="4" w:space="0" w:color="auto"/>
            </w:tcBorders>
            <w:vAlign w:val="center"/>
          </w:tcPr>
          <w:p w:rsidR="00E3012D" w:rsidRPr="003E1B6D" w:rsidRDefault="00E3012D" w:rsidP="00E57809">
            <w:pPr>
              <w:autoSpaceDE w:val="0"/>
              <w:autoSpaceDN w:val="0"/>
              <w:adjustRightInd w:val="0"/>
              <w:jc w:val="center"/>
            </w:pPr>
            <w:r w:rsidRPr="00C61788">
              <w:t xml:space="preserve">Заведующий  </w:t>
            </w:r>
            <w:r w:rsidRPr="003E1B6D">
              <w:t>редакционно-издательским отделом</w:t>
            </w:r>
            <w:r w:rsidRPr="00C61788">
              <w:t>, редактор</w:t>
            </w:r>
            <w:r w:rsidRPr="003E1B6D">
              <w:t xml:space="preserve"> средств массовой информации</w:t>
            </w:r>
          </w:p>
        </w:tc>
        <w:tc>
          <w:tcPr>
            <w:tcW w:w="2127" w:type="dxa"/>
            <w:tcBorders>
              <w:top w:val="single" w:sz="4" w:space="0" w:color="auto"/>
              <w:left w:val="single" w:sz="4" w:space="0" w:color="auto"/>
              <w:bottom w:val="single" w:sz="4" w:space="0" w:color="auto"/>
              <w:right w:val="single" w:sz="4" w:space="0" w:color="auto"/>
            </w:tcBorders>
            <w:vAlign w:val="center"/>
          </w:tcPr>
          <w:p w:rsidR="00E3012D" w:rsidRPr="00683DD4" w:rsidRDefault="00E3012D" w:rsidP="00E57809">
            <w:pPr>
              <w:tabs>
                <w:tab w:val="center" w:pos="4677"/>
                <w:tab w:val="right" w:pos="9355"/>
              </w:tabs>
              <w:autoSpaceDE w:val="0"/>
              <w:autoSpaceDN w:val="0"/>
              <w:adjustRightInd w:val="0"/>
              <w:jc w:val="center"/>
              <w:outlineLvl w:val="1"/>
            </w:pPr>
            <w:r>
              <w:t>9454</w:t>
            </w:r>
          </w:p>
        </w:tc>
      </w:tr>
      <w:tr w:rsidR="00E3012D" w:rsidRPr="00F25BB9" w:rsidTr="00E57809">
        <w:trPr>
          <w:trHeight w:val="724"/>
        </w:trPr>
        <w:tc>
          <w:tcPr>
            <w:tcW w:w="2340" w:type="dxa"/>
            <w:tcBorders>
              <w:top w:val="single" w:sz="4" w:space="0" w:color="auto"/>
              <w:left w:val="single" w:sz="4" w:space="0" w:color="auto"/>
              <w:bottom w:val="single" w:sz="4" w:space="0" w:color="auto"/>
              <w:right w:val="single" w:sz="4" w:space="0" w:color="auto"/>
            </w:tcBorders>
            <w:vAlign w:val="center"/>
          </w:tcPr>
          <w:p w:rsidR="00E3012D" w:rsidRPr="0010758E" w:rsidRDefault="00E3012D" w:rsidP="00E57809">
            <w:pPr>
              <w:tabs>
                <w:tab w:val="center" w:pos="4677"/>
                <w:tab w:val="right" w:pos="9355"/>
              </w:tabs>
              <w:autoSpaceDE w:val="0"/>
              <w:autoSpaceDN w:val="0"/>
              <w:adjustRightInd w:val="0"/>
              <w:jc w:val="center"/>
              <w:outlineLvl w:val="1"/>
            </w:pPr>
            <w:r w:rsidRPr="0010758E">
              <w:t>Второй квалификационный уровень</w:t>
            </w:r>
          </w:p>
        </w:tc>
        <w:tc>
          <w:tcPr>
            <w:tcW w:w="5456" w:type="dxa"/>
            <w:tcBorders>
              <w:top w:val="single" w:sz="4" w:space="0" w:color="auto"/>
              <w:left w:val="single" w:sz="4" w:space="0" w:color="auto"/>
              <w:bottom w:val="single" w:sz="4" w:space="0" w:color="auto"/>
              <w:right w:val="single" w:sz="4" w:space="0" w:color="auto"/>
            </w:tcBorders>
            <w:vAlign w:val="center"/>
          </w:tcPr>
          <w:p w:rsidR="00E3012D" w:rsidRPr="00E81891" w:rsidRDefault="00E3012D" w:rsidP="00E57809">
            <w:pPr>
              <w:autoSpaceDE w:val="0"/>
              <w:autoSpaceDN w:val="0"/>
              <w:adjustRightInd w:val="0"/>
              <w:jc w:val="center"/>
              <w:rPr>
                <w:lang w:val="en-US"/>
              </w:rPr>
            </w:pPr>
            <w:r>
              <w:t>К</w:t>
            </w:r>
            <w:r w:rsidRPr="0010758E">
              <w:t xml:space="preserve">орреспондент телевидения, </w:t>
            </w:r>
            <w:r w:rsidRPr="00C61788">
              <w:t>дизайнер</w:t>
            </w:r>
          </w:p>
        </w:tc>
        <w:tc>
          <w:tcPr>
            <w:tcW w:w="2127" w:type="dxa"/>
            <w:tcBorders>
              <w:top w:val="single" w:sz="4" w:space="0" w:color="auto"/>
              <w:left w:val="single" w:sz="4" w:space="0" w:color="auto"/>
              <w:bottom w:val="single" w:sz="4" w:space="0" w:color="auto"/>
              <w:right w:val="single" w:sz="4" w:space="0" w:color="auto"/>
            </w:tcBorders>
            <w:vAlign w:val="center"/>
          </w:tcPr>
          <w:p w:rsidR="00E3012D" w:rsidRPr="00E81891" w:rsidRDefault="00E3012D" w:rsidP="00E57809">
            <w:pPr>
              <w:tabs>
                <w:tab w:val="center" w:pos="4677"/>
                <w:tab w:val="right" w:pos="9355"/>
              </w:tabs>
              <w:autoSpaceDE w:val="0"/>
              <w:autoSpaceDN w:val="0"/>
              <w:adjustRightInd w:val="0"/>
              <w:jc w:val="center"/>
              <w:outlineLvl w:val="1"/>
              <w:rPr>
                <w:lang w:val="en-US"/>
              </w:rPr>
            </w:pPr>
            <w:r>
              <w:t>7523</w:t>
            </w:r>
          </w:p>
        </w:tc>
      </w:tr>
      <w:tr w:rsidR="00E3012D" w:rsidRPr="00F25BB9" w:rsidTr="00E57809">
        <w:trPr>
          <w:trHeight w:val="683"/>
        </w:trPr>
        <w:tc>
          <w:tcPr>
            <w:tcW w:w="2340" w:type="dxa"/>
            <w:tcBorders>
              <w:top w:val="single" w:sz="4" w:space="0" w:color="auto"/>
              <w:left w:val="single" w:sz="4" w:space="0" w:color="auto"/>
              <w:bottom w:val="single" w:sz="4" w:space="0" w:color="auto"/>
              <w:right w:val="single" w:sz="4" w:space="0" w:color="auto"/>
            </w:tcBorders>
            <w:vAlign w:val="center"/>
          </w:tcPr>
          <w:p w:rsidR="00E3012D" w:rsidRPr="0010758E" w:rsidRDefault="00E3012D" w:rsidP="00E57809">
            <w:pPr>
              <w:tabs>
                <w:tab w:val="center" w:pos="4677"/>
                <w:tab w:val="right" w:pos="9355"/>
              </w:tabs>
              <w:autoSpaceDE w:val="0"/>
              <w:autoSpaceDN w:val="0"/>
              <w:adjustRightInd w:val="0"/>
              <w:jc w:val="center"/>
              <w:outlineLvl w:val="1"/>
            </w:pPr>
            <w:r w:rsidRPr="0010758E">
              <w:t>Третий квалификационный уровень</w:t>
            </w:r>
          </w:p>
        </w:tc>
        <w:tc>
          <w:tcPr>
            <w:tcW w:w="5456" w:type="dxa"/>
            <w:tcBorders>
              <w:top w:val="single" w:sz="4" w:space="0" w:color="auto"/>
              <w:left w:val="single" w:sz="4" w:space="0" w:color="auto"/>
              <w:bottom w:val="single" w:sz="4" w:space="0" w:color="auto"/>
              <w:right w:val="single" w:sz="4" w:space="0" w:color="auto"/>
            </w:tcBorders>
            <w:vAlign w:val="center"/>
          </w:tcPr>
          <w:p w:rsidR="00E3012D" w:rsidRPr="0010758E" w:rsidRDefault="00E3012D" w:rsidP="00E57809">
            <w:pPr>
              <w:autoSpaceDE w:val="0"/>
              <w:autoSpaceDN w:val="0"/>
              <w:adjustRightInd w:val="0"/>
              <w:jc w:val="center"/>
            </w:pPr>
            <w:r>
              <w:t xml:space="preserve">Телеоператор, </w:t>
            </w:r>
            <w:r w:rsidRPr="00F25BB9">
              <w:t xml:space="preserve"> </w:t>
            </w:r>
            <w:r>
              <w:t>в</w:t>
            </w:r>
            <w:r w:rsidRPr="00F25BB9">
              <w:t>идеооператор</w:t>
            </w:r>
          </w:p>
        </w:tc>
        <w:tc>
          <w:tcPr>
            <w:tcW w:w="2127" w:type="dxa"/>
            <w:tcBorders>
              <w:top w:val="single" w:sz="4" w:space="0" w:color="auto"/>
              <w:left w:val="single" w:sz="4" w:space="0" w:color="auto"/>
              <w:bottom w:val="single" w:sz="4" w:space="0" w:color="auto"/>
              <w:right w:val="single" w:sz="4" w:space="0" w:color="auto"/>
            </w:tcBorders>
            <w:vAlign w:val="center"/>
          </w:tcPr>
          <w:p w:rsidR="00E3012D" w:rsidRPr="00683DD4" w:rsidRDefault="00E3012D" w:rsidP="00E57809">
            <w:pPr>
              <w:tabs>
                <w:tab w:val="center" w:pos="4677"/>
                <w:tab w:val="right" w:pos="9355"/>
              </w:tabs>
              <w:autoSpaceDE w:val="0"/>
              <w:autoSpaceDN w:val="0"/>
              <w:adjustRightInd w:val="0"/>
              <w:jc w:val="center"/>
              <w:outlineLvl w:val="1"/>
            </w:pPr>
            <w:r>
              <w:t>7523</w:t>
            </w:r>
          </w:p>
        </w:tc>
      </w:tr>
    </w:tbl>
    <w:p w:rsidR="00E3012D" w:rsidRDefault="00E3012D" w:rsidP="00E3012D">
      <w:pPr>
        <w:pStyle w:val="ConsPlusNormal"/>
        <w:jc w:val="center"/>
        <w:rPr>
          <w:rFonts w:ascii="Times New Roman" w:hAnsi="Times New Roman" w:cs="Times New Roman"/>
          <w:sz w:val="24"/>
          <w:szCs w:val="24"/>
          <w:lang w:val="en-US"/>
        </w:rPr>
      </w:pPr>
    </w:p>
    <w:p w:rsidR="00E3012D" w:rsidRDefault="00E3012D" w:rsidP="00E3012D">
      <w:pPr>
        <w:pStyle w:val="ConsPlusNormal"/>
        <w:jc w:val="center"/>
        <w:rPr>
          <w:rFonts w:ascii="Times New Roman" w:hAnsi="Times New Roman" w:cs="Times New Roman"/>
          <w:sz w:val="24"/>
          <w:szCs w:val="24"/>
        </w:rPr>
      </w:pPr>
    </w:p>
    <w:p w:rsidR="00E3012D" w:rsidRDefault="00E3012D" w:rsidP="00E3012D">
      <w:pPr>
        <w:pStyle w:val="ConsPlusNormal"/>
        <w:jc w:val="center"/>
        <w:rPr>
          <w:rFonts w:ascii="Times New Roman" w:hAnsi="Times New Roman" w:cs="Times New Roman"/>
          <w:sz w:val="24"/>
          <w:szCs w:val="24"/>
        </w:rPr>
      </w:pPr>
    </w:p>
    <w:p w:rsidR="00E3012D" w:rsidRPr="00786294" w:rsidRDefault="00E3012D" w:rsidP="00E3012D">
      <w:pPr>
        <w:pStyle w:val="ConsPlusNormal"/>
        <w:jc w:val="center"/>
        <w:rPr>
          <w:rFonts w:ascii="Times New Roman" w:hAnsi="Times New Roman" w:cs="Times New Roman"/>
          <w:sz w:val="24"/>
          <w:szCs w:val="24"/>
        </w:rPr>
      </w:pPr>
    </w:p>
    <w:p w:rsidR="00E3012D" w:rsidRPr="002D699A" w:rsidRDefault="00E3012D" w:rsidP="00E3012D">
      <w:pPr>
        <w:pStyle w:val="ConsPlusNormal"/>
        <w:jc w:val="center"/>
        <w:rPr>
          <w:rFonts w:ascii="Times New Roman" w:hAnsi="Times New Roman" w:cs="Times New Roman"/>
          <w:sz w:val="24"/>
          <w:szCs w:val="24"/>
          <w:lang w:val="en-US"/>
        </w:rPr>
      </w:pPr>
    </w:p>
    <w:p w:rsidR="00E3012D" w:rsidRDefault="00E3012D" w:rsidP="00E3012D">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Таблица 7</w:t>
      </w:r>
    </w:p>
    <w:p w:rsidR="00E3012D" w:rsidRDefault="00E3012D" w:rsidP="00E3012D">
      <w:pPr>
        <w:pStyle w:val="ConsPlusNormal"/>
        <w:jc w:val="center"/>
        <w:rPr>
          <w:rFonts w:ascii="Times New Roman" w:hAnsi="Times New Roman" w:cs="Times New Roman"/>
          <w:sz w:val="24"/>
          <w:szCs w:val="24"/>
        </w:rPr>
      </w:pPr>
      <w:r>
        <w:rPr>
          <w:rFonts w:ascii="Times New Roman" w:hAnsi="Times New Roman" w:cs="Times New Roman"/>
          <w:sz w:val="24"/>
          <w:szCs w:val="24"/>
        </w:rPr>
        <w:t>Профессиональные квалификационные группы должностей работников телевидения (радиовещания)</w:t>
      </w:r>
    </w:p>
    <w:p w:rsidR="00E3012D" w:rsidRDefault="00E3012D" w:rsidP="00E3012D">
      <w:pPr>
        <w:pStyle w:val="ConsPlusNormal"/>
        <w:jc w:val="right"/>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268"/>
        <w:gridCol w:w="5613"/>
        <w:gridCol w:w="2042"/>
      </w:tblGrid>
      <w:tr w:rsidR="00E3012D" w:rsidRPr="00F25BB9" w:rsidTr="00E57809">
        <w:tc>
          <w:tcPr>
            <w:tcW w:w="9923" w:type="dxa"/>
            <w:gridSpan w:val="3"/>
            <w:tcBorders>
              <w:top w:val="single" w:sz="4" w:space="0" w:color="auto"/>
              <w:left w:val="single" w:sz="4" w:space="0" w:color="auto"/>
              <w:bottom w:val="single" w:sz="4" w:space="0" w:color="auto"/>
              <w:right w:val="single" w:sz="4" w:space="0" w:color="auto"/>
            </w:tcBorders>
          </w:tcPr>
          <w:p w:rsidR="00E3012D" w:rsidRPr="00786294" w:rsidRDefault="00E3012D" w:rsidP="00E57809">
            <w:pPr>
              <w:autoSpaceDE w:val="0"/>
              <w:autoSpaceDN w:val="0"/>
              <w:adjustRightInd w:val="0"/>
              <w:jc w:val="center"/>
              <w:outlineLvl w:val="2"/>
              <w:rPr>
                <w:color w:val="000000"/>
              </w:rPr>
            </w:pPr>
            <w:r w:rsidRPr="00F25BB9">
              <w:t>Профессиональная квалифика</w:t>
            </w:r>
            <w:r>
              <w:t xml:space="preserve">ционная группа </w:t>
            </w:r>
            <w:r w:rsidRPr="001C1CFD">
              <w:t>«Должности работников культуры, искусства и кинематографии ведущего звена»</w:t>
            </w:r>
          </w:p>
        </w:tc>
      </w:tr>
      <w:tr w:rsidR="00E3012D" w:rsidRPr="00F25BB9" w:rsidTr="00E57809">
        <w:tc>
          <w:tcPr>
            <w:tcW w:w="2268" w:type="dxa"/>
            <w:vMerge w:val="restart"/>
            <w:tcBorders>
              <w:top w:val="single" w:sz="4" w:space="0" w:color="auto"/>
              <w:left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Без квалификационной </w:t>
            </w:r>
            <w:r w:rsidRPr="00F25BB9">
              <w:lastRenderedPageBreak/>
              <w:t>категории</w:t>
            </w:r>
          </w:p>
        </w:tc>
        <w:tc>
          <w:tcPr>
            <w:tcW w:w="56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1C1CFD">
              <w:lastRenderedPageBreak/>
              <w:t xml:space="preserve"> </w:t>
            </w:r>
            <w:r>
              <w:t>Администратор (с</w:t>
            </w:r>
            <w:r w:rsidRPr="001C1CFD">
              <w:t>тарший администратор</w:t>
            </w:r>
            <w:r>
              <w:t>)</w:t>
            </w:r>
          </w:p>
        </w:tc>
        <w:tc>
          <w:tcPr>
            <w:tcW w:w="2042" w:type="dxa"/>
            <w:tcBorders>
              <w:top w:val="single" w:sz="4" w:space="0" w:color="auto"/>
              <w:left w:val="single" w:sz="4" w:space="0" w:color="auto"/>
              <w:bottom w:val="single" w:sz="4" w:space="0" w:color="auto"/>
              <w:right w:val="single" w:sz="4" w:space="0" w:color="auto"/>
            </w:tcBorders>
            <w:vAlign w:val="center"/>
          </w:tcPr>
          <w:p w:rsidR="00E3012D" w:rsidRPr="007A13A7" w:rsidRDefault="00E3012D" w:rsidP="00E57809">
            <w:pPr>
              <w:autoSpaceDE w:val="0"/>
              <w:autoSpaceDN w:val="0"/>
              <w:adjustRightInd w:val="0"/>
              <w:jc w:val="center"/>
              <w:rPr>
                <w:lang w:val="en-US"/>
              </w:rPr>
            </w:pPr>
            <w:r>
              <w:rPr>
                <w:lang w:val="en-US"/>
              </w:rPr>
              <w:t>8066</w:t>
            </w:r>
          </w:p>
        </w:tc>
      </w:tr>
      <w:tr w:rsidR="00E3012D" w:rsidRPr="00F25BB9" w:rsidTr="00E57809">
        <w:tc>
          <w:tcPr>
            <w:tcW w:w="2268" w:type="dxa"/>
            <w:vMerge/>
            <w:tcBorders>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p>
        </w:tc>
        <w:tc>
          <w:tcPr>
            <w:tcW w:w="5613" w:type="dxa"/>
            <w:tcBorders>
              <w:top w:val="single" w:sz="4" w:space="0" w:color="auto"/>
              <w:left w:val="single" w:sz="4" w:space="0" w:color="auto"/>
              <w:bottom w:val="single" w:sz="4" w:space="0" w:color="auto"/>
              <w:right w:val="single" w:sz="4" w:space="0" w:color="auto"/>
            </w:tcBorders>
            <w:vAlign w:val="center"/>
          </w:tcPr>
          <w:p w:rsidR="00E3012D" w:rsidRPr="001C1CFD" w:rsidRDefault="00E3012D" w:rsidP="00E57809">
            <w:pPr>
              <w:autoSpaceDE w:val="0"/>
              <w:autoSpaceDN w:val="0"/>
              <w:adjustRightInd w:val="0"/>
              <w:jc w:val="center"/>
            </w:pPr>
            <w:r>
              <w:t>с</w:t>
            </w:r>
            <w:r w:rsidRPr="001C1CFD">
              <w:t>пециалист</w:t>
            </w:r>
            <w:r w:rsidRPr="00154296">
              <w:t xml:space="preserve"> по работе с молодежью</w:t>
            </w:r>
          </w:p>
        </w:tc>
        <w:tc>
          <w:tcPr>
            <w:tcW w:w="2042" w:type="dxa"/>
            <w:tcBorders>
              <w:top w:val="single" w:sz="4" w:space="0" w:color="auto"/>
              <w:left w:val="single" w:sz="4" w:space="0" w:color="auto"/>
              <w:bottom w:val="single" w:sz="4" w:space="0" w:color="auto"/>
              <w:right w:val="single" w:sz="4" w:space="0" w:color="auto"/>
            </w:tcBorders>
            <w:vAlign w:val="center"/>
          </w:tcPr>
          <w:p w:rsidR="00E3012D" w:rsidRPr="001E7255" w:rsidRDefault="00E3012D" w:rsidP="00E57809">
            <w:pPr>
              <w:autoSpaceDE w:val="0"/>
              <w:autoSpaceDN w:val="0"/>
              <w:adjustRightInd w:val="0"/>
              <w:jc w:val="center"/>
            </w:pPr>
            <w:r>
              <w:t>6977</w:t>
            </w:r>
          </w:p>
        </w:tc>
      </w:tr>
      <w:tr w:rsidR="00E3012D" w:rsidRPr="00F25BB9" w:rsidTr="00E57809">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lastRenderedPageBreak/>
              <w:t>Без категории</w:t>
            </w:r>
          </w:p>
        </w:tc>
        <w:tc>
          <w:tcPr>
            <w:tcW w:w="56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 xml:space="preserve">  монтажёр</w:t>
            </w:r>
          </w:p>
        </w:tc>
        <w:tc>
          <w:tcPr>
            <w:tcW w:w="2042" w:type="dxa"/>
            <w:tcBorders>
              <w:top w:val="single" w:sz="4" w:space="0" w:color="auto"/>
              <w:left w:val="single" w:sz="4" w:space="0" w:color="auto"/>
              <w:bottom w:val="single" w:sz="4" w:space="0" w:color="auto"/>
              <w:right w:val="single" w:sz="4" w:space="0" w:color="auto"/>
            </w:tcBorders>
            <w:vAlign w:val="center"/>
          </w:tcPr>
          <w:p w:rsidR="00E3012D" w:rsidRPr="00AF68B2" w:rsidRDefault="00E3012D" w:rsidP="00E57809">
            <w:pPr>
              <w:autoSpaceDE w:val="0"/>
              <w:autoSpaceDN w:val="0"/>
              <w:adjustRightInd w:val="0"/>
              <w:jc w:val="center"/>
            </w:pPr>
            <w:r>
              <w:t>7523</w:t>
            </w:r>
          </w:p>
        </w:tc>
      </w:tr>
      <w:tr w:rsidR="00E3012D" w:rsidRPr="00F25BB9" w:rsidTr="00E57809">
        <w:tc>
          <w:tcPr>
            <w:tcW w:w="2268" w:type="dxa"/>
            <w:vMerge w:val="restart"/>
            <w:tcBorders>
              <w:top w:val="single" w:sz="4" w:space="0" w:color="auto"/>
              <w:left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Вторая категория</w:t>
            </w:r>
          </w:p>
        </w:tc>
        <w:tc>
          <w:tcPr>
            <w:tcW w:w="5613" w:type="dxa"/>
            <w:tcBorders>
              <w:top w:val="single" w:sz="4" w:space="0" w:color="auto"/>
              <w:left w:val="single" w:sz="4" w:space="0" w:color="auto"/>
              <w:bottom w:val="single" w:sz="4" w:space="0" w:color="auto"/>
              <w:right w:val="single" w:sz="4" w:space="0" w:color="auto"/>
            </w:tcBorders>
            <w:vAlign w:val="center"/>
          </w:tcPr>
          <w:p w:rsidR="00E3012D" w:rsidRDefault="00E3012D" w:rsidP="00E57809">
            <w:pPr>
              <w:autoSpaceDE w:val="0"/>
              <w:autoSpaceDN w:val="0"/>
              <w:adjustRightInd w:val="0"/>
              <w:jc w:val="center"/>
            </w:pPr>
            <w:r>
              <w:t>звукорежиссёр</w:t>
            </w:r>
          </w:p>
        </w:tc>
        <w:tc>
          <w:tcPr>
            <w:tcW w:w="2042" w:type="dxa"/>
            <w:tcBorders>
              <w:top w:val="single" w:sz="4" w:space="0" w:color="auto"/>
              <w:left w:val="single" w:sz="4" w:space="0" w:color="auto"/>
              <w:bottom w:val="single" w:sz="4" w:space="0" w:color="auto"/>
              <w:right w:val="single" w:sz="4" w:space="0" w:color="auto"/>
            </w:tcBorders>
            <w:vAlign w:val="center"/>
          </w:tcPr>
          <w:p w:rsidR="00E3012D" w:rsidRPr="00F030BC" w:rsidRDefault="00E3012D" w:rsidP="00E57809">
            <w:pPr>
              <w:autoSpaceDE w:val="0"/>
              <w:autoSpaceDN w:val="0"/>
              <w:adjustRightInd w:val="0"/>
              <w:jc w:val="center"/>
            </w:pPr>
            <w:r>
              <w:t>8066</w:t>
            </w:r>
          </w:p>
        </w:tc>
      </w:tr>
      <w:tr w:rsidR="00E3012D" w:rsidRPr="00F25BB9" w:rsidTr="00E57809">
        <w:tc>
          <w:tcPr>
            <w:tcW w:w="2268" w:type="dxa"/>
            <w:vMerge/>
            <w:tcBorders>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p>
        </w:tc>
        <w:tc>
          <w:tcPr>
            <w:tcW w:w="5613" w:type="dxa"/>
            <w:tcBorders>
              <w:top w:val="single" w:sz="4" w:space="0" w:color="auto"/>
              <w:left w:val="single" w:sz="4" w:space="0" w:color="auto"/>
              <w:bottom w:val="single" w:sz="4" w:space="0" w:color="auto"/>
              <w:right w:val="single" w:sz="4" w:space="0" w:color="auto"/>
            </w:tcBorders>
            <w:vAlign w:val="center"/>
          </w:tcPr>
          <w:p w:rsidR="00E3012D" w:rsidRDefault="00E3012D" w:rsidP="00E57809">
            <w:pPr>
              <w:autoSpaceDE w:val="0"/>
              <w:autoSpaceDN w:val="0"/>
              <w:adjustRightInd w:val="0"/>
              <w:jc w:val="center"/>
            </w:pPr>
            <w:r>
              <w:t>звукооператор, монтажер</w:t>
            </w:r>
          </w:p>
        </w:tc>
        <w:tc>
          <w:tcPr>
            <w:tcW w:w="2042" w:type="dxa"/>
            <w:tcBorders>
              <w:top w:val="single" w:sz="4" w:space="0" w:color="auto"/>
              <w:left w:val="single" w:sz="4" w:space="0" w:color="auto"/>
              <w:bottom w:val="single" w:sz="4" w:space="0" w:color="auto"/>
              <w:right w:val="single" w:sz="4" w:space="0" w:color="auto"/>
            </w:tcBorders>
            <w:vAlign w:val="center"/>
          </w:tcPr>
          <w:p w:rsidR="00E3012D" w:rsidRPr="00737EBF" w:rsidRDefault="00E3012D" w:rsidP="00E57809">
            <w:pPr>
              <w:autoSpaceDE w:val="0"/>
              <w:autoSpaceDN w:val="0"/>
              <w:adjustRightInd w:val="0"/>
              <w:jc w:val="center"/>
              <w:rPr>
                <w:lang w:val="en-US"/>
              </w:rPr>
            </w:pPr>
            <w:r>
              <w:rPr>
                <w:lang w:val="en-US"/>
              </w:rPr>
              <w:t>7862</w:t>
            </w:r>
          </w:p>
        </w:tc>
      </w:tr>
      <w:tr w:rsidR="00E3012D" w:rsidRPr="00F25BB9" w:rsidTr="00E57809">
        <w:tc>
          <w:tcPr>
            <w:tcW w:w="2268" w:type="dxa"/>
            <w:vMerge w:val="restart"/>
            <w:tcBorders>
              <w:top w:val="single" w:sz="4" w:space="0" w:color="auto"/>
              <w:left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Первая категория</w:t>
            </w:r>
          </w:p>
        </w:tc>
        <w:tc>
          <w:tcPr>
            <w:tcW w:w="56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звукорежиссер</w:t>
            </w:r>
          </w:p>
        </w:tc>
        <w:tc>
          <w:tcPr>
            <w:tcW w:w="2042" w:type="dxa"/>
            <w:tcBorders>
              <w:top w:val="single" w:sz="4" w:space="0" w:color="auto"/>
              <w:left w:val="single" w:sz="4" w:space="0" w:color="auto"/>
              <w:bottom w:val="single" w:sz="4" w:space="0" w:color="auto"/>
              <w:right w:val="single" w:sz="4" w:space="0" w:color="auto"/>
            </w:tcBorders>
            <w:vAlign w:val="center"/>
          </w:tcPr>
          <w:p w:rsidR="00E3012D" w:rsidRPr="00F030BC" w:rsidRDefault="00E3012D" w:rsidP="00E57809">
            <w:pPr>
              <w:autoSpaceDE w:val="0"/>
              <w:autoSpaceDN w:val="0"/>
              <w:adjustRightInd w:val="0"/>
              <w:jc w:val="center"/>
            </w:pPr>
            <w:r>
              <w:t>8440</w:t>
            </w:r>
          </w:p>
        </w:tc>
      </w:tr>
      <w:tr w:rsidR="00E3012D" w:rsidRPr="00F25BB9" w:rsidTr="00E57809">
        <w:tc>
          <w:tcPr>
            <w:tcW w:w="2268" w:type="dxa"/>
            <w:vMerge/>
            <w:tcBorders>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p>
        </w:tc>
        <w:tc>
          <w:tcPr>
            <w:tcW w:w="5613" w:type="dxa"/>
            <w:tcBorders>
              <w:top w:val="single" w:sz="4" w:space="0" w:color="auto"/>
              <w:left w:val="single" w:sz="4" w:space="0" w:color="auto"/>
              <w:bottom w:val="single" w:sz="4" w:space="0" w:color="auto"/>
              <w:right w:val="single" w:sz="4" w:space="0" w:color="auto"/>
            </w:tcBorders>
            <w:vAlign w:val="center"/>
          </w:tcPr>
          <w:p w:rsidR="00E3012D" w:rsidRDefault="00E3012D" w:rsidP="00E57809">
            <w:pPr>
              <w:autoSpaceDE w:val="0"/>
              <w:autoSpaceDN w:val="0"/>
              <w:adjustRightInd w:val="0"/>
              <w:jc w:val="center"/>
            </w:pPr>
            <w:r>
              <w:t>звукооператор, монтажер</w:t>
            </w:r>
          </w:p>
        </w:tc>
        <w:tc>
          <w:tcPr>
            <w:tcW w:w="2042" w:type="dxa"/>
            <w:tcBorders>
              <w:top w:val="single" w:sz="4" w:space="0" w:color="auto"/>
              <w:left w:val="single" w:sz="4" w:space="0" w:color="auto"/>
              <w:bottom w:val="single" w:sz="4" w:space="0" w:color="auto"/>
              <w:right w:val="single" w:sz="4" w:space="0" w:color="auto"/>
            </w:tcBorders>
            <w:vAlign w:val="center"/>
          </w:tcPr>
          <w:p w:rsidR="00E3012D" w:rsidRPr="00F030BC" w:rsidRDefault="00E3012D" w:rsidP="00E57809">
            <w:pPr>
              <w:autoSpaceDE w:val="0"/>
              <w:autoSpaceDN w:val="0"/>
              <w:adjustRightInd w:val="0"/>
              <w:jc w:val="center"/>
            </w:pPr>
            <w:r>
              <w:rPr>
                <w:lang w:val="en-US"/>
              </w:rPr>
              <w:t>8</w:t>
            </w:r>
            <w:r>
              <w:t>256</w:t>
            </w:r>
          </w:p>
        </w:tc>
      </w:tr>
      <w:tr w:rsidR="00E3012D" w:rsidRPr="00F25BB9" w:rsidTr="00E57809">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Высшая категория</w:t>
            </w:r>
          </w:p>
        </w:tc>
        <w:tc>
          <w:tcPr>
            <w:tcW w:w="5613" w:type="dxa"/>
            <w:tcBorders>
              <w:top w:val="single" w:sz="4" w:space="0" w:color="auto"/>
              <w:left w:val="single" w:sz="4" w:space="0" w:color="auto"/>
              <w:bottom w:val="single" w:sz="4" w:space="0" w:color="auto"/>
              <w:right w:val="single" w:sz="4" w:space="0" w:color="auto"/>
            </w:tcBorders>
            <w:vAlign w:val="center"/>
          </w:tcPr>
          <w:p w:rsidR="00E3012D" w:rsidRDefault="00E3012D" w:rsidP="00E57809">
            <w:pPr>
              <w:autoSpaceDE w:val="0"/>
              <w:autoSpaceDN w:val="0"/>
              <w:adjustRightInd w:val="0"/>
              <w:jc w:val="center"/>
            </w:pPr>
            <w:r>
              <w:t>монтажер</w:t>
            </w:r>
          </w:p>
        </w:tc>
        <w:tc>
          <w:tcPr>
            <w:tcW w:w="2042" w:type="dxa"/>
            <w:tcBorders>
              <w:top w:val="single" w:sz="4" w:space="0" w:color="auto"/>
              <w:left w:val="single" w:sz="4" w:space="0" w:color="auto"/>
              <w:bottom w:val="single" w:sz="4" w:space="0" w:color="auto"/>
              <w:right w:val="single" w:sz="4" w:space="0" w:color="auto"/>
            </w:tcBorders>
            <w:vAlign w:val="center"/>
          </w:tcPr>
          <w:p w:rsidR="00E3012D" w:rsidRPr="00F030BC" w:rsidRDefault="00E3012D" w:rsidP="00E57809">
            <w:pPr>
              <w:autoSpaceDE w:val="0"/>
              <w:autoSpaceDN w:val="0"/>
              <w:adjustRightInd w:val="0"/>
              <w:jc w:val="center"/>
            </w:pPr>
            <w:r>
              <w:t>8667</w:t>
            </w:r>
          </w:p>
        </w:tc>
      </w:tr>
    </w:tbl>
    <w:p w:rsidR="00E3012D" w:rsidRDefault="00E3012D" w:rsidP="00E3012D">
      <w:pPr>
        <w:pStyle w:val="ConsPlusNormal"/>
        <w:jc w:val="right"/>
        <w:rPr>
          <w:rFonts w:ascii="Times New Roman" w:hAnsi="Times New Roman" w:cs="Times New Roman"/>
          <w:sz w:val="24"/>
          <w:szCs w:val="24"/>
        </w:rPr>
      </w:pPr>
    </w:p>
    <w:p w:rsidR="00E3012D" w:rsidRDefault="00E3012D" w:rsidP="00E3012D">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8</w:t>
      </w:r>
    </w:p>
    <w:p w:rsidR="00E3012D" w:rsidRDefault="00E3012D" w:rsidP="00E3012D">
      <w:pPr>
        <w:pStyle w:val="ConsPlusNormal"/>
        <w:jc w:val="center"/>
        <w:rPr>
          <w:rFonts w:ascii="Times New Roman" w:hAnsi="Times New Roman" w:cs="Times New Roman"/>
          <w:sz w:val="24"/>
          <w:szCs w:val="24"/>
        </w:rPr>
      </w:pPr>
      <w:r>
        <w:rPr>
          <w:rFonts w:ascii="Times New Roman" w:hAnsi="Times New Roman" w:cs="Times New Roman"/>
          <w:sz w:val="24"/>
          <w:szCs w:val="24"/>
        </w:rPr>
        <w:t>Профессиональные квалификационные группы общеотраслевых должностей руководителей, специалистов и служащих и размеры окладов (должностных окладов)</w:t>
      </w:r>
    </w:p>
    <w:p w:rsidR="00E3012D" w:rsidRDefault="00E3012D" w:rsidP="00E3012D">
      <w:pPr>
        <w:pStyle w:val="ConsPlusNormal"/>
        <w:jc w:val="center"/>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4820"/>
        <w:gridCol w:w="2693"/>
      </w:tblGrid>
      <w:tr w:rsidR="00E3012D" w:rsidTr="00E57809">
        <w:tc>
          <w:tcPr>
            <w:tcW w:w="10031" w:type="dxa"/>
            <w:gridSpan w:val="3"/>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Профессиональная квалификационная группа</w:t>
            </w:r>
          </w:p>
        </w:tc>
      </w:tr>
      <w:tr w:rsidR="00E3012D" w:rsidTr="00E57809">
        <w:tc>
          <w:tcPr>
            <w:tcW w:w="2518" w:type="dxa"/>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Квалификационные уровни (квалификационные категории)</w:t>
            </w:r>
          </w:p>
        </w:tc>
        <w:tc>
          <w:tcPr>
            <w:tcW w:w="4820" w:type="dxa"/>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Наименование должностей</w:t>
            </w:r>
          </w:p>
        </w:tc>
        <w:tc>
          <w:tcPr>
            <w:tcW w:w="2693" w:type="dxa"/>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размер окладов (должностных окладов) (рублей)</w:t>
            </w:r>
          </w:p>
        </w:tc>
      </w:tr>
      <w:tr w:rsidR="00E3012D" w:rsidTr="00E57809">
        <w:tc>
          <w:tcPr>
            <w:tcW w:w="10031" w:type="dxa"/>
            <w:gridSpan w:val="3"/>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«Общеотраслевые должности служащих первого уровня»</w:t>
            </w:r>
          </w:p>
        </w:tc>
      </w:tr>
      <w:tr w:rsidR="00E3012D" w:rsidTr="00E57809">
        <w:tc>
          <w:tcPr>
            <w:tcW w:w="2518" w:type="dxa"/>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1 квалификационный уровень</w:t>
            </w:r>
          </w:p>
        </w:tc>
        <w:tc>
          <w:tcPr>
            <w:tcW w:w="4820" w:type="dxa"/>
            <w:vAlign w:val="center"/>
          </w:tcPr>
          <w:p w:rsidR="00E3012D" w:rsidRPr="002F4AD6" w:rsidRDefault="00E3012D" w:rsidP="00E57809">
            <w:pPr>
              <w:pStyle w:val="ConsPlusNormal"/>
              <w:jc w:val="center"/>
              <w:rPr>
                <w:rFonts w:ascii="Times New Roman" w:hAnsi="Times New Roman" w:cs="Times New Roman"/>
                <w:sz w:val="24"/>
                <w:szCs w:val="24"/>
              </w:rPr>
            </w:pPr>
            <w:r>
              <w:rPr>
                <w:rFonts w:ascii="Times New Roman" w:hAnsi="Times New Roman" w:cs="Times New Roman"/>
                <w:sz w:val="24"/>
                <w:szCs w:val="24"/>
              </w:rPr>
              <w:t>Д</w:t>
            </w:r>
            <w:r w:rsidRPr="002F4AD6">
              <w:rPr>
                <w:rFonts w:ascii="Times New Roman" w:hAnsi="Times New Roman" w:cs="Times New Roman"/>
                <w:sz w:val="24"/>
                <w:szCs w:val="24"/>
              </w:rPr>
              <w:t>елопроизводитель, секретарь</w:t>
            </w:r>
          </w:p>
        </w:tc>
        <w:tc>
          <w:tcPr>
            <w:tcW w:w="2693" w:type="dxa"/>
            <w:vAlign w:val="center"/>
          </w:tcPr>
          <w:p w:rsidR="00E3012D" w:rsidRPr="00374347" w:rsidRDefault="00E3012D" w:rsidP="00E5780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69</w:t>
            </w:r>
            <w:r>
              <w:rPr>
                <w:rFonts w:ascii="Times New Roman" w:hAnsi="Times New Roman" w:cs="Times New Roman"/>
                <w:sz w:val="24"/>
                <w:szCs w:val="24"/>
              </w:rPr>
              <w:t>7</w:t>
            </w:r>
            <w:r>
              <w:rPr>
                <w:rFonts w:ascii="Times New Roman" w:hAnsi="Times New Roman" w:cs="Times New Roman"/>
                <w:sz w:val="24"/>
                <w:szCs w:val="24"/>
                <w:lang w:val="en-US"/>
              </w:rPr>
              <w:t>8</w:t>
            </w:r>
          </w:p>
        </w:tc>
      </w:tr>
      <w:tr w:rsidR="00E3012D" w:rsidTr="00E57809">
        <w:tc>
          <w:tcPr>
            <w:tcW w:w="10031" w:type="dxa"/>
            <w:gridSpan w:val="3"/>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«Общеотраслевые должности служащих второго уровня</w:t>
            </w:r>
          </w:p>
        </w:tc>
      </w:tr>
      <w:tr w:rsidR="00E3012D" w:rsidTr="00E57809">
        <w:tc>
          <w:tcPr>
            <w:tcW w:w="2518" w:type="dxa"/>
            <w:vAlign w:val="center"/>
          </w:tcPr>
          <w:p w:rsidR="00E3012D" w:rsidRPr="002F4AD6" w:rsidRDefault="00E3012D" w:rsidP="00E57809">
            <w:pPr>
              <w:pStyle w:val="ConsPlusNormal"/>
              <w:jc w:val="center"/>
              <w:rPr>
                <w:rFonts w:ascii="Times New Roman" w:hAnsi="Times New Roman" w:cs="Times New Roman"/>
                <w:sz w:val="24"/>
                <w:szCs w:val="24"/>
              </w:rPr>
            </w:pPr>
            <w:r>
              <w:rPr>
                <w:rFonts w:ascii="Times New Roman" w:hAnsi="Times New Roman" w:cs="Times New Roman"/>
                <w:sz w:val="24"/>
                <w:szCs w:val="24"/>
              </w:rPr>
              <w:t>первая квалификационная категория</w:t>
            </w:r>
          </w:p>
        </w:tc>
        <w:tc>
          <w:tcPr>
            <w:tcW w:w="4820" w:type="dxa"/>
            <w:vMerge w:val="restart"/>
            <w:vAlign w:val="center"/>
          </w:tcPr>
          <w:p w:rsidR="00E3012D" w:rsidRPr="002F4AD6" w:rsidRDefault="00E3012D" w:rsidP="00E57809">
            <w:pPr>
              <w:pStyle w:val="ConsPlusNormal"/>
              <w:jc w:val="center"/>
              <w:rPr>
                <w:rFonts w:ascii="Times New Roman" w:hAnsi="Times New Roman" w:cs="Times New Roman"/>
                <w:sz w:val="24"/>
                <w:szCs w:val="24"/>
              </w:rPr>
            </w:pPr>
            <w:r>
              <w:rPr>
                <w:rFonts w:ascii="Times New Roman" w:hAnsi="Times New Roman" w:cs="Times New Roman"/>
                <w:sz w:val="24"/>
                <w:szCs w:val="24"/>
              </w:rPr>
              <w:t>Инженер по ремонту</w:t>
            </w:r>
          </w:p>
        </w:tc>
        <w:tc>
          <w:tcPr>
            <w:tcW w:w="2693" w:type="dxa"/>
            <w:vAlign w:val="center"/>
          </w:tcPr>
          <w:p w:rsidR="00E3012D" w:rsidRDefault="00E3012D" w:rsidP="00E57809">
            <w:pPr>
              <w:pStyle w:val="ConsPlusNormal"/>
              <w:jc w:val="center"/>
              <w:rPr>
                <w:rFonts w:ascii="Times New Roman" w:hAnsi="Times New Roman" w:cs="Times New Roman"/>
                <w:sz w:val="24"/>
                <w:szCs w:val="24"/>
              </w:rPr>
            </w:pPr>
            <w:r>
              <w:rPr>
                <w:rFonts w:ascii="Times New Roman" w:hAnsi="Times New Roman" w:cs="Times New Roman"/>
                <w:sz w:val="24"/>
                <w:szCs w:val="24"/>
              </w:rPr>
              <w:t>8573</w:t>
            </w:r>
          </w:p>
        </w:tc>
      </w:tr>
      <w:tr w:rsidR="00E3012D" w:rsidTr="00E57809">
        <w:tc>
          <w:tcPr>
            <w:tcW w:w="2518" w:type="dxa"/>
            <w:vAlign w:val="center"/>
          </w:tcPr>
          <w:p w:rsidR="00E3012D" w:rsidRPr="002F4AD6" w:rsidRDefault="00E3012D" w:rsidP="00E57809">
            <w:pPr>
              <w:pStyle w:val="ConsPlusNormal"/>
              <w:jc w:val="center"/>
              <w:rPr>
                <w:rFonts w:ascii="Times New Roman" w:hAnsi="Times New Roman" w:cs="Times New Roman"/>
                <w:sz w:val="24"/>
                <w:szCs w:val="24"/>
              </w:rPr>
            </w:pPr>
            <w:r>
              <w:rPr>
                <w:rFonts w:ascii="Times New Roman" w:hAnsi="Times New Roman" w:cs="Times New Roman"/>
                <w:sz w:val="24"/>
                <w:szCs w:val="24"/>
              </w:rPr>
              <w:t>вторая квалификационная категория</w:t>
            </w:r>
          </w:p>
        </w:tc>
        <w:tc>
          <w:tcPr>
            <w:tcW w:w="4820" w:type="dxa"/>
            <w:vMerge/>
            <w:vAlign w:val="center"/>
          </w:tcPr>
          <w:p w:rsidR="00E3012D" w:rsidRPr="002F4AD6" w:rsidRDefault="00E3012D" w:rsidP="00E57809">
            <w:pPr>
              <w:pStyle w:val="ConsPlusNormal"/>
              <w:jc w:val="center"/>
              <w:rPr>
                <w:rFonts w:ascii="Times New Roman" w:hAnsi="Times New Roman" w:cs="Times New Roman"/>
                <w:sz w:val="24"/>
                <w:szCs w:val="24"/>
              </w:rPr>
            </w:pPr>
          </w:p>
        </w:tc>
        <w:tc>
          <w:tcPr>
            <w:tcW w:w="2693" w:type="dxa"/>
            <w:vAlign w:val="center"/>
          </w:tcPr>
          <w:p w:rsidR="00E3012D" w:rsidRDefault="00E3012D" w:rsidP="00E57809">
            <w:pPr>
              <w:pStyle w:val="ConsPlusNormal"/>
              <w:jc w:val="center"/>
              <w:rPr>
                <w:rFonts w:ascii="Times New Roman" w:hAnsi="Times New Roman" w:cs="Times New Roman"/>
                <w:sz w:val="24"/>
                <w:szCs w:val="24"/>
              </w:rPr>
            </w:pPr>
            <w:r>
              <w:rPr>
                <w:rFonts w:ascii="Times New Roman" w:hAnsi="Times New Roman" w:cs="Times New Roman"/>
                <w:sz w:val="24"/>
                <w:szCs w:val="24"/>
              </w:rPr>
              <w:t>7562</w:t>
            </w:r>
          </w:p>
        </w:tc>
      </w:tr>
      <w:tr w:rsidR="00E3012D" w:rsidTr="00E57809">
        <w:tc>
          <w:tcPr>
            <w:tcW w:w="2518" w:type="dxa"/>
            <w:vAlign w:val="center"/>
          </w:tcPr>
          <w:p w:rsidR="00E3012D" w:rsidRPr="002F4AD6" w:rsidRDefault="00E3012D" w:rsidP="00E57809">
            <w:pPr>
              <w:pStyle w:val="ConsPlusNormal"/>
              <w:jc w:val="center"/>
              <w:rPr>
                <w:rFonts w:ascii="Times New Roman" w:hAnsi="Times New Roman" w:cs="Times New Roman"/>
                <w:sz w:val="24"/>
                <w:szCs w:val="24"/>
              </w:rPr>
            </w:pPr>
            <w:r>
              <w:rPr>
                <w:rFonts w:ascii="Times New Roman" w:hAnsi="Times New Roman" w:cs="Times New Roman"/>
                <w:sz w:val="24"/>
                <w:szCs w:val="24"/>
              </w:rPr>
              <w:t>без квалификационной категории</w:t>
            </w:r>
          </w:p>
        </w:tc>
        <w:tc>
          <w:tcPr>
            <w:tcW w:w="4820" w:type="dxa"/>
            <w:vMerge/>
            <w:vAlign w:val="center"/>
          </w:tcPr>
          <w:p w:rsidR="00E3012D" w:rsidRPr="002F4AD6" w:rsidRDefault="00E3012D" w:rsidP="00E57809">
            <w:pPr>
              <w:pStyle w:val="ConsPlusNormal"/>
              <w:jc w:val="center"/>
              <w:rPr>
                <w:rFonts w:ascii="Times New Roman" w:hAnsi="Times New Roman" w:cs="Times New Roman"/>
                <w:sz w:val="24"/>
                <w:szCs w:val="24"/>
              </w:rPr>
            </w:pPr>
          </w:p>
        </w:tc>
        <w:tc>
          <w:tcPr>
            <w:tcW w:w="2693" w:type="dxa"/>
            <w:vAlign w:val="center"/>
          </w:tcPr>
          <w:p w:rsidR="00E3012D" w:rsidRDefault="00E3012D" w:rsidP="00E57809">
            <w:pPr>
              <w:pStyle w:val="ConsPlusNormal"/>
              <w:jc w:val="center"/>
              <w:rPr>
                <w:rFonts w:ascii="Times New Roman" w:hAnsi="Times New Roman" w:cs="Times New Roman"/>
                <w:sz w:val="24"/>
                <w:szCs w:val="24"/>
              </w:rPr>
            </w:pPr>
            <w:r>
              <w:rPr>
                <w:rFonts w:ascii="Times New Roman" w:hAnsi="Times New Roman" w:cs="Times New Roman"/>
                <w:sz w:val="24"/>
                <w:szCs w:val="24"/>
              </w:rPr>
              <w:t>7352</w:t>
            </w:r>
          </w:p>
        </w:tc>
      </w:tr>
      <w:tr w:rsidR="00E3012D" w:rsidTr="00E57809">
        <w:tc>
          <w:tcPr>
            <w:tcW w:w="2518" w:type="dxa"/>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1 квалификационный уровень</w:t>
            </w:r>
          </w:p>
        </w:tc>
        <w:tc>
          <w:tcPr>
            <w:tcW w:w="4820" w:type="dxa"/>
            <w:vAlign w:val="center"/>
          </w:tcPr>
          <w:p w:rsidR="00E3012D" w:rsidRPr="002F4AD6" w:rsidRDefault="00E3012D" w:rsidP="00E57809">
            <w:pPr>
              <w:pStyle w:val="ConsPlusNormal"/>
              <w:jc w:val="center"/>
              <w:rPr>
                <w:rFonts w:ascii="Times New Roman" w:hAnsi="Times New Roman" w:cs="Times New Roman"/>
                <w:sz w:val="24"/>
                <w:szCs w:val="24"/>
              </w:rPr>
            </w:pPr>
            <w:r>
              <w:rPr>
                <w:rFonts w:ascii="Times New Roman" w:hAnsi="Times New Roman" w:cs="Times New Roman"/>
                <w:sz w:val="24"/>
                <w:szCs w:val="24"/>
              </w:rPr>
              <w:t>Т</w:t>
            </w:r>
            <w:r w:rsidRPr="002F4AD6">
              <w:rPr>
                <w:rFonts w:ascii="Times New Roman" w:hAnsi="Times New Roman" w:cs="Times New Roman"/>
                <w:sz w:val="24"/>
                <w:szCs w:val="24"/>
              </w:rPr>
              <w:t>ехник –</w:t>
            </w:r>
            <w:r>
              <w:rPr>
                <w:rFonts w:ascii="Times New Roman" w:hAnsi="Times New Roman" w:cs="Times New Roman"/>
                <w:sz w:val="24"/>
                <w:szCs w:val="24"/>
              </w:rPr>
              <w:t xml:space="preserve"> </w:t>
            </w:r>
            <w:r w:rsidRPr="002F4AD6">
              <w:rPr>
                <w:rFonts w:ascii="Times New Roman" w:hAnsi="Times New Roman" w:cs="Times New Roman"/>
                <w:sz w:val="24"/>
                <w:szCs w:val="24"/>
              </w:rPr>
              <w:t>программист</w:t>
            </w:r>
            <w:r>
              <w:rPr>
                <w:rFonts w:ascii="Times New Roman" w:hAnsi="Times New Roman" w:cs="Times New Roman"/>
                <w:sz w:val="24"/>
                <w:szCs w:val="24"/>
              </w:rPr>
              <w:t xml:space="preserve">, </w:t>
            </w:r>
            <w:r w:rsidRPr="001C1CFD">
              <w:rPr>
                <w:rFonts w:ascii="Times New Roman" w:hAnsi="Times New Roman" w:cs="Times New Roman"/>
                <w:sz w:val="24"/>
                <w:szCs w:val="24"/>
              </w:rPr>
              <w:t>администратор,</w:t>
            </w:r>
            <w:r>
              <w:rPr>
                <w:rFonts w:ascii="Times New Roman" w:hAnsi="Times New Roman" w:cs="Times New Roman"/>
                <w:sz w:val="24"/>
                <w:szCs w:val="24"/>
              </w:rPr>
              <w:t xml:space="preserve"> секретарь руководителя</w:t>
            </w:r>
          </w:p>
        </w:tc>
        <w:tc>
          <w:tcPr>
            <w:tcW w:w="2693" w:type="dxa"/>
            <w:vAlign w:val="center"/>
          </w:tcPr>
          <w:p w:rsidR="00E3012D" w:rsidRPr="00975188" w:rsidRDefault="00E3012D" w:rsidP="00E57809">
            <w:pPr>
              <w:pStyle w:val="ConsPlusNormal"/>
              <w:jc w:val="center"/>
              <w:rPr>
                <w:rFonts w:ascii="Times New Roman" w:hAnsi="Times New Roman" w:cs="Times New Roman"/>
                <w:sz w:val="24"/>
                <w:szCs w:val="24"/>
              </w:rPr>
            </w:pPr>
            <w:r>
              <w:rPr>
                <w:rFonts w:ascii="Times New Roman" w:hAnsi="Times New Roman" w:cs="Times New Roman"/>
                <w:sz w:val="24"/>
                <w:szCs w:val="24"/>
              </w:rPr>
              <w:t>6978</w:t>
            </w:r>
          </w:p>
        </w:tc>
      </w:tr>
      <w:tr w:rsidR="00E3012D" w:rsidTr="00E57809">
        <w:tc>
          <w:tcPr>
            <w:tcW w:w="2518" w:type="dxa"/>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2 квалификационный уровень</w:t>
            </w:r>
          </w:p>
        </w:tc>
        <w:tc>
          <w:tcPr>
            <w:tcW w:w="4820" w:type="dxa"/>
            <w:vAlign w:val="center"/>
          </w:tcPr>
          <w:p w:rsidR="00E3012D" w:rsidRPr="002F4AD6" w:rsidRDefault="00E3012D" w:rsidP="00E57809">
            <w:pPr>
              <w:pStyle w:val="ConsPlusNormal"/>
              <w:jc w:val="center"/>
              <w:rPr>
                <w:rFonts w:ascii="Times New Roman" w:hAnsi="Times New Roman" w:cs="Times New Roman"/>
                <w:sz w:val="24"/>
                <w:szCs w:val="24"/>
              </w:rPr>
            </w:pPr>
            <w:r>
              <w:rPr>
                <w:rFonts w:ascii="Times New Roman" w:hAnsi="Times New Roman" w:cs="Times New Roman"/>
                <w:sz w:val="24"/>
                <w:szCs w:val="24"/>
              </w:rPr>
              <w:t>З</w:t>
            </w:r>
            <w:r w:rsidRPr="002F4AD6">
              <w:rPr>
                <w:rFonts w:ascii="Times New Roman" w:hAnsi="Times New Roman" w:cs="Times New Roman"/>
                <w:sz w:val="24"/>
                <w:szCs w:val="24"/>
              </w:rPr>
              <w:t>аведующий хозяйством, заведующий складом</w:t>
            </w:r>
          </w:p>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 xml:space="preserve">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w:t>
            </w:r>
            <w:r w:rsidRPr="002F4AD6">
              <w:rPr>
                <w:rFonts w:ascii="Times New Roman" w:hAnsi="Times New Roman" w:cs="Times New Roman"/>
                <w:sz w:val="24"/>
                <w:szCs w:val="24"/>
                <w:lang w:val="en-US"/>
              </w:rPr>
              <w:t>II</w:t>
            </w:r>
            <w:r w:rsidRPr="002F4AD6">
              <w:rPr>
                <w:rFonts w:ascii="Times New Roman" w:hAnsi="Times New Roman" w:cs="Times New Roman"/>
                <w:sz w:val="24"/>
                <w:szCs w:val="24"/>
              </w:rPr>
              <w:t xml:space="preserve"> внутридолжностная категория</w:t>
            </w:r>
          </w:p>
        </w:tc>
        <w:tc>
          <w:tcPr>
            <w:tcW w:w="2693" w:type="dxa"/>
            <w:vAlign w:val="center"/>
          </w:tcPr>
          <w:p w:rsidR="00E3012D" w:rsidRDefault="00E3012D" w:rsidP="00E57809">
            <w:pPr>
              <w:pStyle w:val="ConsPlusNormal"/>
              <w:jc w:val="center"/>
              <w:rPr>
                <w:rFonts w:ascii="Times New Roman" w:hAnsi="Times New Roman" w:cs="Times New Roman"/>
                <w:sz w:val="24"/>
                <w:szCs w:val="24"/>
              </w:rPr>
            </w:pPr>
            <w:r>
              <w:rPr>
                <w:rFonts w:ascii="Times New Roman" w:hAnsi="Times New Roman" w:cs="Times New Roman"/>
                <w:sz w:val="24"/>
                <w:szCs w:val="24"/>
              </w:rPr>
              <w:t>7108</w:t>
            </w:r>
          </w:p>
        </w:tc>
      </w:tr>
      <w:tr w:rsidR="00E3012D" w:rsidTr="00E57809">
        <w:tc>
          <w:tcPr>
            <w:tcW w:w="2518" w:type="dxa"/>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3 квалификационный уровень</w:t>
            </w:r>
          </w:p>
        </w:tc>
        <w:tc>
          <w:tcPr>
            <w:tcW w:w="4820" w:type="dxa"/>
            <w:vAlign w:val="center"/>
          </w:tcPr>
          <w:p w:rsidR="00E3012D" w:rsidRPr="002F4AD6" w:rsidRDefault="00E3012D" w:rsidP="00E57809">
            <w:pPr>
              <w:pStyle w:val="ConsPlusNormal"/>
              <w:jc w:val="center"/>
              <w:rPr>
                <w:rFonts w:ascii="Times New Roman" w:hAnsi="Times New Roman" w:cs="Times New Roman"/>
                <w:sz w:val="24"/>
                <w:szCs w:val="24"/>
              </w:rPr>
            </w:pPr>
            <w:r>
              <w:rPr>
                <w:rFonts w:ascii="Times New Roman" w:hAnsi="Times New Roman" w:cs="Times New Roman"/>
                <w:sz w:val="24"/>
                <w:szCs w:val="24"/>
              </w:rPr>
              <w:t>Н</w:t>
            </w:r>
            <w:r w:rsidRPr="002F4AD6">
              <w:rPr>
                <w:rFonts w:ascii="Times New Roman" w:hAnsi="Times New Roman" w:cs="Times New Roman"/>
                <w:sz w:val="24"/>
                <w:szCs w:val="24"/>
              </w:rPr>
              <w:t>ачальник хозяйственного отдела</w:t>
            </w:r>
          </w:p>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 xml:space="preserve">Должности служащих первого квалификационного уровня, по которым устанавливается </w:t>
            </w:r>
            <w:r w:rsidRPr="002F4AD6">
              <w:rPr>
                <w:rFonts w:ascii="Times New Roman" w:hAnsi="Times New Roman" w:cs="Times New Roman"/>
                <w:sz w:val="24"/>
                <w:szCs w:val="24"/>
                <w:lang w:val="en-US"/>
              </w:rPr>
              <w:t>I</w:t>
            </w:r>
            <w:r w:rsidRPr="002F4AD6">
              <w:rPr>
                <w:rFonts w:ascii="Times New Roman" w:hAnsi="Times New Roman" w:cs="Times New Roman"/>
                <w:sz w:val="24"/>
                <w:szCs w:val="24"/>
              </w:rPr>
              <w:t xml:space="preserve"> внутридолжностная категория</w:t>
            </w:r>
          </w:p>
        </w:tc>
        <w:tc>
          <w:tcPr>
            <w:tcW w:w="2693" w:type="dxa"/>
            <w:vAlign w:val="center"/>
          </w:tcPr>
          <w:p w:rsidR="00E3012D" w:rsidRPr="00374347" w:rsidRDefault="00E3012D" w:rsidP="00E5780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7306</w:t>
            </w:r>
          </w:p>
        </w:tc>
      </w:tr>
      <w:tr w:rsidR="00E3012D" w:rsidTr="00E57809">
        <w:tc>
          <w:tcPr>
            <w:tcW w:w="2518" w:type="dxa"/>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4 квалификационный уровень</w:t>
            </w:r>
          </w:p>
        </w:tc>
        <w:tc>
          <w:tcPr>
            <w:tcW w:w="4820" w:type="dxa"/>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 xml:space="preserve">Должности служащих первого квалификационного уровня, по которым </w:t>
            </w:r>
            <w:r w:rsidRPr="002F4AD6">
              <w:rPr>
                <w:rFonts w:ascii="Times New Roman" w:hAnsi="Times New Roman" w:cs="Times New Roman"/>
                <w:sz w:val="24"/>
                <w:szCs w:val="24"/>
              </w:rPr>
              <w:lastRenderedPageBreak/>
              <w:t>может устанавливаться производное должностное наименование «ведущий»</w:t>
            </w:r>
          </w:p>
        </w:tc>
        <w:tc>
          <w:tcPr>
            <w:tcW w:w="2693" w:type="dxa"/>
            <w:vAlign w:val="center"/>
          </w:tcPr>
          <w:p w:rsidR="00E3012D" w:rsidRPr="00374347" w:rsidRDefault="00E3012D" w:rsidP="00E5780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7438</w:t>
            </w:r>
          </w:p>
        </w:tc>
      </w:tr>
      <w:tr w:rsidR="00E3012D" w:rsidTr="00E57809">
        <w:tc>
          <w:tcPr>
            <w:tcW w:w="10031" w:type="dxa"/>
            <w:gridSpan w:val="3"/>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lastRenderedPageBreak/>
              <w:t>«Общеотраслевые должности служащих третьего уровня»</w:t>
            </w:r>
          </w:p>
        </w:tc>
      </w:tr>
      <w:tr w:rsidR="00E3012D" w:rsidTr="00E57809">
        <w:tc>
          <w:tcPr>
            <w:tcW w:w="2518" w:type="dxa"/>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1 квалификационный уровень</w:t>
            </w:r>
          </w:p>
        </w:tc>
        <w:tc>
          <w:tcPr>
            <w:tcW w:w="4820" w:type="dxa"/>
            <w:vAlign w:val="center"/>
          </w:tcPr>
          <w:p w:rsidR="00E3012D" w:rsidRDefault="00E3012D" w:rsidP="00E57809">
            <w:pPr>
              <w:pStyle w:val="ConsPlusNormal"/>
              <w:jc w:val="center"/>
              <w:rPr>
                <w:rFonts w:ascii="Times New Roman" w:hAnsi="Times New Roman" w:cs="Times New Roman"/>
                <w:sz w:val="24"/>
                <w:szCs w:val="24"/>
              </w:rPr>
            </w:pPr>
            <w:r>
              <w:rPr>
                <w:rFonts w:ascii="Times New Roman" w:hAnsi="Times New Roman" w:cs="Times New Roman"/>
                <w:sz w:val="24"/>
                <w:szCs w:val="24"/>
              </w:rPr>
              <w:t>Д</w:t>
            </w:r>
            <w:r w:rsidRPr="002F4AD6">
              <w:rPr>
                <w:rFonts w:ascii="Times New Roman" w:hAnsi="Times New Roman" w:cs="Times New Roman"/>
                <w:sz w:val="24"/>
                <w:szCs w:val="24"/>
              </w:rPr>
              <w:t xml:space="preserve">окументовед, инженер по охране труда, специалист по кадрам, инженер по ремонту, </w:t>
            </w:r>
            <w:r>
              <w:rPr>
                <w:rFonts w:ascii="Times New Roman" w:hAnsi="Times New Roman" w:cs="Times New Roman"/>
                <w:sz w:val="24"/>
                <w:szCs w:val="24"/>
              </w:rPr>
              <w:t xml:space="preserve">менеджер, </w:t>
            </w:r>
            <w:r w:rsidRPr="002F4AD6">
              <w:rPr>
                <w:rFonts w:ascii="Times New Roman" w:hAnsi="Times New Roman" w:cs="Times New Roman"/>
                <w:sz w:val="24"/>
                <w:szCs w:val="24"/>
              </w:rPr>
              <w:t>менедж</w:t>
            </w:r>
            <w:r>
              <w:rPr>
                <w:rFonts w:ascii="Times New Roman" w:hAnsi="Times New Roman" w:cs="Times New Roman"/>
                <w:sz w:val="24"/>
                <w:szCs w:val="24"/>
              </w:rPr>
              <w:t>ер по связям с общественностью,</w:t>
            </w:r>
            <w:r w:rsidRPr="002F4AD6">
              <w:rPr>
                <w:rFonts w:ascii="Times New Roman" w:hAnsi="Times New Roman" w:cs="Times New Roman"/>
                <w:sz w:val="24"/>
                <w:szCs w:val="24"/>
              </w:rPr>
              <w:t xml:space="preserve"> бухгалтер, экономист</w:t>
            </w:r>
            <w:r>
              <w:rPr>
                <w:rFonts w:ascii="Times New Roman" w:hAnsi="Times New Roman" w:cs="Times New Roman"/>
                <w:sz w:val="24"/>
                <w:szCs w:val="24"/>
              </w:rPr>
              <w:t>,</w:t>
            </w:r>
            <w:r w:rsidRPr="002F4AD6">
              <w:rPr>
                <w:rFonts w:ascii="Times New Roman" w:hAnsi="Times New Roman" w:cs="Times New Roman"/>
                <w:sz w:val="24"/>
                <w:szCs w:val="24"/>
              </w:rPr>
              <w:t xml:space="preserve"> менеджер по рекламе</w:t>
            </w:r>
          </w:p>
          <w:p w:rsidR="00E3012D" w:rsidRPr="002F4AD6" w:rsidRDefault="00E3012D" w:rsidP="00E57809">
            <w:pPr>
              <w:pStyle w:val="ConsPlusNormal"/>
              <w:jc w:val="center"/>
              <w:rPr>
                <w:rFonts w:ascii="Times New Roman" w:hAnsi="Times New Roman" w:cs="Times New Roman"/>
                <w:sz w:val="24"/>
                <w:szCs w:val="24"/>
              </w:rPr>
            </w:pPr>
          </w:p>
        </w:tc>
        <w:tc>
          <w:tcPr>
            <w:tcW w:w="2693" w:type="dxa"/>
            <w:vAlign w:val="center"/>
          </w:tcPr>
          <w:p w:rsidR="00E3012D" w:rsidRPr="001426E0" w:rsidRDefault="00E3012D" w:rsidP="00E57809">
            <w:pPr>
              <w:pStyle w:val="ConsPlusNormal"/>
              <w:jc w:val="center"/>
              <w:rPr>
                <w:rFonts w:ascii="Times New Roman" w:hAnsi="Times New Roman" w:cs="Times New Roman"/>
                <w:sz w:val="24"/>
                <w:szCs w:val="24"/>
              </w:rPr>
            </w:pPr>
            <w:r>
              <w:rPr>
                <w:rFonts w:ascii="Times New Roman" w:hAnsi="Times New Roman" w:cs="Times New Roman"/>
                <w:sz w:val="24"/>
                <w:szCs w:val="24"/>
              </w:rPr>
              <w:t>8573</w:t>
            </w:r>
          </w:p>
        </w:tc>
      </w:tr>
      <w:tr w:rsidR="00E3012D" w:rsidTr="00E57809">
        <w:tc>
          <w:tcPr>
            <w:tcW w:w="2518" w:type="dxa"/>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2 квалификационный уровень</w:t>
            </w:r>
          </w:p>
        </w:tc>
        <w:tc>
          <w:tcPr>
            <w:tcW w:w="4820" w:type="dxa"/>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w:t>
            </w:r>
            <w:r w:rsidRPr="002F4AD6">
              <w:rPr>
                <w:rFonts w:ascii="Times New Roman" w:hAnsi="Times New Roman" w:cs="Times New Roman"/>
                <w:sz w:val="24"/>
                <w:szCs w:val="24"/>
                <w:lang w:val="en-US"/>
              </w:rPr>
              <w:t>II</w:t>
            </w:r>
            <w:r w:rsidRPr="002F4AD6">
              <w:rPr>
                <w:rFonts w:ascii="Times New Roman" w:hAnsi="Times New Roman" w:cs="Times New Roman"/>
                <w:sz w:val="24"/>
                <w:szCs w:val="24"/>
              </w:rPr>
              <w:t xml:space="preserve"> внутри должностная категория</w:t>
            </w:r>
          </w:p>
        </w:tc>
        <w:tc>
          <w:tcPr>
            <w:tcW w:w="2693" w:type="dxa"/>
            <w:vAlign w:val="center"/>
          </w:tcPr>
          <w:p w:rsidR="00E3012D" w:rsidRPr="00374347" w:rsidRDefault="00E3012D" w:rsidP="00E5780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8817</w:t>
            </w:r>
          </w:p>
        </w:tc>
      </w:tr>
      <w:tr w:rsidR="00E3012D" w:rsidTr="00E57809">
        <w:tc>
          <w:tcPr>
            <w:tcW w:w="2518" w:type="dxa"/>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3 квалификационный уровень</w:t>
            </w:r>
          </w:p>
        </w:tc>
        <w:tc>
          <w:tcPr>
            <w:tcW w:w="4820" w:type="dxa"/>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w:t>
            </w:r>
            <w:r w:rsidRPr="002F4AD6">
              <w:rPr>
                <w:rFonts w:ascii="Times New Roman" w:hAnsi="Times New Roman" w:cs="Times New Roman"/>
                <w:sz w:val="24"/>
                <w:szCs w:val="24"/>
                <w:lang w:val="en-US"/>
              </w:rPr>
              <w:t>I</w:t>
            </w:r>
            <w:r w:rsidRPr="002F4AD6">
              <w:rPr>
                <w:rFonts w:ascii="Times New Roman" w:hAnsi="Times New Roman" w:cs="Times New Roman"/>
                <w:sz w:val="24"/>
                <w:szCs w:val="24"/>
              </w:rPr>
              <w:t xml:space="preserve"> внутри должностная категория</w:t>
            </w:r>
          </w:p>
        </w:tc>
        <w:tc>
          <w:tcPr>
            <w:tcW w:w="2693" w:type="dxa"/>
            <w:vAlign w:val="center"/>
          </w:tcPr>
          <w:p w:rsidR="00E3012D" w:rsidRPr="00374347" w:rsidRDefault="00E3012D" w:rsidP="00E5780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9144</w:t>
            </w:r>
          </w:p>
        </w:tc>
      </w:tr>
      <w:tr w:rsidR="00E3012D" w:rsidTr="00E57809">
        <w:tc>
          <w:tcPr>
            <w:tcW w:w="2518" w:type="dxa"/>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4 квалификационный уровень</w:t>
            </w:r>
          </w:p>
        </w:tc>
        <w:tc>
          <w:tcPr>
            <w:tcW w:w="4820" w:type="dxa"/>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693" w:type="dxa"/>
            <w:vAlign w:val="center"/>
          </w:tcPr>
          <w:p w:rsidR="00E3012D" w:rsidRPr="00374347" w:rsidRDefault="00E3012D" w:rsidP="00E5780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9388</w:t>
            </w:r>
          </w:p>
        </w:tc>
      </w:tr>
      <w:tr w:rsidR="00E3012D" w:rsidTr="00E57809">
        <w:tc>
          <w:tcPr>
            <w:tcW w:w="2518" w:type="dxa"/>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5 квалификационный уровень</w:t>
            </w:r>
          </w:p>
        </w:tc>
        <w:tc>
          <w:tcPr>
            <w:tcW w:w="4820" w:type="dxa"/>
            <w:vAlign w:val="center"/>
          </w:tcPr>
          <w:p w:rsidR="00E3012D" w:rsidRPr="002F4AD6" w:rsidRDefault="00E3012D" w:rsidP="00E57809">
            <w:pPr>
              <w:pStyle w:val="ConsPlusNormal"/>
              <w:jc w:val="center"/>
              <w:rPr>
                <w:rFonts w:ascii="Times New Roman" w:hAnsi="Times New Roman" w:cs="Times New Roman"/>
                <w:sz w:val="24"/>
                <w:szCs w:val="24"/>
              </w:rPr>
            </w:pPr>
            <w:r>
              <w:rPr>
                <w:rFonts w:ascii="Times New Roman" w:hAnsi="Times New Roman" w:cs="Times New Roman"/>
                <w:sz w:val="24"/>
                <w:szCs w:val="24"/>
              </w:rPr>
              <w:t>З</w:t>
            </w:r>
            <w:r w:rsidRPr="002F4AD6">
              <w:rPr>
                <w:rFonts w:ascii="Times New Roman" w:hAnsi="Times New Roman" w:cs="Times New Roman"/>
                <w:sz w:val="24"/>
                <w:szCs w:val="24"/>
              </w:rPr>
              <w:t>аместитель главного бухгалтера</w:t>
            </w:r>
          </w:p>
        </w:tc>
        <w:tc>
          <w:tcPr>
            <w:tcW w:w="2693" w:type="dxa"/>
            <w:vAlign w:val="center"/>
          </w:tcPr>
          <w:p w:rsidR="00E3012D" w:rsidRPr="00374347" w:rsidRDefault="00E3012D" w:rsidP="00E5780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9796</w:t>
            </w:r>
          </w:p>
        </w:tc>
      </w:tr>
      <w:tr w:rsidR="00E3012D" w:rsidTr="00E57809">
        <w:tc>
          <w:tcPr>
            <w:tcW w:w="10031" w:type="dxa"/>
            <w:gridSpan w:val="3"/>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«Общеотраслевые должности служащих четвертого уровня»</w:t>
            </w:r>
          </w:p>
        </w:tc>
      </w:tr>
      <w:tr w:rsidR="00E3012D" w:rsidTr="00E57809">
        <w:tc>
          <w:tcPr>
            <w:tcW w:w="2518" w:type="dxa"/>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1 квалификационный уровень</w:t>
            </w:r>
          </w:p>
        </w:tc>
        <w:tc>
          <w:tcPr>
            <w:tcW w:w="4820" w:type="dxa"/>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Начальник отдела кадров, начальник отдела по связям с общественностью</w:t>
            </w:r>
          </w:p>
        </w:tc>
        <w:tc>
          <w:tcPr>
            <w:tcW w:w="2693" w:type="dxa"/>
            <w:vAlign w:val="center"/>
          </w:tcPr>
          <w:p w:rsidR="00E3012D" w:rsidRPr="00374347" w:rsidRDefault="00E3012D" w:rsidP="00E5780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7832</w:t>
            </w:r>
          </w:p>
        </w:tc>
      </w:tr>
      <w:tr w:rsidR="00E3012D" w:rsidTr="00E57809">
        <w:tc>
          <w:tcPr>
            <w:tcW w:w="2518" w:type="dxa"/>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2 квалификационный уровень</w:t>
            </w:r>
          </w:p>
        </w:tc>
        <w:tc>
          <w:tcPr>
            <w:tcW w:w="4820" w:type="dxa"/>
            <w:vAlign w:val="center"/>
          </w:tcPr>
          <w:p w:rsidR="00E3012D" w:rsidRPr="002F4AD6" w:rsidRDefault="00E3012D" w:rsidP="00E57809">
            <w:pPr>
              <w:pStyle w:val="ConsPlusNormal"/>
              <w:jc w:val="center"/>
              <w:rPr>
                <w:rFonts w:ascii="Times New Roman" w:hAnsi="Times New Roman" w:cs="Times New Roman"/>
                <w:sz w:val="24"/>
                <w:szCs w:val="24"/>
              </w:rPr>
            </w:pPr>
            <w:r w:rsidRPr="002F4AD6">
              <w:rPr>
                <w:rFonts w:ascii="Times New Roman" w:hAnsi="Times New Roman" w:cs="Times New Roman"/>
                <w:sz w:val="24"/>
                <w:szCs w:val="24"/>
              </w:rPr>
              <w:t>Главный (механик, энергетик)</w:t>
            </w:r>
          </w:p>
        </w:tc>
        <w:tc>
          <w:tcPr>
            <w:tcW w:w="2693" w:type="dxa"/>
            <w:vAlign w:val="center"/>
          </w:tcPr>
          <w:p w:rsidR="00E3012D" w:rsidRPr="00374347" w:rsidRDefault="00E3012D" w:rsidP="00E5780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7108</w:t>
            </w:r>
          </w:p>
        </w:tc>
      </w:tr>
    </w:tbl>
    <w:p w:rsidR="00E3012D" w:rsidRDefault="00E3012D" w:rsidP="00E3012D">
      <w:pPr>
        <w:pStyle w:val="ConsPlusNormal"/>
        <w:jc w:val="center"/>
        <w:rPr>
          <w:rFonts w:ascii="Times New Roman" w:hAnsi="Times New Roman" w:cs="Times New Roman"/>
          <w:sz w:val="24"/>
          <w:szCs w:val="24"/>
        </w:rPr>
      </w:pPr>
    </w:p>
    <w:p w:rsidR="00E3012D" w:rsidRDefault="00E3012D" w:rsidP="00E3012D">
      <w:pPr>
        <w:autoSpaceDE w:val="0"/>
        <w:autoSpaceDN w:val="0"/>
        <w:adjustRightInd w:val="0"/>
        <w:jc w:val="right"/>
      </w:pPr>
      <w:r>
        <w:t>Таблица 9</w:t>
      </w:r>
    </w:p>
    <w:p w:rsidR="00E3012D" w:rsidRPr="007A3765" w:rsidRDefault="00E3012D" w:rsidP="00E3012D">
      <w:pPr>
        <w:autoSpaceDE w:val="0"/>
        <w:autoSpaceDN w:val="0"/>
        <w:adjustRightInd w:val="0"/>
        <w:jc w:val="center"/>
      </w:pPr>
      <w:r>
        <w:t>Профессиональные квалификационные группы профессий рабочих культуры, искусства и кинематографии и размеры окладов (должностных окладов)</w:t>
      </w:r>
    </w:p>
    <w:p w:rsidR="00E3012D" w:rsidRPr="007A3765" w:rsidRDefault="00E3012D" w:rsidP="00E3012D">
      <w:pPr>
        <w:autoSpaceDE w:val="0"/>
        <w:autoSpaceDN w:val="0"/>
        <w:adjustRightInd w:val="0"/>
        <w:jc w:val="center"/>
      </w:pPr>
    </w:p>
    <w:tbl>
      <w:tblPr>
        <w:tblW w:w="0" w:type="auto"/>
        <w:tblInd w:w="62" w:type="dxa"/>
        <w:tblLayout w:type="fixed"/>
        <w:tblCellMar>
          <w:top w:w="102" w:type="dxa"/>
          <w:left w:w="62" w:type="dxa"/>
          <w:bottom w:w="102" w:type="dxa"/>
          <w:right w:w="62" w:type="dxa"/>
        </w:tblCellMar>
        <w:tblLook w:val="0000"/>
      </w:tblPr>
      <w:tblGrid>
        <w:gridCol w:w="2206"/>
        <w:gridCol w:w="62"/>
        <w:gridCol w:w="4360"/>
        <w:gridCol w:w="62"/>
        <w:gridCol w:w="1185"/>
        <w:gridCol w:w="62"/>
        <w:gridCol w:w="1986"/>
      </w:tblGrid>
      <w:tr w:rsidR="00E3012D" w:rsidRPr="00F25BB9" w:rsidTr="00E57809">
        <w:tc>
          <w:tcPr>
            <w:tcW w:w="9923" w:type="dxa"/>
            <w:gridSpan w:val="7"/>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Профессиональная квалификационная группа</w:t>
            </w:r>
          </w:p>
        </w:tc>
      </w:tr>
      <w:tr w:rsidR="00E3012D" w:rsidRPr="00F25BB9" w:rsidTr="00E57809">
        <w:tc>
          <w:tcPr>
            <w:tcW w:w="2268" w:type="dxa"/>
            <w:gridSpan w:val="2"/>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Квалификационные уровни</w:t>
            </w:r>
          </w:p>
          <w:p w:rsidR="00E3012D" w:rsidRPr="00F25BB9" w:rsidRDefault="00E3012D" w:rsidP="00E57809">
            <w:pPr>
              <w:autoSpaceDE w:val="0"/>
              <w:autoSpaceDN w:val="0"/>
              <w:adjustRightInd w:val="0"/>
              <w:jc w:val="center"/>
            </w:pPr>
            <w:r w:rsidRPr="00F25BB9">
              <w:t>(квалификационные категории)</w:t>
            </w:r>
          </w:p>
        </w:tc>
        <w:tc>
          <w:tcPr>
            <w:tcW w:w="4422" w:type="dxa"/>
            <w:gridSpan w:val="2"/>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Наименование должностей</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Разряд в соответствии с </w:t>
            </w:r>
            <w:hyperlink r:id="rId34" w:history="1">
              <w:r w:rsidRPr="00786294">
                <w:rPr>
                  <w:color w:val="000000"/>
                </w:rPr>
                <w:t>ЕТКС</w:t>
              </w:r>
            </w:hyperlink>
            <w:r w:rsidRPr="00F25BB9">
              <w:t xml:space="preserve"> работ и профессий рабочих</w:t>
            </w:r>
          </w:p>
        </w:tc>
        <w:tc>
          <w:tcPr>
            <w:tcW w:w="1986"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Размеры окладов (должностных окладов) (рублей)</w:t>
            </w:r>
          </w:p>
        </w:tc>
      </w:tr>
      <w:tr w:rsidR="00E3012D" w:rsidRPr="00F25BB9" w:rsidTr="00E57809">
        <w:tc>
          <w:tcPr>
            <w:tcW w:w="9923" w:type="dxa"/>
            <w:gridSpan w:val="7"/>
            <w:tcBorders>
              <w:top w:val="single" w:sz="4" w:space="0" w:color="auto"/>
              <w:left w:val="single" w:sz="4" w:space="0" w:color="auto"/>
              <w:bottom w:val="single" w:sz="4" w:space="0" w:color="auto"/>
              <w:right w:val="single" w:sz="4" w:space="0" w:color="auto"/>
            </w:tcBorders>
            <w:vAlign w:val="center"/>
          </w:tcPr>
          <w:p w:rsidR="00E3012D" w:rsidRPr="001A6D73" w:rsidRDefault="00E3012D" w:rsidP="00E57809">
            <w:pPr>
              <w:autoSpaceDE w:val="0"/>
              <w:autoSpaceDN w:val="0"/>
              <w:adjustRightInd w:val="0"/>
              <w:jc w:val="center"/>
              <w:outlineLvl w:val="2"/>
              <w:rPr>
                <w:highlight w:val="yellow"/>
              </w:rPr>
            </w:pPr>
            <w:r w:rsidRPr="00BD32AC">
              <w:t>«Профессии рабочих культуры, искусства и кинематографии первого уровня»</w:t>
            </w:r>
          </w:p>
        </w:tc>
      </w:tr>
      <w:tr w:rsidR="00E3012D" w:rsidRPr="00E360D2" w:rsidTr="00E57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71"/>
        </w:trPr>
        <w:tc>
          <w:tcPr>
            <w:tcW w:w="2206" w:type="dxa"/>
            <w:vMerge w:val="restart"/>
            <w:vAlign w:val="center"/>
          </w:tcPr>
          <w:p w:rsidR="00E3012D" w:rsidRPr="00E360D2" w:rsidRDefault="00E3012D" w:rsidP="00E57809">
            <w:pPr>
              <w:pStyle w:val="ConsPlusNormal"/>
              <w:rPr>
                <w:rFonts w:ascii="Times New Roman" w:hAnsi="Times New Roman" w:cs="Times New Roman"/>
                <w:sz w:val="24"/>
                <w:szCs w:val="24"/>
              </w:rPr>
            </w:pPr>
          </w:p>
        </w:tc>
        <w:tc>
          <w:tcPr>
            <w:tcW w:w="4422" w:type="dxa"/>
            <w:gridSpan w:val="2"/>
            <w:vMerge w:val="restart"/>
            <w:vAlign w:val="center"/>
          </w:tcPr>
          <w:p w:rsidR="00E3012D" w:rsidRPr="00E360D2" w:rsidRDefault="00E3012D" w:rsidP="00E57809">
            <w:pPr>
              <w:pStyle w:val="ConsPlusNormal"/>
              <w:jc w:val="center"/>
              <w:rPr>
                <w:rFonts w:ascii="Times New Roman" w:hAnsi="Times New Roman" w:cs="Times New Roman"/>
                <w:sz w:val="24"/>
                <w:szCs w:val="24"/>
              </w:rPr>
            </w:pPr>
            <w:r>
              <w:rPr>
                <w:rFonts w:ascii="Times New Roman" w:hAnsi="Times New Roman" w:cs="Times New Roman"/>
                <w:sz w:val="24"/>
                <w:szCs w:val="24"/>
              </w:rPr>
              <w:t>Киномеханик 2-6 разрядов ЕТКС, машинист сцены 3-5 разрядов ЕТКС, монтировщик сцены 3 разрядов ЕТКС, костюмер 2-6 разрядов ЕТКС</w:t>
            </w:r>
          </w:p>
        </w:tc>
        <w:tc>
          <w:tcPr>
            <w:tcW w:w="1247" w:type="dxa"/>
            <w:gridSpan w:val="2"/>
            <w:vAlign w:val="center"/>
          </w:tcPr>
          <w:p w:rsidR="00E3012D" w:rsidRPr="00E360D2" w:rsidRDefault="00E3012D" w:rsidP="00E57809">
            <w:pPr>
              <w:pStyle w:val="ConsPlusNormal"/>
              <w:jc w:val="center"/>
              <w:rPr>
                <w:rFonts w:ascii="Times New Roman" w:hAnsi="Times New Roman" w:cs="Times New Roman"/>
                <w:sz w:val="24"/>
                <w:szCs w:val="24"/>
              </w:rPr>
            </w:pPr>
            <w:r w:rsidRPr="00E360D2">
              <w:rPr>
                <w:rFonts w:ascii="Times New Roman" w:hAnsi="Times New Roman" w:cs="Times New Roman"/>
                <w:sz w:val="24"/>
                <w:szCs w:val="24"/>
              </w:rPr>
              <w:t xml:space="preserve">2 разряд </w:t>
            </w:r>
          </w:p>
        </w:tc>
        <w:tc>
          <w:tcPr>
            <w:tcW w:w="2048" w:type="dxa"/>
            <w:gridSpan w:val="2"/>
            <w:vAlign w:val="center"/>
          </w:tcPr>
          <w:p w:rsidR="00E3012D" w:rsidRPr="000F72B2" w:rsidRDefault="00E3012D" w:rsidP="00E5780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4</w:t>
            </w:r>
            <w:r>
              <w:rPr>
                <w:rFonts w:ascii="Times New Roman" w:hAnsi="Times New Roman" w:cs="Times New Roman"/>
                <w:sz w:val="24"/>
                <w:szCs w:val="24"/>
              </w:rPr>
              <w:t>170</w:t>
            </w:r>
          </w:p>
        </w:tc>
      </w:tr>
      <w:tr w:rsidR="00E3012D" w:rsidRPr="00E360D2" w:rsidTr="00E57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2206" w:type="dxa"/>
            <w:vMerge/>
          </w:tcPr>
          <w:p w:rsidR="00E3012D" w:rsidRPr="00E360D2" w:rsidRDefault="00E3012D" w:rsidP="00E57809"/>
        </w:tc>
        <w:tc>
          <w:tcPr>
            <w:tcW w:w="4422" w:type="dxa"/>
            <w:gridSpan w:val="2"/>
            <w:vMerge/>
          </w:tcPr>
          <w:p w:rsidR="00E3012D" w:rsidRPr="00E360D2" w:rsidRDefault="00E3012D" w:rsidP="00E57809"/>
        </w:tc>
        <w:tc>
          <w:tcPr>
            <w:tcW w:w="1247" w:type="dxa"/>
            <w:gridSpan w:val="2"/>
            <w:vAlign w:val="center"/>
          </w:tcPr>
          <w:p w:rsidR="00E3012D" w:rsidRPr="00E360D2" w:rsidRDefault="00E3012D" w:rsidP="00E57809">
            <w:pPr>
              <w:pStyle w:val="ConsPlusNormal"/>
              <w:jc w:val="center"/>
              <w:rPr>
                <w:rFonts w:ascii="Times New Roman" w:hAnsi="Times New Roman" w:cs="Times New Roman"/>
                <w:sz w:val="24"/>
                <w:szCs w:val="24"/>
              </w:rPr>
            </w:pPr>
            <w:r w:rsidRPr="00E360D2">
              <w:rPr>
                <w:rFonts w:ascii="Times New Roman" w:hAnsi="Times New Roman" w:cs="Times New Roman"/>
                <w:sz w:val="24"/>
                <w:szCs w:val="24"/>
              </w:rPr>
              <w:t xml:space="preserve">3 разряд </w:t>
            </w:r>
          </w:p>
        </w:tc>
        <w:tc>
          <w:tcPr>
            <w:tcW w:w="2048" w:type="dxa"/>
            <w:gridSpan w:val="2"/>
            <w:vAlign w:val="center"/>
          </w:tcPr>
          <w:p w:rsidR="00E3012D" w:rsidRPr="00D519BC" w:rsidRDefault="00E3012D" w:rsidP="00E5780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4368</w:t>
            </w:r>
          </w:p>
        </w:tc>
      </w:tr>
      <w:tr w:rsidR="00E3012D" w:rsidRPr="00E360D2" w:rsidTr="00E57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2206" w:type="dxa"/>
            <w:vMerge/>
          </w:tcPr>
          <w:p w:rsidR="00E3012D" w:rsidRPr="00E360D2" w:rsidRDefault="00E3012D" w:rsidP="00E57809"/>
        </w:tc>
        <w:tc>
          <w:tcPr>
            <w:tcW w:w="4422" w:type="dxa"/>
            <w:gridSpan w:val="2"/>
            <w:vMerge/>
          </w:tcPr>
          <w:p w:rsidR="00E3012D" w:rsidRPr="00E360D2" w:rsidRDefault="00E3012D" w:rsidP="00E57809"/>
        </w:tc>
        <w:tc>
          <w:tcPr>
            <w:tcW w:w="1247" w:type="dxa"/>
            <w:gridSpan w:val="2"/>
            <w:vAlign w:val="center"/>
          </w:tcPr>
          <w:p w:rsidR="00E3012D" w:rsidRPr="00E360D2" w:rsidRDefault="00E3012D" w:rsidP="00E57809">
            <w:pPr>
              <w:pStyle w:val="ConsPlusNormal"/>
              <w:jc w:val="center"/>
              <w:rPr>
                <w:rFonts w:ascii="Times New Roman" w:hAnsi="Times New Roman" w:cs="Times New Roman"/>
                <w:sz w:val="24"/>
                <w:szCs w:val="24"/>
              </w:rPr>
            </w:pPr>
            <w:r w:rsidRPr="00E360D2">
              <w:rPr>
                <w:rFonts w:ascii="Times New Roman" w:hAnsi="Times New Roman" w:cs="Times New Roman"/>
                <w:sz w:val="24"/>
                <w:szCs w:val="24"/>
              </w:rPr>
              <w:t xml:space="preserve">4 разряд </w:t>
            </w:r>
          </w:p>
        </w:tc>
        <w:tc>
          <w:tcPr>
            <w:tcW w:w="2048" w:type="dxa"/>
            <w:gridSpan w:val="2"/>
            <w:vAlign w:val="center"/>
          </w:tcPr>
          <w:p w:rsidR="00E3012D" w:rsidRPr="00D519BC" w:rsidRDefault="00E3012D" w:rsidP="00E5780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4576</w:t>
            </w:r>
          </w:p>
        </w:tc>
      </w:tr>
      <w:tr w:rsidR="00E3012D" w:rsidRPr="00E360D2" w:rsidTr="00E57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2206" w:type="dxa"/>
            <w:vMerge/>
          </w:tcPr>
          <w:p w:rsidR="00E3012D" w:rsidRPr="00E360D2" w:rsidRDefault="00E3012D" w:rsidP="00E57809"/>
        </w:tc>
        <w:tc>
          <w:tcPr>
            <w:tcW w:w="4422" w:type="dxa"/>
            <w:gridSpan w:val="2"/>
            <w:vMerge/>
          </w:tcPr>
          <w:p w:rsidR="00E3012D" w:rsidRPr="00E360D2" w:rsidRDefault="00E3012D" w:rsidP="00E57809"/>
        </w:tc>
        <w:tc>
          <w:tcPr>
            <w:tcW w:w="1247" w:type="dxa"/>
            <w:gridSpan w:val="2"/>
            <w:vAlign w:val="center"/>
          </w:tcPr>
          <w:p w:rsidR="00E3012D" w:rsidRPr="00E360D2" w:rsidRDefault="00E3012D" w:rsidP="00E57809">
            <w:pPr>
              <w:pStyle w:val="ConsPlusNormal"/>
              <w:jc w:val="center"/>
              <w:rPr>
                <w:rFonts w:ascii="Times New Roman" w:hAnsi="Times New Roman" w:cs="Times New Roman"/>
                <w:sz w:val="24"/>
                <w:szCs w:val="24"/>
              </w:rPr>
            </w:pPr>
            <w:r w:rsidRPr="00E360D2">
              <w:rPr>
                <w:rFonts w:ascii="Times New Roman" w:hAnsi="Times New Roman" w:cs="Times New Roman"/>
                <w:sz w:val="24"/>
                <w:szCs w:val="24"/>
              </w:rPr>
              <w:t xml:space="preserve">5 разряд </w:t>
            </w:r>
          </w:p>
        </w:tc>
        <w:tc>
          <w:tcPr>
            <w:tcW w:w="2048" w:type="dxa"/>
            <w:gridSpan w:val="2"/>
            <w:vAlign w:val="center"/>
          </w:tcPr>
          <w:p w:rsidR="00E3012D" w:rsidRPr="00D519BC" w:rsidRDefault="00E3012D" w:rsidP="00E5780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4961</w:t>
            </w:r>
          </w:p>
        </w:tc>
      </w:tr>
      <w:tr w:rsidR="00E3012D" w:rsidRPr="00E360D2" w:rsidTr="00E57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97"/>
        </w:trPr>
        <w:tc>
          <w:tcPr>
            <w:tcW w:w="2206" w:type="dxa"/>
            <w:vMerge/>
          </w:tcPr>
          <w:p w:rsidR="00E3012D" w:rsidRPr="00E360D2" w:rsidRDefault="00E3012D" w:rsidP="00E57809"/>
        </w:tc>
        <w:tc>
          <w:tcPr>
            <w:tcW w:w="4422" w:type="dxa"/>
            <w:gridSpan w:val="2"/>
            <w:vMerge/>
          </w:tcPr>
          <w:p w:rsidR="00E3012D" w:rsidRPr="00E360D2" w:rsidRDefault="00E3012D" w:rsidP="00E57809"/>
        </w:tc>
        <w:tc>
          <w:tcPr>
            <w:tcW w:w="1247" w:type="dxa"/>
            <w:gridSpan w:val="2"/>
            <w:vAlign w:val="center"/>
          </w:tcPr>
          <w:p w:rsidR="00E3012D" w:rsidRPr="00737EBF" w:rsidRDefault="00E3012D" w:rsidP="00E57809">
            <w:pPr>
              <w:pStyle w:val="ConsPlusNormal"/>
              <w:jc w:val="center"/>
              <w:rPr>
                <w:rFonts w:ascii="Times New Roman" w:hAnsi="Times New Roman" w:cs="Times New Roman"/>
                <w:sz w:val="24"/>
                <w:szCs w:val="24"/>
              </w:rPr>
            </w:pPr>
            <w:r w:rsidRPr="00737EBF">
              <w:rPr>
                <w:rFonts w:ascii="Times New Roman" w:hAnsi="Times New Roman" w:cs="Times New Roman"/>
                <w:sz w:val="24"/>
                <w:szCs w:val="24"/>
              </w:rPr>
              <w:t xml:space="preserve">6 разряд </w:t>
            </w:r>
          </w:p>
        </w:tc>
        <w:tc>
          <w:tcPr>
            <w:tcW w:w="2048" w:type="dxa"/>
            <w:gridSpan w:val="2"/>
            <w:vAlign w:val="center"/>
          </w:tcPr>
          <w:p w:rsidR="00E3012D" w:rsidRPr="00737EBF" w:rsidRDefault="00E3012D" w:rsidP="00E57809">
            <w:pPr>
              <w:pStyle w:val="ConsPlusNormal"/>
              <w:jc w:val="center"/>
              <w:rPr>
                <w:rFonts w:ascii="Times New Roman" w:hAnsi="Times New Roman" w:cs="Times New Roman"/>
                <w:sz w:val="24"/>
                <w:szCs w:val="24"/>
              </w:rPr>
            </w:pPr>
            <w:r w:rsidRPr="00737EBF">
              <w:rPr>
                <w:rFonts w:ascii="Times New Roman" w:hAnsi="Times New Roman" w:cs="Times New Roman"/>
                <w:sz w:val="24"/>
                <w:szCs w:val="24"/>
              </w:rPr>
              <w:t>5586</w:t>
            </w:r>
          </w:p>
        </w:tc>
      </w:tr>
      <w:tr w:rsidR="00E3012D" w:rsidRPr="00F25BB9" w:rsidTr="00E57809">
        <w:tc>
          <w:tcPr>
            <w:tcW w:w="9923" w:type="dxa"/>
            <w:gridSpan w:val="7"/>
            <w:tcBorders>
              <w:top w:val="single" w:sz="4" w:space="0" w:color="auto"/>
              <w:left w:val="single" w:sz="4" w:space="0" w:color="auto"/>
              <w:bottom w:val="single" w:sz="4" w:space="0" w:color="auto"/>
              <w:right w:val="single" w:sz="4" w:space="0" w:color="auto"/>
            </w:tcBorders>
            <w:vAlign w:val="center"/>
          </w:tcPr>
          <w:p w:rsidR="00E3012D" w:rsidRPr="001A6D73" w:rsidRDefault="00E3012D" w:rsidP="00E57809">
            <w:pPr>
              <w:autoSpaceDE w:val="0"/>
              <w:autoSpaceDN w:val="0"/>
              <w:adjustRightInd w:val="0"/>
              <w:jc w:val="center"/>
              <w:outlineLvl w:val="2"/>
              <w:rPr>
                <w:highlight w:val="yellow"/>
              </w:rPr>
            </w:pPr>
            <w:r w:rsidRPr="00BD32AC">
              <w:t>«Профессии рабочих культуры, искусства и кинематографии второго уровня»</w:t>
            </w:r>
          </w:p>
        </w:tc>
      </w:tr>
      <w:tr w:rsidR="00E3012D" w:rsidRPr="00F25BB9" w:rsidTr="00E57809">
        <w:tc>
          <w:tcPr>
            <w:tcW w:w="2268" w:type="dxa"/>
            <w:gridSpan w:val="2"/>
            <w:vMerge w:val="restart"/>
            <w:tcBorders>
              <w:top w:val="single" w:sz="4" w:space="0" w:color="auto"/>
              <w:left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lastRenderedPageBreak/>
              <w:t>1 квалификационный уровень</w:t>
            </w:r>
          </w:p>
        </w:tc>
        <w:tc>
          <w:tcPr>
            <w:tcW w:w="4422" w:type="dxa"/>
            <w:gridSpan w:val="2"/>
            <w:vMerge w:val="restart"/>
            <w:tcBorders>
              <w:top w:val="single" w:sz="4" w:space="0" w:color="auto"/>
              <w:left w:val="single" w:sz="4" w:space="0" w:color="auto"/>
              <w:right w:val="single" w:sz="4" w:space="0" w:color="auto"/>
            </w:tcBorders>
            <w:vAlign w:val="center"/>
          </w:tcPr>
          <w:p w:rsidR="00E3012D" w:rsidRPr="00786294" w:rsidRDefault="00E3012D" w:rsidP="00E57809">
            <w:pPr>
              <w:autoSpaceDE w:val="0"/>
              <w:autoSpaceDN w:val="0"/>
              <w:adjustRightInd w:val="0"/>
              <w:jc w:val="center"/>
              <w:rPr>
                <w:color w:val="000000"/>
              </w:rPr>
            </w:pPr>
            <w:r w:rsidRPr="00786294">
              <w:rPr>
                <w:color w:val="000000"/>
              </w:rPr>
              <w:t xml:space="preserve">Механик по обслуживанию 4 - 5 разрядов механик по обслуживанию звуковой техники 2 - 5 разрядов </w:t>
            </w:r>
            <w:hyperlink r:id="rId35" w:history="1">
              <w:r w:rsidRPr="00786294">
                <w:rPr>
                  <w:color w:val="000000"/>
                </w:rPr>
                <w:t>ЕТКС</w:t>
              </w:r>
            </w:hyperlink>
            <w:r w:rsidRPr="00786294">
              <w:rPr>
                <w:color w:val="000000"/>
              </w:rPr>
              <w:t>; оператор пульта управления киноустановки</w:t>
            </w:r>
          </w:p>
          <w:p w:rsidR="00E3012D" w:rsidRPr="00786294" w:rsidRDefault="00E3012D" w:rsidP="00E57809">
            <w:pPr>
              <w:autoSpaceDE w:val="0"/>
              <w:autoSpaceDN w:val="0"/>
              <w:adjustRightInd w:val="0"/>
              <w:jc w:val="center"/>
              <w:rPr>
                <w:color w:val="000000"/>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 разряд</w:t>
            </w:r>
          </w:p>
        </w:tc>
        <w:tc>
          <w:tcPr>
            <w:tcW w:w="1986" w:type="dxa"/>
            <w:tcBorders>
              <w:top w:val="single" w:sz="4" w:space="0" w:color="auto"/>
              <w:left w:val="single" w:sz="4" w:space="0" w:color="auto"/>
              <w:bottom w:val="single" w:sz="4" w:space="0" w:color="auto"/>
              <w:right w:val="single" w:sz="4" w:space="0" w:color="auto"/>
            </w:tcBorders>
            <w:vAlign w:val="center"/>
          </w:tcPr>
          <w:p w:rsidR="00E3012D" w:rsidRPr="00D519BC" w:rsidRDefault="00E3012D" w:rsidP="00E57809">
            <w:pPr>
              <w:autoSpaceDE w:val="0"/>
              <w:autoSpaceDN w:val="0"/>
              <w:adjustRightInd w:val="0"/>
              <w:jc w:val="center"/>
              <w:rPr>
                <w:lang w:val="en-US"/>
              </w:rPr>
            </w:pPr>
            <w:r>
              <w:rPr>
                <w:lang w:val="en-US"/>
              </w:rPr>
              <w:t>4170</w:t>
            </w:r>
          </w:p>
        </w:tc>
      </w:tr>
      <w:tr w:rsidR="00E3012D" w:rsidRPr="00F25BB9" w:rsidTr="00E57809">
        <w:tc>
          <w:tcPr>
            <w:tcW w:w="2268" w:type="dxa"/>
            <w:gridSpan w:val="2"/>
            <w:vMerge/>
            <w:tcBorders>
              <w:top w:val="single" w:sz="4" w:space="0" w:color="auto"/>
              <w:left w:val="single" w:sz="4" w:space="0" w:color="auto"/>
              <w:right w:val="single" w:sz="4" w:space="0" w:color="auto"/>
            </w:tcBorders>
          </w:tcPr>
          <w:p w:rsidR="00E3012D" w:rsidRPr="00F25BB9" w:rsidRDefault="00E3012D" w:rsidP="00E57809">
            <w:pPr>
              <w:autoSpaceDE w:val="0"/>
              <w:autoSpaceDN w:val="0"/>
              <w:adjustRightInd w:val="0"/>
              <w:jc w:val="both"/>
            </w:pPr>
          </w:p>
        </w:tc>
        <w:tc>
          <w:tcPr>
            <w:tcW w:w="4422" w:type="dxa"/>
            <w:gridSpan w:val="2"/>
            <w:vMerge/>
            <w:tcBorders>
              <w:top w:val="single" w:sz="4" w:space="0" w:color="auto"/>
              <w:left w:val="single" w:sz="4" w:space="0" w:color="auto"/>
              <w:right w:val="single" w:sz="4" w:space="0" w:color="auto"/>
            </w:tcBorders>
          </w:tcPr>
          <w:p w:rsidR="00E3012D" w:rsidRPr="00786294" w:rsidRDefault="00E3012D" w:rsidP="00E57809">
            <w:pPr>
              <w:autoSpaceDE w:val="0"/>
              <w:autoSpaceDN w:val="0"/>
              <w:adjustRightInd w:val="0"/>
              <w:jc w:val="both"/>
              <w:rPr>
                <w:color w:val="000000"/>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3 разряд</w:t>
            </w:r>
          </w:p>
        </w:tc>
        <w:tc>
          <w:tcPr>
            <w:tcW w:w="1986" w:type="dxa"/>
            <w:tcBorders>
              <w:top w:val="single" w:sz="4" w:space="0" w:color="auto"/>
              <w:left w:val="single" w:sz="4" w:space="0" w:color="auto"/>
              <w:bottom w:val="single" w:sz="4" w:space="0" w:color="auto"/>
              <w:right w:val="single" w:sz="4" w:space="0" w:color="auto"/>
            </w:tcBorders>
            <w:vAlign w:val="center"/>
          </w:tcPr>
          <w:p w:rsidR="00E3012D" w:rsidRPr="00D519BC" w:rsidRDefault="00E3012D" w:rsidP="00E57809">
            <w:pPr>
              <w:autoSpaceDE w:val="0"/>
              <w:autoSpaceDN w:val="0"/>
              <w:adjustRightInd w:val="0"/>
              <w:jc w:val="center"/>
              <w:rPr>
                <w:lang w:val="en-US"/>
              </w:rPr>
            </w:pPr>
            <w:r>
              <w:rPr>
                <w:lang w:val="en-US"/>
              </w:rPr>
              <w:t>4368</w:t>
            </w:r>
          </w:p>
        </w:tc>
      </w:tr>
      <w:tr w:rsidR="00E3012D" w:rsidRPr="00F25BB9" w:rsidTr="00E57809">
        <w:tc>
          <w:tcPr>
            <w:tcW w:w="2268" w:type="dxa"/>
            <w:gridSpan w:val="2"/>
            <w:vMerge/>
            <w:tcBorders>
              <w:top w:val="single" w:sz="4" w:space="0" w:color="auto"/>
              <w:left w:val="single" w:sz="4" w:space="0" w:color="auto"/>
              <w:right w:val="single" w:sz="4" w:space="0" w:color="auto"/>
            </w:tcBorders>
          </w:tcPr>
          <w:p w:rsidR="00E3012D" w:rsidRPr="00F25BB9" w:rsidRDefault="00E3012D" w:rsidP="00E57809">
            <w:pPr>
              <w:autoSpaceDE w:val="0"/>
              <w:autoSpaceDN w:val="0"/>
              <w:adjustRightInd w:val="0"/>
              <w:jc w:val="both"/>
            </w:pPr>
          </w:p>
        </w:tc>
        <w:tc>
          <w:tcPr>
            <w:tcW w:w="4422" w:type="dxa"/>
            <w:gridSpan w:val="2"/>
            <w:vMerge/>
            <w:tcBorders>
              <w:top w:val="single" w:sz="4" w:space="0" w:color="auto"/>
              <w:left w:val="single" w:sz="4" w:space="0" w:color="auto"/>
              <w:right w:val="single" w:sz="4" w:space="0" w:color="auto"/>
            </w:tcBorders>
          </w:tcPr>
          <w:p w:rsidR="00E3012D" w:rsidRPr="00786294" w:rsidRDefault="00E3012D" w:rsidP="00E57809">
            <w:pPr>
              <w:autoSpaceDE w:val="0"/>
              <w:autoSpaceDN w:val="0"/>
              <w:adjustRightInd w:val="0"/>
              <w:jc w:val="both"/>
              <w:rPr>
                <w:color w:val="000000"/>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4 разряд</w:t>
            </w:r>
          </w:p>
        </w:tc>
        <w:tc>
          <w:tcPr>
            <w:tcW w:w="1986" w:type="dxa"/>
            <w:tcBorders>
              <w:top w:val="single" w:sz="4" w:space="0" w:color="auto"/>
              <w:left w:val="single" w:sz="4" w:space="0" w:color="auto"/>
              <w:bottom w:val="single" w:sz="4" w:space="0" w:color="auto"/>
              <w:right w:val="single" w:sz="4" w:space="0" w:color="auto"/>
            </w:tcBorders>
            <w:vAlign w:val="center"/>
          </w:tcPr>
          <w:p w:rsidR="00E3012D" w:rsidRPr="00D519BC" w:rsidRDefault="00E3012D" w:rsidP="00E57809">
            <w:pPr>
              <w:autoSpaceDE w:val="0"/>
              <w:autoSpaceDN w:val="0"/>
              <w:adjustRightInd w:val="0"/>
              <w:jc w:val="center"/>
              <w:rPr>
                <w:lang w:val="en-US"/>
              </w:rPr>
            </w:pPr>
            <w:r>
              <w:rPr>
                <w:lang w:val="en-US"/>
              </w:rPr>
              <w:t>4576</w:t>
            </w:r>
          </w:p>
        </w:tc>
      </w:tr>
      <w:tr w:rsidR="00E3012D" w:rsidRPr="00F25BB9" w:rsidTr="00E57809">
        <w:trPr>
          <w:trHeight w:val="150"/>
        </w:trPr>
        <w:tc>
          <w:tcPr>
            <w:tcW w:w="2268" w:type="dxa"/>
            <w:gridSpan w:val="2"/>
            <w:vMerge/>
            <w:tcBorders>
              <w:top w:val="single" w:sz="4" w:space="0" w:color="auto"/>
              <w:left w:val="single" w:sz="4" w:space="0" w:color="auto"/>
              <w:right w:val="single" w:sz="4" w:space="0" w:color="auto"/>
            </w:tcBorders>
          </w:tcPr>
          <w:p w:rsidR="00E3012D" w:rsidRPr="00F25BB9" w:rsidRDefault="00E3012D" w:rsidP="00E57809">
            <w:pPr>
              <w:autoSpaceDE w:val="0"/>
              <w:autoSpaceDN w:val="0"/>
              <w:adjustRightInd w:val="0"/>
              <w:jc w:val="both"/>
            </w:pPr>
          </w:p>
        </w:tc>
        <w:tc>
          <w:tcPr>
            <w:tcW w:w="4422" w:type="dxa"/>
            <w:gridSpan w:val="2"/>
            <w:vMerge/>
            <w:tcBorders>
              <w:top w:val="single" w:sz="4" w:space="0" w:color="auto"/>
              <w:left w:val="single" w:sz="4" w:space="0" w:color="auto"/>
              <w:right w:val="single" w:sz="4" w:space="0" w:color="auto"/>
            </w:tcBorders>
          </w:tcPr>
          <w:p w:rsidR="00E3012D" w:rsidRPr="00786294" w:rsidRDefault="00E3012D" w:rsidP="00E57809">
            <w:pPr>
              <w:autoSpaceDE w:val="0"/>
              <w:autoSpaceDN w:val="0"/>
              <w:adjustRightInd w:val="0"/>
              <w:jc w:val="both"/>
              <w:rPr>
                <w:color w:val="000000"/>
              </w:rPr>
            </w:pPr>
          </w:p>
        </w:tc>
        <w:tc>
          <w:tcPr>
            <w:tcW w:w="1247" w:type="dxa"/>
            <w:gridSpan w:val="2"/>
            <w:tcBorders>
              <w:top w:val="single" w:sz="4" w:space="0" w:color="auto"/>
              <w:left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5 разряд</w:t>
            </w:r>
          </w:p>
        </w:tc>
        <w:tc>
          <w:tcPr>
            <w:tcW w:w="1986" w:type="dxa"/>
            <w:tcBorders>
              <w:top w:val="single" w:sz="4" w:space="0" w:color="auto"/>
              <w:left w:val="single" w:sz="4" w:space="0" w:color="auto"/>
              <w:right w:val="single" w:sz="4" w:space="0" w:color="auto"/>
            </w:tcBorders>
            <w:vAlign w:val="center"/>
          </w:tcPr>
          <w:p w:rsidR="00E3012D" w:rsidRPr="00D519BC" w:rsidRDefault="00E3012D" w:rsidP="00E57809">
            <w:pPr>
              <w:autoSpaceDE w:val="0"/>
              <w:autoSpaceDN w:val="0"/>
              <w:adjustRightInd w:val="0"/>
              <w:jc w:val="center"/>
              <w:rPr>
                <w:lang w:val="en-US"/>
              </w:rPr>
            </w:pPr>
            <w:r>
              <w:rPr>
                <w:lang w:val="en-US"/>
              </w:rPr>
              <w:t>4961</w:t>
            </w:r>
          </w:p>
        </w:tc>
      </w:tr>
      <w:tr w:rsidR="00E3012D" w:rsidRPr="00F25BB9" w:rsidTr="00E57809">
        <w:tc>
          <w:tcPr>
            <w:tcW w:w="2268" w:type="dxa"/>
            <w:gridSpan w:val="2"/>
            <w:vMerge w:val="restart"/>
            <w:tcBorders>
              <w:top w:val="single" w:sz="4" w:space="0" w:color="auto"/>
              <w:left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 квалификационный уровень</w:t>
            </w:r>
          </w:p>
        </w:tc>
        <w:tc>
          <w:tcPr>
            <w:tcW w:w="4422" w:type="dxa"/>
            <w:gridSpan w:val="2"/>
            <w:vMerge w:val="restart"/>
            <w:tcBorders>
              <w:top w:val="single" w:sz="4" w:space="0" w:color="auto"/>
              <w:left w:val="single" w:sz="4" w:space="0" w:color="auto"/>
              <w:right w:val="single" w:sz="4" w:space="0" w:color="auto"/>
            </w:tcBorders>
            <w:vAlign w:val="center"/>
          </w:tcPr>
          <w:p w:rsidR="00E3012D" w:rsidRPr="00786294" w:rsidRDefault="00E3012D" w:rsidP="00E57809">
            <w:pPr>
              <w:autoSpaceDE w:val="0"/>
              <w:autoSpaceDN w:val="0"/>
              <w:adjustRightInd w:val="0"/>
              <w:jc w:val="center"/>
              <w:rPr>
                <w:color w:val="000000"/>
              </w:rPr>
            </w:pPr>
            <w:r w:rsidRPr="00786294">
              <w:rPr>
                <w:color w:val="000000"/>
              </w:rPr>
              <w:t xml:space="preserve">Механик по обслуживанию кинотелевизионного оборудования 6 - 7 разрядов </w:t>
            </w:r>
            <w:hyperlink r:id="rId36" w:history="1">
              <w:r w:rsidRPr="00786294">
                <w:rPr>
                  <w:color w:val="000000"/>
                </w:rPr>
                <w:t>ЕТКС</w:t>
              </w:r>
            </w:hyperlink>
            <w:r w:rsidRPr="00786294">
              <w:rPr>
                <w:color w:val="000000"/>
              </w:rPr>
              <w:t xml:space="preserve">; механик по обслуживанию съемочной аппаратуры 6 разряда </w:t>
            </w:r>
            <w:hyperlink r:id="rId37" w:history="1">
              <w:r w:rsidRPr="00786294">
                <w:rPr>
                  <w:color w:val="000000"/>
                </w:rPr>
                <w:t>ЕТКС</w:t>
              </w:r>
            </w:hyperlink>
            <w:r w:rsidRPr="00786294">
              <w:rPr>
                <w:color w:val="000000"/>
              </w:rPr>
              <w:t xml:space="preserve">; механик по обслуживанию телевизионного оборудования 6 - 7 разрядов </w:t>
            </w:r>
            <w:hyperlink r:id="rId38" w:history="1">
              <w:r w:rsidRPr="00786294">
                <w:rPr>
                  <w:color w:val="000000"/>
                </w:rPr>
                <w:t>ЕТКС</w:t>
              </w:r>
            </w:hyperlink>
            <w:r w:rsidRPr="00786294">
              <w:rPr>
                <w:color w:val="000000"/>
              </w:rPr>
              <w:t xml:space="preserve">; механик по обслуживанию звуковой техники 6 - 7 разрядов </w:t>
            </w:r>
            <w:hyperlink r:id="rId39" w:history="1">
              <w:r w:rsidRPr="00786294">
                <w:rPr>
                  <w:color w:val="000000"/>
                </w:rPr>
                <w:t>ЕТКС</w:t>
              </w:r>
            </w:hyperlink>
            <w:r w:rsidRPr="00786294">
              <w:rPr>
                <w:color w:val="000000"/>
              </w:rPr>
              <w:t xml:space="preserve">; оператор видеозаписи 6 - 7 разрядов </w:t>
            </w:r>
            <w:hyperlink r:id="rId40" w:history="1">
              <w:r w:rsidRPr="00786294">
                <w:rPr>
                  <w:color w:val="000000"/>
                </w:rPr>
                <w:t>ЕТКС</w:t>
              </w:r>
            </w:hyperlink>
          </w:p>
        </w:tc>
        <w:tc>
          <w:tcPr>
            <w:tcW w:w="1247" w:type="dxa"/>
            <w:gridSpan w:val="2"/>
            <w:tcBorders>
              <w:top w:val="single" w:sz="4" w:space="0" w:color="auto"/>
              <w:left w:val="single" w:sz="4" w:space="0" w:color="auto"/>
              <w:bottom w:val="single" w:sz="4" w:space="0" w:color="auto"/>
              <w:right w:val="single" w:sz="4" w:space="0" w:color="auto"/>
            </w:tcBorders>
            <w:vAlign w:val="center"/>
          </w:tcPr>
          <w:p w:rsidR="00E3012D" w:rsidRPr="00737EBF" w:rsidRDefault="00E3012D" w:rsidP="00E57809">
            <w:pPr>
              <w:autoSpaceDE w:val="0"/>
              <w:autoSpaceDN w:val="0"/>
              <w:adjustRightInd w:val="0"/>
              <w:jc w:val="center"/>
            </w:pPr>
            <w:r w:rsidRPr="00737EBF">
              <w:t>6 разряд</w:t>
            </w:r>
          </w:p>
        </w:tc>
        <w:tc>
          <w:tcPr>
            <w:tcW w:w="1986" w:type="dxa"/>
            <w:tcBorders>
              <w:top w:val="single" w:sz="4" w:space="0" w:color="auto"/>
              <w:left w:val="single" w:sz="4" w:space="0" w:color="auto"/>
              <w:bottom w:val="single" w:sz="4" w:space="0" w:color="auto"/>
              <w:right w:val="single" w:sz="4" w:space="0" w:color="auto"/>
            </w:tcBorders>
            <w:vAlign w:val="center"/>
          </w:tcPr>
          <w:p w:rsidR="00E3012D" w:rsidRPr="00737EBF" w:rsidRDefault="00E3012D" w:rsidP="00E57809">
            <w:pPr>
              <w:autoSpaceDE w:val="0"/>
              <w:autoSpaceDN w:val="0"/>
              <w:adjustRightInd w:val="0"/>
              <w:jc w:val="center"/>
              <w:rPr>
                <w:lang w:val="en-US"/>
              </w:rPr>
            </w:pPr>
            <w:r w:rsidRPr="00737EBF">
              <w:rPr>
                <w:lang w:val="en-US"/>
              </w:rPr>
              <w:t>5586</w:t>
            </w:r>
          </w:p>
        </w:tc>
      </w:tr>
      <w:tr w:rsidR="00E3012D" w:rsidRPr="00F25BB9" w:rsidTr="00E57809">
        <w:trPr>
          <w:trHeight w:val="766"/>
        </w:trPr>
        <w:tc>
          <w:tcPr>
            <w:tcW w:w="2268" w:type="dxa"/>
            <w:gridSpan w:val="2"/>
            <w:vMerge/>
            <w:tcBorders>
              <w:top w:val="single" w:sz="4" w:space="0" w:color="auto"/>
              <w:left w:val="single" w:sz="4" w:space="0" w:color="auto"/>
              <w:right w:val="single" w:sz="4" w:space="0" w:color="auto"/>
            </w:tcBorders>
          </w:tcPr>
          <w:p w:rsidR="00E3012D" w:rsidRPr="00F25BB9" w:rsidRDefault="00E3012D" w:rsidP="00E57809">
            <w:pPr>
              <w:autoSpaceDE w:val="0"/>
              <w:autoSpaceDN w:val="0"/>
              <w:adjustRightInd w:val="0"/>
              <w:jc w:val="both"/>
            </w:pPr>
          </w:p>
        </w:tc>
        <w:tc>
          <w:tcPr>
            <w:tcW w:w="4422" w:type="dxa"/>
            <w:gridSpan w:val="2"/>
            <w:vMerge/>
            <w:tcBorders>
              <w:top w:val="single" w:sz="4" w:space="0" w:color="auto"/>
              <w:left w:val="single" w:sz="4" w:space="0" w:color="auto"/>
              <w:right w:val="single" w:sz="4" w:space="0" w:color="auto"/>
            </w:tcBorders>
          </w:tcPr>
          <w:p w:rsidR="00E3012D" w:rsidRPr="00786294" w:rsidRDefault="00E3012D" w:rsidP="00E57809">
            <w:pPr>
              <w:autoSpaceDE w:val="0"/>
              <w:autoSpaceDN w:val="0"/>
              <w:adjustRightInd w:val="0"/>
              <w:jc w:val="both"/>
              <w:rPr>
                <w:color w:val="000000"/>
              </w:rPr>
            </w:pPr>
          </w:p>
        </w:tc>
        <w:tc>
          <w:tcPr>
            <w:tcW w:w="1247" w:type="dxa"/>
            <w:gridSpan w:val="2"/>
            <w:tcBorders>
              <w:top w:val="single" w:sz="4" w:space="0" w:color="auto"/>
              <w:left w:val="single" w:sz="4" w:space="0" w:color="auto"/>
              <w:right w:val="single" w:sz="4" w:space="0" w:color="auto"/>
            </w:tcBorders>
            <w:vAlign w:val="center"/>
          </w:tcPr>
          <w:p w:rsidR="00E3012D" w:rsidRPr="00737EBF" w:rsidRDefault="00E3012D" w:rsidP="00E57809">
            <w:pPr>
              <w:autoSpaceDE w:val="0"/>
              <w:autoSpaceDN w:val="0"/>
              <w:adjustRightInd w:val="0"/>
              <w:jc w:val="center"/>
            </w:pPr>
            <w:r w:rsidRPr="00737EBF">
              <w:t>7 разряд</w:t>
            </w:r>
          </w:p>
        </w:tc>
        <w:tc>
          <w:tcPr>
            <w:tcW w:w="1986" w:type="dxa"/>
            <w:tcBorders>
              <w:top w:val="single" w:sz="4" w:space="0" w:color="auto"/>
              <w:left w:val="single" w:sz="4" w:space="0" w:color="auto"/>
              <w:right w:val="single" w:sz="4" w:space="0" w:color="auto"/>
            </w:tcBorders>
            <w:vAlign w:val="center"/>
          </w:tcPr>
          <w:p w:rsidR="00E3012D" w:rsidRPr="00737EBF" w:rsidRDefault="00E3012D" w:rsidP="00E57809">
            <w:pPr>
              <w:autoSpaceDE w:val="0"/>
              <w:autoSpaceDN w:val="0"/>
              <w:adjustRightInd w:val="0"/>
              <w:jc w:val="center"/>
              <w:rPr>
                <w:lang w:val="en-US"/>
              </w:rPr>
            </w:pPr>
            <w:r w:rsidRPr="00737EBF">
              <w:rPr>
                <w:lang w:val="en-US"/>
              </w:rPr>
              <w:t>5753</w:t>
            </w:r>
          </w:p>
        </w:tc>
      </w:tr>
      <w:tr w:rsidR="00E3012D" w:rsidRPr="00F25BB9" w:rsidTr="00E57809">
        <w:tc>
          <w:tcPr>
            <w:tcW w:w="2268" w:type="dxa"/>
            <w:gridSpan w:val="2"/>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3 квалификационный уровень</w:t>
            </w:r>
          </w:p>
        </w:tc>
        <w:tc>
          <w:tcPr>
            <w:tcW w:w="4422" w:type="dxa"/>
            <w:gridSpan w:val="2"/>
            <w:tcBorders>
              <w:top w:val="single" w:sz="4" w:space="0" w:color="auto"/>
              <w:left w:val="single" w:sz="4" w:space="0" w:color="auto"/>
              <w:bottom w:val="single" w:sz="4" w:space="0" w:color="auto"/>
              <w:right w:val="single" w:sz="4" w:space="0" w:color="auto"/>
            </w:tcBorders>
            <w:vAlign w:val="center"/>
          </w:tcPr>
          <w:p w:rsidR="00E3012D" w:rsidRPr="00786294" w:rsidRDefault="00E3012D" w:rsidP="00E57809">
            <w:pPr>
              <w:autoSpaceDE w:val="0"/>
              <w:autoSpaceDN w:val="0"/>
              <w:adjustRightInd w:val="0"/>
              <w:jc w:val="center"/>
              <w:rPr>
                <w:color w:val="000000"/>
              </w:rPr>
            </w:pPr>
            <w:r w:rsidRPr="00786294">
              <w:rPr>
                <w:color w:val="000000"/>
              </w:rPr>
              <w:t xml:space="preserve">Механик по обслуживанию кинотелевизионного оборудования 8 разряда </w:t>
            </w:r>
            <w:hyperlink r:id="rId41" w:history="1">
              <w:r w:rsidRPr="00786294">
                <w:rPr>
                  <w:color w:val="000000"/>
                </w:rPr>
                <w:t>ЕТКС</w:t>
              </w:r>
            </w:hyperlink>
            <w:r w:rsidRPr="00786294">
              <w:rPr>
                <w:color w:val="000000"/>
              </w:rPr>
              <w:t xml:space="preserve">; механик по обслуживанию телевизионного оборудования 8 разряда </w:t>
            </w:r>
            <w:hyperlink r:id="rId42" w:history="1">
              <w:r w:rsidRPr="00786294">
                <w:rPr>
                  <w:color w:val="000000"/>
                </w:rPr>
                <w:t>ЕТКС</w:t>
              </w:r>
            </w:hyperlink>
            <w:r w:rsidRPr="00786294">
              <w:rPr>
                <w:color w:val="000000"/>
              </w:rPr>
              <w:t xml:space="preserve">; механик по ремонту и обслуживанию кинотехнологического оборудования 8 разряда </w:t>
            </w:r>
            <w:hyperlink r:id="rId43" w:history="1">
              <w:r w:rsidRPr="00786294">
                <w:rPr>
                  <w:color w:val="000000"/>
                </w:rPr>
                <w:t>ЕТКС</w:t>
              </w:r>
            </w:hyperlink>
            <w:r w:rsidRPr="00786294">
              <w:rPr>
                <w:color w:val="000000"/>
              </w:rPr>
              <w:t xml:space="preserve">; оператор видеозаписи 8 разряда </w:t>
            </w:r>
            <w:hyperlink r:id="rId44" w:history="1">
              <w:r w:rsidRPr="00786294">
                <w:rPr>
                  <w:color w:val="000000"/>
                </w:rPr>
                <w:t>ЕТКС</w:t>
              </w:r>
            </w:hyperlink>
          </w:p>
        </w:tc>
        <w:tc>
          <w:tcPr>
            <w:tcW w:w="1247" w:type="dxa"/>
            <w:gridSpan w:val="2"/>
            <w:tcBorders>
              <w:top w:val="single" w:sz="4" w:space="0" w:color="auto"/>
              <w:left w:val="single" w:sz="4" w:space="0" w:color="auto"/>
              <w:bottom w:val="single" w:sz="4" w:space="0" w:color="auto"/>
              <w:right w:val="single" w:sz="4" w:space="0" w:color="auto"/>
            </w:tcBorders>
            <w:vAlign w:val="center"/>
          </w:tcPr>
          <w:p w:rsidR="00E3012D" w:rsidRPr="003C31DB" w:rsidRDefault="00E3012D" w:rsidP="00E57809">
            <w:pPr>
              <w:autoSpaceDE w:val="0"/>
              <w:autoSpaceDN w:val="0"/>
              <w:adjustRightInd w:val="0"/>
              <w:jc w:val="center"/>
            </w:pPr>
            <w:r w:rsidRPr="003C31DB">
              <w:t>8 разряд</w:t>
            </w:r>
          </w:p>
        </w:tc>
        <w:tc>
          <w:tcPr>
            <w:tcW w:w="1986" w:type="dxa"/>
            <w:vMerge w:val="restart"/>
            <w:tcBorders>
              <w:top w:val="single" w:sz="4" w:space="0" w:color="auto"/>
              <w:left w:val="single" w:sz="4" w:space="0" w:color="auto"/>
              <w:bottom w:val="single" w:sz="4" w:space="0" w:color="auto"/>
              <w:right w:val="single" w:sz="4" w:space="0" w:color="auto"/>
            </w:tcBorders>
            <w:vAlign w:val="center"/>
          </w:tcPr>
          <w:p w:rsidR="00E3012D" w:rsidRPr="003C31DB" w:rsidRDefault="00E3012D" w:rsidP="00E57809">
            <w:pPr>
              <w:autoSpaceDE w:val="0"/>
              <w:autoSpaceDN w:val="0"/>
              <w:adjustRightInd w:val="0"/>
              <w:jc w:val="center"/>
              <w:rPr>
                <w:lang w:val="en-US"/>
              </w:rPr>
            </w:pPr>
            <w:r w:rsidRPr="003C31DB">
              <w:rPr>
                <w:lang w:val="en-US"/>
              </w:rPr>
              <w:t>6167</w:t>
            </w:r>
          </w:p>
        </w:tc>
      </w:tr>
      <w:tr w:rsidR="00E3012D" w:rsidRPr="00F25BB9" w:rsidTr="00E57809">
        <w:tc>
          <w:tcPr>
            <w:tcW w:w="2268" w:type="dxa"/>
            <w:gridSpan w:val="2"/>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4 квалификационный уровень</w:t>
            </w:r>
          </w:p>
        </w:tc>
        <w:tc>
          <w:tcPr>
            <w:tcW w:w="4422" w:type="dxa"/>
            <w:gridSpan w:val="2"/>
            <w:tcBorders>
              <w:top w:val="single" w:sz="4" w:space="0" w:color="auto"/>
              <w:left w:val="single" w:sz="4" w:space="0" w:color="auto"/>
              <w:bottom w:val="single" w:sz="4" w:space="0" w:color="auto"/>
              <w:right w:val="single" w:sz="4" w:space="0" w:color="auto"/>
            </w:tcBorders>
            <w:vAlign w:val="center"/>
          </w:tcPr>
          <w:p w:rsidR="00E3012D" w:rsidRPr="00786294" w:rsidRDefault="00E3012D" w:rsidP="00E57809">
            <w:pPr>
              <w:autoSpaceDE w:val="0"/>
              <w:autoSpaceDN w:val="0"/>
              <w:adjustRightInd w:val="0"/>
              <w:jc w:val="center"/>
              <w:rPr>
                <w:color w:val="000000"/>
              </w:rPr>
            </w:pPr>
            <w:r w:rsidRPr="00786294">
              <w:rPr>
                <w:color w:val="000000"/>
              </w:rPr>
              <w:t xml:space="preserve">Профессии рабочих, предусмотренные </w:t>
            </w:r>
            <w:hyperlink w:anchor="Par259" w:history="1">
              <w:r w:rsidRPr="00786294">
                <w:rPr>
                  <w:color w:val="000000"/>
                </w:rPr>
                <w:t>первым</w:t>
              </w:r>
            </w:hyperlink>
            <w:r w:rsidRPr="00786294">
              <w:rPr>
                <w:color w:val="000000"/>
              </w:rPr>
              <w:t xml:space="preserve"> - </w:t>
            </w:r>
            <w:hyperlink w:anchor="Par286" w:history="1">
              <w:r w:rsidRPr="00786294">
                <w:rPr>
                  <w:color w:val="000000"/>
                </w:rPr>
                <w:t>третьим квалификационными уровнями</w:t>
              </w:r>
            </w:hyperlink>
            <w:r w:rsidRPr="00786294">
              <w:rPr>
                <w:color w:val="000000"/>
              </w:rPr>
              <w:t xml:space="preserve">, при выполнении важных (особо важных) и ответственных (особо ответственных) работ </w:t>
            </w:r>
          </w:p>
          <w:p w:rsidR="00E3012D" w:rsidRPr="00786294" w:rsidRDefault="00E3012D" w:rsidP="00E57809">
            <w:pPr>
              <w:autoSpaceDE w:val="0"/>
              <w:autoSpaceDN w:val="0"/>
              <w:adjustRightInd w:val="0"/>
              <w:jc w:val="center"/>
              <w:rPr>
                <w:color w:val="000000"/>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pPr>
          </w:p>
        </w:tc>
        <w:tc>
          <w:tcPr>
            <w:tcW w:w="1986"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p>
        </w:tc>
      </w:tr>
    </w:tbl>
    <w:p w:rsidR="00E3012D" w:rsidRPr="002D699A" w:rsidRDefault="00E3012D" w:rsidP="00E3012D">
      <w:pPr>
        <w:autoSpaceDE w:val="0"/>
        <w:autoSpaceDN w:val="0"/>
        <w:adjustRightInd w:val="0"/>
        <w:jc w:val="both"/>
      </w:pPr>
    </w:p>
    <w:p w:rsidR="00E3012D" w:rsidRDefault="00E3012D" w:rsidP="00FA5577">
      <w:pPr>
        <w:autoSpaceDE w:val="0"/>
        <w:autoSpaceDN w:val="0"/>
        <w:adjustRightInd w:val="0"/>
      </w:pPr>
    </w:p>
    <w:p w:rsidR="00E3012D" w:rsidRDefault="00E3012D" w:rsidP="00E3012D">
      <w:pPr>
        <w:autoSpaceDE w:val="0"/>
        <w:autoSpaceDN w:val="0"/>
        <w:adjustRightInd w:val="0"/>
        <w:jc w:val="right"/>
      </w:pPr>
    </w:p>
    <w:p w:rsidR="00E3012D" w:rsidRDefault="00E3012D" w:rsidP="00E3012D">
      <w:pPr>
        <w:autoSpaceDE w:val="0"/>
        <w:autoSpaceDN w:val="0"/>
        <w:adjustRightInd w:val="0"/>
        <w:jc w:val="right"/>
      </w:pPr>
    </w:p>
    <w:p w:rsidR="00E3012D" w:rsidRPr="00F25BB9" w:rsidRDefault="00E3012D" w:rsidP="00E3012D">
      <w:pPr>
        <w:autoSpaceDE w:val="0"/>
        <w:autoSpaceDN w:val="0"/>
        <w:adjustRightInd w:val="0"/>
        <w:jc w:val="right"/>
      </w:pPr>
      <w:r>
        <w:t>Таблица 10</w:t>
      </w:r>
    </w:p>
    <w:p w:rsidR="00E3012D" w:rsidRPr="00F25BB9" w:rsidRDefault="00E3012D" w:rsidP="00E3012D">
      <w:pPr>
        <w:autoSpaceDE w:val="0"/>
        <w:autoSpaceDN w:val="0"/>
        <w:adjustRightInd w:val="0"/>
        <w:jc w:val="center"/>
      </w:pPr>
      <w:r w:rsidRPr="00F25BB9">
        <w:t>Профессиональные квалификационные группы общеотраслевых</w:t>
      </w:r>
    </w:p>
    <w:p w:rsidR="00E3012D" w:rsidRPr="00F25BB9" w:rsidRDefault="00E3012D" w:rsidP="00E3012D">
      <w:pPr>
        <w:autoSpaceDE w:val="0"/>
        <w:autoSpaceDN w:val="0"/>
        <w:adjustRightInd w:val="0"/>
        <w:jc w:val="center"/>
      </w:pPr>
      <w:r w:rsidRPr="00F25BB9">
        <w:t>профессий рабочих и размеры окладов (должностных окладов)</w:t>
      </w:r>
    </w:p>
    <w:p w:rsidR="00E3012D" w:rsidRPr="00F25BB9" w:rsidRDefault="00E3012D" w:rsidP="00E3012D">
      <w:pPr>
        <w:autoSpaceDE w:val="0"/>
        <w:autoSpaceDN w:val="0"/>
        <w:adjustRightInd w:val="0"/>
        <w:jc w:val="center"/>
      </w:pPr>
    </w:p>
    <w:tbl>
      <w:tblPr>
        <w:tblW w:w="10067" w:type="dxa"/>
        <w:tblInd w:w="62" w:type="dxa"/>
        <w:tblLayout w:type="fixed"/>
        <w:tblCellMar>
          <w:top w:w="102" w:type="dxa"/>
          <w:left w:w="62" w:type="dxa"/>
          <w:bottom w:w="102" w:type="dxa"/>
          <w:right w:w="62" w:type="dxa"/>
        </w:tblCellMar>
        <w:tblLook w:val="0000"/>
      </w:tblPr>
      <w:tblGrid>
        <w:gridCol w:w="913"/>
        <w:gridCol w:w="2291"/>
        <w:gridCol w:w="36"/>
        <w:gridCol w:w="3425"/>
        <w:gridCol w:w="1559"/>
        <w:gridCol w:w="1843"/>
      </w:tblGrid>
      <w:tr w:rsidR="00E3012D" w:rsidRPr="00F25BB9" w:rsidTr="00E57809">
        <w:tc>
          <w:tcPr>
            <w:tcW w:w="10067" w:type="dxa"/>
            <w:gridSpan w:val="6"/>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Профессиональная квалификационная группа</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N п/п</w:t>
            </w:r>
          </w:p>
        </w:tc>
        <w:tc>
          <w:tcPr>
            <w:tcW w:w="2291"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Квалификационные уровни</w:t>
            </w:r>
          </w:p>
          <w:p w:rsidR="00E3012D" w:rsidRPr="00F25BB9" w:rsidRDefault="00E3012D" w:rsidP="00E57809">
            <w:pPr>
              <w:autoSpaceDE w:val="0"/>
              <w:autoSpaceDN w:val="0"/>
              <w:adjustRightInd w:val="0"/>
              <w:jc w:val="center"/>
            </w:pPr>
            <w:r w:rsidRPr="00F25BB9">
              <w:t>(квалификационные категории)</w:t>
            </w:r>
          </w:p>
        </w:tc>
        <w:tc>
          <w:tcPr>
            <w:tcW w:w="3461" w:type="dxa"/>
            <w:gridSpan w:val="2"/>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Наименование должностей</w:t>
            </w:r>
          </w:p>
        </w:tc>
        <w:tc>
          <w:tcPr>
            <w:tcW w:w="155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Разряд в </w:t>
            </w:r>
            <w:r w:rsidRPr="00786294">
              <w:rPr>
                <w:color w:val="000000"/>
              </w:rPr>
              <w:t xml:space="preserve">соответствии с </w:t>
            </w:r>
            <w:hyperlink r:id="rId45" w:history="1">
              <w:r w:rsidRPr="00786294">
                <w:rPr>
                  <w:color w:val="000000"/>
                </w:rPr>
                <w:t>ЕТКС</w:t>
              </w:r>
            </w:hyperlink>
            <w:r w:rsidRPr="00786294">
              <w:rPr>
                <w:color w:val="000000"/>
              </w:rPr>
              <w:t xml:space="preserve"> работ и профессий</w:t>
            </w:r>
            <w:r w:rsidRPr="00F25BB9">
              <w:t xml:space="preserve"> рабочих</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Размеры окладов (должностных окладов) (рублей)</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w:t>
            </w:r>
          </w:p>
        </w:tc>
        <w:tc>
          <w:tcPr>
            <w:tcW w:w="2291"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w:t>
            </w:r>
          </w:p>
        </w:tc>
        <w:tc>
          <w:tcPr>
            <w:tcW w:w="3461" w:type="dxa"/>
            <w:gridSpan w:val="2"/>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3</w:t>
            </w:r>
          </w:p>
        </w:tc>
        <w:tc>
          <w:tcPr>
            <w:tcW w:w="155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4</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5</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w:t>
            </w:r>
          </w:p>
        </w:tc>
        <w:tc>
          <w:tcPr>
            <w:tcW w:w="9154" w:type="dxa"/>
            <w:gridSpan w:val="5"/>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w:t>
            </w:r>
            <w:r w:rsidRPr="00F25BB9">
              <w:t>Общеотраслевые п</w:t>
            </w:r>
            <w:r>
              <w:t>рофессии рабочих первого уровня»</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lastRenderedPageBreak/>
              <w:t>1.1.</w:t>
            </w:r>
          </w:p>
        </w:tc>
        <w:tc>
          <w:tcPr>
            <w:tcW w:w="2291" w:type="dxa"/>
            <w:vMerge w:val="restart"/>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 квалификационный уровень</w:t>
            </w:r>
          </w:p>
        </w:tc>
        <w:tc>
          <w:tcPr>
            <w:tcW w:w="3461" w:type="dxa"/>
            <w:gridSpan w:val="2"/>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Гардеробщик; грузчик; дворник; демонстратор одежды; кассир билетный; контролер-кассир; сторож (вахтер)</w:t>
            </w:r>
          </w:p>
        </w:tc>
        <w:tc>
          <w:tcPr>
            <w:tcW w:w="155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 разряд</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D519BC" w:rsidRDefault="00E3012D" w:rsidP="00E57809">
            <w:pPr>
              <w:autoSpaceDE w:val="0"/>
              <w:autoSpaceDN w:val="0"/>
              <w:adjustRightInd w:val="0"/>
              <w:jc w:val="center"/>
              <w:rPr>
                <w:lang w:val="en-US"/>
              </w:rPr>
            </w:pPr>
            <w:r>
              <w:rPr>
                <w:lang w:val="en-US"/>
              </w:rPr>
              <w:t>4102</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1.2.</w:t>
            </w:r>
          </w:p>
        </w:tc>
        <w:tc>
          <w:tcPr>
            <w:tcW w:w="2291"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p>
        </w:tc>
        <w:tc>
          <w:tcPr>
            <w:tcW w:w="3461" w:type="dxa"/>
            <w:gridSpan w:val="2"/>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Грузчик; дворник; кассир билетный; кастелянша; киоскер; кладовщик; контролер-кассир; сторож (вахтер)</w:t>
            </w:r>
          </w:p>
        </w:tc>
        <w:tc>
          <w:tcPr>
            <w:tcW w:w="155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 разряд</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D519BC" w:rsidRDefault="00E3012D" w:rsidP="00E57809">
            <w:pPr>
              <w:autoSpaceDE w:val="0"/>
              <w:autoSpaceDN w:val="0"/>
              <w:adjustRightInd w:val="0"/>
              <w:jc w:val="center"/>
              <w:rPr>
                <w:lang w:val="en-US"/>
              </w:rPr>
            </w:pPr>
            <w:r>
              <w:rPr>
                <w:lang w:val="en-US"/>
              </w:rPr>
              <w:t>4170</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1.3.</w:t>
            </w:r>
          </w:p>
        </w:tc>
        <w:tc>
          <w:tcPr>
            <w:tcW w:w="2291"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p>
        </w:tc>
        <w:tc>
          <w:tcPr>
            <w:tcW w:w="3461" w:type="dxa"/>
            <w:gridSpan w:val="2"/>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Д</w:t>
            </w:r>
            <w:r w:rsidRPr="00F25BB9">
              <w:t>ворник; кассир билетный; контролер-кассир; сторож (вахтер)</w:t>
            </w:r>
          </w:p>
        </w:tc>
        <w:tc>
          <w:tcPr>
            <w:tcW w:w="155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3 разряд</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D519BC" w:rsidRDefault="00E3012D" w:rsidP="00E57809">
            <w:pPr>
              <w:autoSpaceDE w:val="0"/>
              <w:autoSpaceDN w:val="0"/>
              <w:adjustRightInd w:val="0"/>
              <w:jc w:val="center"/>
              <w:rPr>
                <w:lang w:val="en-US"/>
              </w:rPr>
            </w:pPr>
            <w:r>
              <w:rPr>
                <w:lang w:val="en-US"/>
              </w:rPr>
              <w:t>4368</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w:t>
            </w:r>
          </w:p>
        </w:tc>
        <w:tc>
          <w:tcPr>
            <w:tcW w:w="9154" w:type="dxa"/>
            <w:gridSpan w:val="5"/>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w:t>
            </w:r>
            <w:r w:rsidRPr="00F25BB9">
              <w:t>Общеотраслевые п</w:t>
            </w:r>
            <w:r>
              <w:t>рофессии рабочих второго уровня»</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2.1.</w:t>
            </w:r>
          </w:p>
        </w:tc>
        <w:tc>
          <w:tcPr>
            <w:tcW w:w="2327" w:type="dxa"/>
            <w:gridSpan w:val="2"/>
            <w:vMerge w:val="restart"/>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 квалификационный уровень</w:t>
            </w:r>
          </w:p>
        </w:tc>
        <w:tc>
          <w:tcPr>
            <w:tcW w:w="3425" w:type="dxa"/>
            <w:vMerge w:val="restart"/>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Грузчик; дворник; кассир билетный; контролер-кассир; сторож (вахтер); водитель</w:t>
            </w:r>
          </w:p>
        </w:tc>
        <w:tc>
          <w:tcPr>
            <w:tcW w:w="155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4 разряд</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D519BC" w:rsidRDefault="00E3012D" w:rsidP="00E57809">
            <w:pPr>
              <w:autoSpaceDE w:val="0"/>
              <w:autoSpaceDN w:val="0"/>
              <w:adjustRightInd w:val="0"/>
              <w:jc w:val="center"/>
              <w:rPr>
                <w:lang w:val="en-US"/>
              </w:rPr>
            </w:pPr>
            <w:r>
              <w:rPr>
                <w:lang w:val="en-US"/>
              </w:rPr>
              <w:t>4576</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2.2.</w:t>
            </w:r>
          </w:p>
        </w:tc>
        <w:tc>
          <w:tcPr>
            <w:tcW w:w="2327" w:type="dxa"/>
            <w:gridSpan w:val="2"/>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p>
        </w:tc>
        <w:tc>
          <w:tcPr>
            <w:tcW w:w="3425"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5 разряд</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D519BC" w:rsidRDefault="00E3012D" w:rsidP="00E57809">
            <w:pPr>
              <w:autoSpaceDE w:val="0"/>
              <w:autoSpaceDN w:val="0"/>
              <w:adjustRightInd w:val="0"/>
              <w:jc w:val="center"/>
              <w:rPr>
                <w:lang w:val="en-US"/>
              </w:rPr>
            </w:pPr>
            <w:r>
              <w:rPr>
                <w:lang w:val="en-US"/>
              </w:rPr>
              <w:t>4961</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2.3.</w:t>
            </w:r>
          </w:p>
        </w:tc>
        <w:tc>
          <w:tcPr>
            <w:tcW w:w="2327" w:type="dxa"/>
            <w:gridSpan w:val="2"/>
            <w:vMerge w:val="restart"/>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 квалификационный уровень</w:t>
            </w:r>
          </w:p>
        </w:tc>
        <w:tc>
          <w:tcPr>
            <w:tcW w:w="3425"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Водитель</w:t>
            </w:r>
          </w:p>
        </w:tc>
        <w:tc>
          <w:tcPr>
            <w:tcW w:w="1559" w:type="dxa"/>
            <w:tcBorders>
              <w:top w:val="single" w:sz="4" w:space="0" w:color="auto"/>
              <w:left w:val="single" w:sz="4" w:space="0" w:color="auto"/>
              <w:bottom w:val="single" w:sz="4" w:space="0" w:color="auto"/>
              <w:right w:val="single" w:sz="4" w:space="0" w:color="auto"/>
            </w:tcBorders>
            <w:vAlign w:val="center"/>
          </w:tcPr>
          <w:p w:rsidR="00E3012D" w:rsidRPr="003C31DB" w:rsidRDefault="00E3012D" w:rsidP="00E57809">
            <w:pPr>
              <w:autoSpaceDE w:val="0"/>
              <w:autoSpaceDN w:val="0"/>
              <w:adjustRightInd w:val="0"/>
              <w:jc w:val="center"/>
            </w:pPr>
            <w:r w:rsidRPr="003C31DB">
              <w:t>6 разряд</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3C31DB" w:rsidRDefault="00E3012D" w:rsidP="00E57809">
            <w:pPr>
              <w:autoSpaceDE w:val="0"/>
              <w:autoSpaceDN w:val="0"/>
              <w:adjustRightInd w:val="0"/>
              <w:jc w:val="center"/>
              <w:rPr>
                <w:lang w:val="en-US"/>
              </w:rPr>
            </w:pPr>
            <w:r>
              <w:rPr>
                <w:lang w:val="en-US"/>
              </w:rPr>
              <w:t>5586</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2.4.</w:t>
            </w:r>
          </w:p>
        </w:tc>
        <w:tc>
          <w:tcPr>
            <w:tcW w:w="2327" w:type="dxa"/>
            <w:gridSpan w:val="2"/>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p>
        </w:tc>
        <w:tc>
          <w:tcPr>
            <w:tcW w:w="3425"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Водитель</w:t>
            </w:r>
          </w:p>
        </w:tc>
        <w:tc>
          <w:tcPr>
            <w:tcW w:w="1559" w:type="dxa"/>
            <w:tcBorders>
              <w:top w:val="single" w:sz="4" w:space="0" w:color="auto"/>
              <w:left w:val="single" w:sz="4" w:space="0" w:color="auto"/>
              <w:bottom w:val="single" w:sz="4" w:space="0" w:color="auto"/>
              <w:right w:val="single" w:sz="4" w:space="0" w:color="auto"/>
            </w:tcBorders>
            <w:vAlign w:val="center"/>
          </w:tcPr>
          <w:p w:rsidR="00E3012D" w:rsidRPr="003C31DB" w:rsidRDefault="00E3012D" w:rsidP="00E57809">
            <w:pPr>
              <w:autoSpaceDE w:val="0"/>
              <w:autoSpaceDN w:val="0"/>
              <w:adjustRightInd w:val="0"/>
              <w:jc w:val="center"/>
            </w:pPr>
            <w:r w:rsidRPr="003C31DB">
              <w:t>7 разряд</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3C31DB" w:rsidRDefault="00E3012D" w:rsidP="00E57809">
            <w:pPr>
              <w:autoSpaceDE w:val="0"/>
              <w:autoSpaceDN w:val="0"/>
              <w:adjustRightInd w:val="0"/>
              <w:jc w:val="center"/>
              <w:rPr>
                <w:lang w:val="en-US"/>
              </w:rPr>
            </w:pPr>
            <w:r>
              <w:rPr>
                <w:lang w:val="en-US"/>
              </w:rPr>
              <w:t>5753</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2.5.</w:t>
            </w:r>
          </w:p>
        </w:tc>
        <w:tc>
          <w:tcPr>
            <w:tcW w:w="2327" w:type="dxa"/>
            <w:gridSpan w:val="2"/>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3 квалификационный уровень</w:t>
            </w:r>
          </w:p>
        </w:tc>
        <w:tc>
          <w:tcPr>
            <w:tcW w:w="3425"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П</w:t>
            </w:r>
            <w:r w:rsidRPr="00F25BB9">
              <w:t xml:space="preserve">рофессии рабочих, по которым предусмотрено присвоение 8 квалификационного разряда в соответствии с Единым тарифно-квалификационным </w:t>
            </w:r>
            <w:hyperlink r:id="rId46" w:history="1">
              <w:r w:rsidRPr="00786294">
                <w:rPr>
                  <w:color w:val="000000"/>
                </w:rPr>
                <w:t>справочником</w:t>
              </w:r>
            </w:hyperlink>
            <w:r w:rsidRPr="00786294">
              <w:rPr>
                <w:color w:val="000000"/>
              </w:rPr>
              <w:t xml:space="preserve"> работ и </w:t>
            </w:r>
            <w:r w:rsidRPr="00F25BB9">
              <w:t>профессий рабочих</w:t>
            </w:r>
          </w:p>
        </w:tc>
        <w:tc>
          <w:tcPr>
            <w:tcW w:w="1559" w:type="dxa"/>
            <w:tcBorders>
              <w:top w:val="single" w:sz="4" w:space="0" w:color="auto"/>
              <w:left w:val="single" w:sz="4" w:space="0" w:color="auto"/>
              <w:bottom w:val="single" w:sz="4" w:space="0" w:color="auto"/>
              <w:right w:val="single" w:sz="4" w:space="0" w:color="auto"/>
            </w:tcBorders>
            <w:vAlign w:val="center"/>
          </w:tcPr>
          <w:p w:rsidR="00E3012D" w:rsidRPr="003C31DB" w:rsidRDefault="00E3012D" w:rsidP="00E57809">
            <w:pPr>
              <w:autoSpaceDE w:val="0"/>
              <w:autoSpaceDN w:val="0"/>
              <w:adjustRightInd w:val="0"/>
              <w:jc w:val="center"/>
            </w:pPr>
            <w:r w:rsidRPr="003C31DB">
              <w:t>8 разряд</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3C31DB" w:rsidRDefault="00E3012D" w:rsidP="00E57809">
            <w:pPr>
              <w:autoSpaceDE w:val="0"/>
              <w:autoSpaceDN w:val="0"/>
              <w:adjustRightInd w:val="0"/>
              <w:jc w:val="center"/>
              <w:rPr>
                <w:lang w:val="en-US"/>
              </w:rPr>
            </w:pPr>
            <w:r w:rsidRPr="003C31DB">
              <w:rPr>
                <w:lang w:val="en-US"/>
              </w:rPr>
              <w:t>5959</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2.6.</w:t>
            </w:r>
          </w:p>
        </w:tc>
        <w:tc>
          <w:tcPr>
            <w:tcW w:w="2327" w:type="dxa"/>
            <w:gridSpan w:val="2"/>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4 квалификационный уровень</w:t>
            </w:r>
          </w:p>
        </w:tc>
        <w:tc>
          <w:tcPr>
            <w:tcW w:w="3425"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Профессии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w:t>
            </w:r>
          </w:p>
        </w:tc>
        <w:tc>
          <w:tcPr>
            <w:tcW w:w="155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D519BC" w:rsidRDefault="00E3012D" w:rsidP="00E57809">
            <w:pPr>
              <w:autoSpaceDE w:val="0"/>
              <w:autoSpaceDN w:val="0"/>
              <w:adjustRightInd w:val="0"/>
              <w:jc w:val="center"/>
              <w:rPr>
                <w:lang w:val="en-US"/>
              </w:rPr>
            </w:pPr>
            <w:r>
              <w:rPr>
                <w:lang w:val="en-US"/>
              </w:rPr>
              <w:t>6167</w:t>
            </w:r>
          </w:p>
        </w:tc>
      </w:tr>
      <w:tr w:rsidR="00E3012D" w:rsidRPr="00F25BB9" w:rsidTr="00E57809">
        <w:tc>
          <w:tcPr>
            <w:tcW w:w="10067" w:type="dxa"/>
            <w:gridSpan w:val="6"/>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outlineLvl w:val="2"/>
            </w:pPr>
            <w:r>
              <w:t>«</w:t>
            </w:r>
            <w:r w:rsidRPr="00F25BB9">
              <w:t>Должности технических исполнителей и ар</w:t>
            </w:r>
            <w:r>
              <w:t>тистов вспомогательного состава»</w:t>
            </w:r>
          </w:p>
        </w:tc>
      </w:tr>
      <w:tr w:rsidR="00E3012D" w:rsidRPr="00F25BB9" w:rsidTr="00E57809">
        <w:tc>
          <w:tcPr>
            <w:tcW w:w="91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2.7.</w:t>
            </w:r>
          </w:p>
        </w:tc>
        <w:tc>
          <w:tcPr>
            <w:tcW w:w="2327" w:type="dxa"/>
            <w:gridSpan w:val="2"/>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Без квалификационной категории</w:t>
            </w:r>
          </w:p>
        </w:tc>
        <w:tc>
          <w:tcPr>
            <w:tcW w:w="3425" w:type="dxa"/>
            <w:tcBorders>
              <w:top w:val="single" w:sz="4" w:space="0" w:color="auto"/>
              <w:left w:val="single" w:sz="4" w:space="0" w:color="auto"/>
              <w:bottom w:val="single" w:sz="4" w:space="0" w:color="auto"/>
              <w:right w:val="single" w:sz="4" w:space="0" w:color="auto"/>
            </w:tcBorders>
            <w:vAlign w:val="center"/>
          </w:tcPr>
          <w:p w:rsidR="00E3012D" w:rsidRPr="00E65FB0" w:rsidRDefault="00E3012D" w:rsidP="00E57809">
            <w:pPr>
              <w:autoSpaceDE w:val="0"/>
              <w:autoSpaceDN w:val="0"/>
              <w:adjustRightInd w:val="0"/>
              <w:jc w:val="center"/>
            </w:pPr>
            <w:r w:rsidRPr="00786294">
              <w:t>Контролёр</w:t>
            </w:r>
            <w:r w:rsidRPr="00F25BB9">
              <w:t xml:space="preserve"> билетов</w:t>
            </w:r>
          </w:p>
        </w:tc>
        <w:tc>
          <w:tcPr>
            <w:tcW w:w="155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vAlign w:val="center"/>
          </w:tcPr>
          <w:p w:rsidR="00E3012D" w:rsidRDefault="00E3012D" w:rsidP="00E57809">
            <w:pPr>
              <w:autoSpaceDE w:val="0"/>
              <w:autoSpaceDN w:val="0"/>
              <w:adjustRightInd w:val="0"/>
              <w:jc w:val="center"/>
              <w:rPr>
                <w:lang w:val="en-US"/>
              </w:rPr>
            </w:pPr>
            <w:r>
              <w:t>5961</w:t>
            </w:r>
          </w:p>
        </w:tc>
      </w:tr>
    </w:tbl>
    <w:p w:rsidR="00E3012D" w:rsidRDefault="00E3012D" w:rsidP="00E3012D">
      <w:pPr>
        <w:pStyle w:val="ConsPlusNormal"/>
        <w:jc w:val="center"/>
        <w:rPr>
          <w:rFonts w:ascii="Times New Roman" w:hAnsi="Times New Roman" w:cs="Times New Roman"/>
          <w:sz w:val="24"/>
          <w:szCs w:val="24"/>
        </w:rPr>
      </w:pPr>
    </w:p>
    <w:p w:rsidR="00E3012D" w:rsidRDefault="00E3012D" w:rsidP="00E3012D">
      <w:pPr>
        <w:autoSpaceDE w:val="0"/>
        <w:autoSpaceDN w:val="0"/>
        <w:adjustRightInd w:val="0"/>
        <w:jc w:val="right"/>
      </w:pPr>
      <w:r>
        <w:t xml:space="preserve">Таблица 11 </w:t>
      </w:r>
    </w:p>
    <w:p w:rsidR="00E3012D" w:rsidRDefault="00E3012D" w:rsidP="00E3012D">
      <w:pPr>
        <w:autoSpaceDE w:val="0"/>
        <w:autoSpaceDN w:val="0"/>
        <w:adjustRightInd w:val="0"/>
        <w:jc w:val="both"/>
      </w:pPr>
      <w:r>
        <w:t>Размеры окладов (должностных окладов) по должностям работников, не включенных в ПКГ</w:t>
      </w:r>
    </w:p>
    <w:p w:rsidR="00E3012D" w:rsidRPr="00F25BB9" w:rsidRDefault="00E3012D" w:rsidP="00E3012D">
      <w:pPr>
        <w:autoSpaceDE w:val="0"/>
        <w:autoSpaceDN w:val="0"/>
        <w:adjustRightInd w:val="0"/>
        <w:jc w:val="both"/>
      </w:pPr>
    </w:p>
    <w:tbl>
      <w:tblPr>
        <w:tblW w:w="9923" w:type="dxa"/>
        <w:tblInd w:w="62" w:type="dxa"/>
        <w:tblLayout w:type="fixed"/>
        <w:tblCellMar>
          <w:top w:w="102" w:type="dxa"/>
          <w:left w:w="62" w:type="dxa"/>
          <w:bottom w:w="102" w:type="dxa"/>
          <w:right w:w="62" w:type="dxa"/>
        </w:tblCellMar>
        <w:tblLook w:val="0000"/>
      </w:tblPr>
      <w:tblGrid>
        <w:gridCol w:w="993"/>
        <w:gridCol w:w="3827"/>
        <w:gridCol w:w="2268"/>
        <w:gridCol w:w="2835"/>
      </w:tblGrid>
      <w:tr w:rsidR="00E3012D" w:rsidRPr="00F25BB9" w:rsidTr="00E57809">
        <w:tc>
          <w:tcPr>
            <w:tcW w:w="99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N п/п</w:t>
            </w:r>
          </w:p>
        </w:tc>
        <w:tc>
          <w:tcPr>
            <w:tcW w:w="3827"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Наименование должностей</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Разряд в соответствии с </w:t>
            </w:r>
            <w:hyperlink r:id="rId47" w:history="1">
              <w:r w:rsidRPr="00786294">
                <w:rPr>
                  <w:color w:val="000000"/>
                </w:rPr>
                <w:t>ЕТКС</w:t>
              </w:r>
            </w:hyperlink>
            <w:r w:rsidRPr="00786294">
              <w:rPr>
                <w:color w:val="000000"/>
              </w:rPr>
              <w:t xml:space="preserve"> </w:t>
            </w:r>
            <w:r w:rsidRPr="00F25BB9">
              <w:t xml:space="preserve">работ и </w:t>
            </w:r>
            <w:r w:rsidRPr="00F25BB9">
              <w:lastRenderedPageBreak/>
              <w:t>профессий рабочих/внутри должностные квалификационные категории/Уровни квалификации</w:t>
            </w:r>
          </w:p>
        </w:tc>
        <w:tc>
          <w:tcPr>
            <w:tcW w:w="2835"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lastRenderedPageBreak/>
              <w:t>Размер оклада (должностного оклада) (рублей)</w:t>
            </w:r>
          </w:p>
        </w:tc>
      </w:tr>
      <w:tr w:rsidR="00E3012D" w:rsidRPr="00F25BB9" w:rsidTr="00E57809">
        <w:tc>
          <w:tcPr>
            <w:tcW w:w="99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lastRenderedPageBreak/>
              <w:t>1</w:t>
            </w:r>
          </w:p>
        </w:tc>
        <w:tc>
          <w:tcPr>
            <w:tcW w:w="3827"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3</w:t>
            </w:r>
          </w:p>
        </w:tc>
        <w:tc>
          <w:tcPr>
            <w:tcW w:w="2835"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4</w:t>
            </w:r>
          </w:p>
        </w:tc>
      </w:tr>
      <w:tr w:rsidR="00E3012D" w:rsidRPr="00F25BB9" w:rsidTr="00E57809">
        <w:tc>
          <w:tcPr>
            <w:tcW w:w="993" w:type="dxa"/>
            <w:vMerge w:val="restart"/>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Pr>
                <w:lang w:val="en-US"/>
              </w:rPr>
              <w:t>1</w:t>
            </w:r>
            <w:r w:rsidRPr="00F25BB9">
              <w:t>.</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pPr>
            <w:r>
              <w:t>С</w:t>
            </w:r>
            <w:r w:rsidRPr="00F25BB9">
              <w:t>пециалист по информационным системам, специалис</w:t>
            </w:r>
            <w:r>
              <w:t xml:space="preserve">т по информационным ресурсам, </w:t>
            </w:r>
            <w:r w:rsidRPr="00F25BB9">
              <w:t>системный администратор информационно-коммуникационных систем</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4 уровень квалификации</w:t>
            </w:r>
          </w:p>
        </w:tc>
        <w:tc>
          <w:tcPr>
            <w:tcW w:w="2835" w:type="dxa"/>
            <w:tcBorders>
              <w:top w:val="single" w:sz="4" w:space="0" w:color="auto"/>
              <w:left w:val="single" w:sz="4" w:space="0" w:color="auto"/>
              <w:bottom w:val="single" w:sz="4" w:space="0" w:color="auto"/>
              <w:right w:val="single" w:sz="4" w:space="0" w:color="auto"/>
            </w:tcBorders>
            <w:vAlign w:val="center"/>
          </w:tcPr>
          <w:p w:rsidR="00E3012D" w:rsidRPr="00BD428C" w:rsidRDefault="00E3012D" w:rsidP="00E57809">
            <w:pPr>
              <w:autoSpaceDE w:val="0"/>
              <w:autoSpaceDN w:val="0"/>
              <w:adjustRightInd w:val="0"/>
              <w:jc w:val="center"/>
            </w:pPr>
            <w:r>
              <w:t>8066</w:t>
            </w:r>
          </w:p>
        </w:tc>
      </w:tr>
      <w:tr w:rsidR="00E3012D" w:rsidRPr="00F25BB9" w:rsidTr="00E57809">
        <w:tc>
          <w:tcPr>
            <w:tcW w:w="993"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3827"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5 уровень квалификации</w:t>
            </w:r>
          </w:p>
        </w:tc>
        <w:tc>
          <w:tcPr>
            <w:tcW w:w="2835" w:type="dxa"/>
            <w:tcBorders>
              <w:top w:val="single" w:sz="4" w:space="0" w:color="auto"/>
              <w:left w:val="single" w:sz="4" w:space="0" w:color="auto"/>
              <w:bottom w:val="single" w:sz="4" w:space="0" w:color="auto"/>
              <w:right w:val="single" w:sz="4" w:space="0" w:color="auto"/>
            </w:tcBorders>
            <w:vAlign w:val="center"/>
          </w:tcPr>
          <w:p w:rsidR="00E3012D" w:rsidRPr="00FB47D5" w:rsidRDefault="00E3012D" w:rsidP="00E57809">
            <w:pPr>
              <w:autoSpaceDE w:val="0"/>
              <w:autoSpaceDN w:val="0"/>
              <w:adjustRightInd w:val="0"/>
              <w:jc w:val="center"/>
            </w:pPr>
            <w:r>
              <w:t>8382</w:t>
            </w:r>
          </w:p>
        </w:tc>
      </w:tr>
      <w:tr w:rsidR="00E3012D" w:rsidRPr="00F25BB9" w:rsidTr="00E57809">
        <w:tc>
          <w:tcPr>
            <w:tcW w:w="993"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3827"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6 уровень квалификации</w:t>
            </w:r>
          </w:p>
        </w:tc>
        <w:tc>
          <w:tcPr>
            <w:tcW w:w="2835" w:type="dxa"/>
            <w:tcBorders>
              <w:top w:val="single" w:sz="4" w:space="0" w:color="auto"/>
              <w:left w:val="single" w:sz="4" w:space="0" w:color="auto"/>
              <w:bottom w:val="single" w:sz="4" w:space="0" w:color="auto"/>
              <w:right w:val="single" w:sz="4" w:space="0" w:color="auto"/>
            </w:tcBorders>
            <w:vAlign w:val="center"/>
          </w:tcPr>
          <w:p w:rsidR="00E3012D" w:rsidRPr="00D519BC" w:rsidRDefault="00E3012D" w:rsidP="00E57809">
            <w:pPr>
              <w:autoSpaceDE w:val="0"/>
              <w:autoSpaceDN w:val="0"/>
              <w:adjustRightInd w:val="0"/>
              <w:jc w:val="center"/>
              <w:rPr>
                <w:lang w:val="en-US"/>
              </w:rPr>
            </w:pPr>
            <w:r>
              <w:t>8698</w:t>
            </w:r>
          </w:p>
        </w:tc>
      </w:tr>
      <w:tr w:rsidR="00E3012D" w:rsidRPr="00F25BB9" w:rsidTr="00E57809">
        <w:tc>
          <w:tcPr>
            <w:tcW w:w="993"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3827"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7 уровень квалификации</w:t>
            </w:r>
          </w:p>
        </w:tc>
        <w:tc>
          <w:tcPr>
            <w:tcW w:w="2835" w:type="dxa"/>
            <w:tcBorders>
              <w:top w:val="single" w:sz="4" w:space="0" w:color="auto"/>
              <w:left w:val="single" w:sz="4" w:space="0" w:color="auto"/>
              <w:bottom w:val="single" w:sz="4" w:space="0" w:color="auto"/>
              <w:right w:val="single" w:sz="4" w:space="0" w:color="auto"/>
            </w:tcBorders>
            <w:vAlign w:val="center"/>
          </w:tcPr>
          <w:p w:rsidR="00E3012D" w:rsidRPr="001C08CE" w:rsidRDefault="00E3012D" w:rsidP="00E57809">
            <w:pPr>
              <w:autoSpaceDE w:val="0"/>
              <w:autoSpaceDN w:val="0"/>
              <w:adjustRightInd w:val="0"/>
              <w:jc w:val="center"/>
            </w:pPr>
            <w:r>
              <w:t>9014</w:t>
            </w:r>
          </w:p>
        </w:tc>
      </w:tr>
      <w:tr w:rsidR="00E3012D" w:rsidRPr="00F25BB9" w:rsidTr="00E57809">
        <w:tc>
          <w:tcPr>
            <w:tcW w:w="993" w:type="dxa"/>
            <w:tcBorders>
              <w:top w:val="single" w:sz="4" w:space="0" w:color="auto"/>
              <w:left w:val="single" w:sz="4" w:space="0" w:color="auto"/>
              <w:bottom w:val="single" w:sz="4" w:space="0" w:color="auto"/>
              <w:right w:val="single" w:sz="4" w:space="0" w:color="auto"/>
            </w:tcBorders>
            <w:vAlign w:val="center"/>
          </w:tcPr>
          <w:p w:rsidR="00E3012D" w:rsidRDefault="00E3012D" w:rsidP="00E57809">
            <w:pPr>
              <w:autoSpaceDE w:val="0"/>
              <w:autoSpaceDN w:val="0"/>
              <w:adjustRightInd w:val="0"/>
              <w:jc w:val="center"/>
            </w:pPr>
            <w:r>
              <w:rPr>
                <w:lang w:val="en-US"/>
              </w:rPr>
              <w:t>2</w:t>
            </w:r>
            <w:r>
              <w:t>.</w:t>
            </w:r>
          </w:p>
        </w:tc>
        <w:tc>
          <w:tcPr>
            <w:tcW w:w="3827" w:type="dxa"/>
            <w:tcBorders>
              <w:top w:val="single" w:sz="4" w:space="0" w:color="auto"/>
              <w:left w:val="single" w:sz="4" w:space="0" w:color="auto"/>
              <w:bottom w:val="single" w:sz="4" w:space="0" w:color="auto"/>
              <w:right w:val="single" w:sz="4" w:space="0" w:color="auto"/>
            </w:tcBorders>
            <w:vAlign w:val="center"/>
          </w:tcPr>
          <w:p w:rsidR="00E3012D" w:rsidRPr="00FB35A6" w:rsidRDefault="00E3012D" w:rsidP="00E57809">
            <w:pPr>
              <w:autoSpaceDE w:val="0"/>
              <w:autoSpaceDN w:val="0"/>
              <w:adjustRightInd w:val="0"/>
              <w:rPr>
                <w:highlight w:val="yellow"/>
              </w:rPr>
            </w:pPr>
            <w:r>
              <w:t>Светооператор</w:t>
            </w:r>
            <w:r w:rsidRPr="00154296">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154296" w:rsidRDefault="00E3012D" w:rsidP="00E57809">
            <w:pPr>
              <w:autoSpaceDE w:val="0"/>
              <w:autoSpaceDN w:val="0"/>
              <w:adjustRightInd w:val="0"/>
              <w:jc w:val="center"/>
            </w:pPr>
            <w:r w:rsidRPr="00154296">
              <w:t>без категории</w:t>
            </w:r>
          </w:p>
        </w:tc>
        <w:tc>
          <w:tcPr>
            <w:tcW w:w="2835" w:type="dxa"/>
            <w:tcBorders>
              <w:top w:val="single" w:sz="4" w:space="0" w:color="auto"/>
              <w:left w:val="single" w:sz="4" w:space="0" w:color="auto"/>
              <w:bottom w:val="single" w:sz="4" w:space="0" w:color="auto"/>
              <w:right w:val="single" w:sz="4" w:space="0" w:color="auto"/>
            </w:tcBorders>
            <w:vAlign w:val="center"/>
          </w:tcPr>
          <w:p w:rsidR="00E3012D" w:rsidRPr="00154296" w:rsidRDefault="00E3012D" w:rsidP="00E57809">
            <w:pPr>
              <w:autoSpaceDE w:val="0"/>
              <w:autoSpaceDN w:val="0"/>
              <w:adjustRightInd w:val="0"/>
              <w:jc w:val="center"/>
              <w:rPr>
                <w:lang w:val="en-US"/>
              </w:rPr>
            </w:pPr>
            <w:r w:rsidRPr="00154296">
              <w:rPr>
                <w:lang w:val="en-US"/>
              </w:rPr>
              <w:t>8066</w:t>
            </w:r>
          </w:p>
        </w:tc>
      </w:tr>
      <w:tr w:rsidR="00E3012D" w:rsidRPr="00F25BB9" w:rsidTr="00E57809">
        <w:tc>
          <w:tcPr>
            <w:tcW w:w="993" w:type="dxa"/>
            <w:vMerge w:val="restart"/>
            <w:tcBorders>
              <w:top w:val="single" w:sz="4" w:space="0" w:color="auto"/>
              <w:left w:val="single" w:sz="4" w:space="0" w:color="auto"/>
              <w:right w:val="single" w:sz="4" w:space="0" w:color="auto"/>
            </w:tcBorders>
            <w:vAlign w:val="center"/>
          </w:tcPr>
          <w:p w:rsidR="00E3012D" w:rsidRPr="00AC32E9" w:rsidRDefault="00E3012D" w:rsidP="00E57809">
            <w:pPr>
              <w:autoSpaceDE w:val="0"/>
              <w:autoSpaceDN w:val="0"/>
              <w:adjustRightInd w:val="0"/>
              <w:jc w:val="center"/>
            </w:pPr>
            <w:r>
              <w:t>3.</w:t>
            </w:r>
          </w:p>
        </w:tc>
        <w:tc>
          <w:tcPr>
            <w:tcW w:w="3827" w:type="dxa"/>
            <w:vMerge w:val="restart"/>
            <w:tcBorders>
              <w:top w:val="single" w:sz="4" w:space="0" w:color="auto"/>
              <w:left w:val="single" w:sz="4" w:space="0" w:color="auto"/>
              <w:right w:val="single" w:sz="4" w:space="0" w:color="auto"/>
            </w:tcBorders>
            <w:vAlign w:val="center"/>
          </w:tcPr>
          <w:p w:rsidR="00E3012D" w:rsidRPr="00154296" w:rsidRDefault="00E3012D" w:rsidP="00E57809">
            <w:pPr>
              <w:autoSpaceDE w:val="0"/>
              <w:autoSpaceDN w:val="0"/>
              <w:adjustRightInd w:val="0"/>
            </w:pPr>
            <w:r>
              <w:t>С</w:t>
            </w:r>
            <w:r w:rsidRPr="00F25BB9">
              <w:t>пециалист в области охраны труда</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6 уровень квалификации</w:t>
            </w:r>
          </w:p>
        </w:tc>
        <w:tc>
          <w:tcPr>
            <w:tcW w:w="2835" w:type="dxa"/>
            <w:tcBorders>
              <w:top w:val="single" w:sz="4" w:space="0" w:color="auto"/>
              <w:left w:val="single" w:sz="4" w:space="0" w:color="auto"/>
              <w:bottom w:val="single" w:sz="4" w:space="0" w:color="auto"/>
              <w:right w:val="single" w:sz="4" w:space="0" w:color="auto"/>
            </w:tcBorders>
            <w:vAlign w:val="center"/>
          </w:tcPr>
          <w:p w:rsidR="00E3012D" w:rsidRPr="00AC32E9" w:rsidRDefault="00E3012D" w:rsidP="00E57809">
            <w:pPr>
              <w:autoSpaceDE w:val="0"/>
              <w:autoSpaceDN w:val="0"/>
              <w:adjustRightInd w:val="0"/>
              <w:jc w:val="center"/>
            </w:pPr>
            <w:r>
              <w:t>8698</w:t>
            </w:r>
          </w:p>
        </w:tc>
      </w:tr>
      <w:tr w:rsidR="00E3012D" w:rsidRPr="00F25BB9" w:rsidTr="00E57809">
        <w:tc>
          <w:tcPr>
            <w:tcW w:w="993" w:type="dxa"/>
            <w:vMerge/>
            <w:tcBorders>
              <w:left w:val="single" w:sz="4" w:space="0" w:color="auto"/>
              <w:bottom w:val="single" w:sz="4" w:space="0" w:color="auto"/>
              <w:right w:val="single" w:sz="4" w:space="0" w:color="auto"/>
            </w:tcBorders>
            <w:vAlign w:val="center"/>
          </w:tcPr>
          <w:p w:rsidR="00E3012D" w:rsidRDefault="00E3012D" w:rsidP="00E57809">
            <w:pPr>
              <w:autoSpaceDE w:val="0"/>
              <w:autoSpaceDN w:val="0"/>
              <w:adjustRightInd w:val="0"/>
              <w:jc w:val="center"/>
              <w:rPr>
                <w:lang w:val="en-US"/>
              </w:rPr>
            </w:pPr>
          </w:p>
        </w:tc>
        <w:tc>
          <w:tcPr>
            <w:tcW w:w="3827" w:type="dxa"/>
            <w:vMerge/>
            <w:tcBorders>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7 уровень квалификации</w:t>
            </w:r>
          </w:p>
        </w:tc>
        <w:tc>
          <w:tcPr>
            <w:tcW w:w="2835" w:type="dxa"/>
            <w:tcBorders>
              <w:top w:val="single" w:sz="4" w:space="0" w:color="auto"/>
              <w:left w:val="single" w:sz="4" w:space="0" w:color="auto"/>
              <w:bottom w:val="single" w:sz="4" w:space="0" w:color="auto"/>
              <w:right w:val="single" w:sz="4" w:space="0" w:color="auto"/>
            </w:tcBorders>
            <w:vAlign w:val="center"/>
          </w:tcPr>
          <w:p w:rsidR="00E3012D" w:rsidRPr="00AC32E9" w:rsidRDefault="00E3012D" w:rsidP="00E57809">
            <w:pPr>
              <w:autoSpaceDE w:val="0"/>
              <w:autoSpaceDN w:val="0"/>
              <w:adjustRightInd w:val="0"/>
              <w:jc w:val="center"/>
            </w:pPr>
            <w:r>
              <w:t>9014</w:t>
            </w:r>
          </w:p>
        </w:tc>
      </w:tr>
    </w:tbl>
    <w:p w:rsidR="00E3012D" w:rsidRDefault="00E3012D" w:rsidP="00E3012D">
      <w:pPr>
        <w:autoSpaceDE w:val="0"/>
        <w:autoSpaceDN w:val="0"/>
        <w:adjustRightInd w:val="0"/>
        <w:jc w:val="both"/>
      </w:pPr>
    </w:p>
    <w:p w:rsidR="00E3012D" w:rsidRPr="00F25BB9" w:rsidRDefault="00E3012D" w:rsidP="00E3012D">
      <w:pPr>
        <w:autoSpaceDE w:val="0"/>
        <w:autoSpaceDN w:val="0"/>
        <w:adjustRightInd w:val="0"/>
        <w:ind w:firstLine="540"/>
        <w:jc w:val="both"/>
      </w:pPr>
      <w:r>
        <w:t>11</w:t>
      </w:r>
      <w:r w:rsidRPr="00F25BB9">
        <w:t xml:space="preserve">. Размеры окладов (должностных окладов) </w:t>
      </w:r>
      <w:r w:rsidR="009C2F78">
        <w:t>отдела спорта</w:t>
      </w:r>
      <w:r w:rsidRPr="00F25BB9">
        <w:t xml:space="preserve">, устанавливаются на основе схем окладов (должностных окладов) с учетом обеспечения их дифференциации в зависимости от сложности труда, согласно </w:t>
      </w:r>
      <w:hyperlink w:anchor="Par381" w:history="1">
        <w:r w:rsidRPr="000E2E33">
          <w:t>таблицам</w:t>
        </w:r>
      </w:hyperlink>
      <w:r w:rsidRPr="000E2E33">
        <w:t xml:space="preserve"> 5 и 11</w:t>
      </w:r>
      <w:r w:rsidRPr="00F25BB9">
        <w:t xml:space="preserve"> Положения.</w:t>
      </w:r>
    </w:p>
    <w:p w:rsidR="00E3012D" w:rsidRDefault="00E3012D" w:rsidP="00E3012D">
      <w:pPr>
        <w:autoSpaceDE w:val="0"/>
        <w:autoSpaceDN w:val="0"/>
        <w:adjustRightInd w:val="0"/>
        <w:ind w:firstLine="540"/>
        <w:jc w:val="both"/>
      </w:pPr>
      <w:r>
        <w:t xml:space="preserve">12. </w:t>
      </w:r>
      <w:r w:rsidRPr="00F25BB9">
        <w:t xml:space="preserve">Должности включены в </w:t>
      </w:r>
      <w:hyperlink w:anchor="Par381" w:history="1">
        <w:r w:rsidRPr="000E2E33">
          <w:t>таблицы 5 и 11</w:t>
        </w:r>
      </w:hyperlink>
      <w:r w:rsidRPr="00F25BB9">
        <w:t xml:space="preserve"> Положения в соответствии с</w:t>
      </w:r>
      <w:r>
        <w:t>:</w:t>
      </w:r>
    </w:p>
    <w:p w:rsidR="00E3012D" w:rsidRPr="00FB35A6" w:rsidRDefault="00450780" w:rsidP="00E3012D">
      <w:pPr>
        <w:autoSpaceDE w:val="0"/>
        <w:autoSpaceDN w:val="0"/>
        <w:adjustRightInd w:val="0"/>
        <w:ind w:firstLine="540"/>
        <w:jc w:val="both"/>
      </w:pPr>
      <w:hyperlink r:id="rId48" w:history="1">
        <w:r w:rsidR="00E3012D" w:rsidRPr="00FB35A6">
          <w:t>приказом</w:t>
        </w:r>
      </w:hyperlink>
      <w:r w:rsidR="00E3012D" w:rsidRPr="00FB35A6">
        <w:t xml:space="preserve"> Министерства здравоохранения и социального развития Российской Федерации от 30 марта 2011 года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w:t>
      </w:r>
      <w:r w:rsidR="00E3012D">
        <w:t>ры, искусства и кинематографии»;</w:t>
      </w:r>
      <w:r w:rsidR="00E3012D" w:rsidRPr="00FB35A6">
        <w:t xml:space="preserve"> </w:t>
      </w:r>
    </w:p>
    <w:p w:rsidR="00E3012D" w:rsidRPr="00FB35A6" w:rsidRDefault="00E3012D" w:rsidP="00E3012D">
      <w:pPr>
        <w:autoSpaceDE w:val="0"/>
        <w:autoSpaceDN w:val="0"/>
        <w:adjustRightInd w:val="0"/>
        <w:ind w:firstLine="540"/>
        <w:jc w:val="both"/>
      </w:pPr>
      <w:r w:rsidRPr="00FB35A6">
        <w:t xml:space="preserve">квалификационным </w:t>
      </w:r>
      <w:hyperlink r:id="rId49" w:history="1">
        <w:r w:rsidRPr="00FB35A6">
          <w:t>справочником</w:t>
        </w:r>
      </w:hyperlink>
      <w:r w:rsidRPr="00FB35A6">
        <w:t xml:space="preserve"> должностей руководителей, специалистов и других служащих, утвержденным постановлением Министерства труда и социального развития Российской Федерации от 21 августа 1998 года № 37;</w:t>
      </w:r>
    </w:p>
    <w:p w:rsidR="00E3012D" w:rsidRPr="00FB35A6" w:rsidRDefault="00E3012D" w:rsidP="00E3012D">
      <w:pPr>
        <w:autoSpaceDE w:val="0"/>
        <w:autoSpaceDN w:val="0"/>
        <w:adjustRightInd w:val="0"/>
        <w:ind w:firstLine="540"/>
        <w:jc w:val="both"/>
      </w:pPr>
      <w:r w:rsidRPr="00FB35A6">
        <w:t xml:space="preserve">единым тарифно-квалификационным </w:t>
      </w:r>
      <w:hyperlink r:id="rId50" w:history="1">
        <w:r w:rsidRPr="00FB35A6">
          <w:t>справочником</w:t>
        </w:r>
      </w:hyperlink>
      <w:r w:rsidRPr="00FB35A6">
        <w:t xml:space="preserve"> работ и профессий рабочих, квалификационными справочниками, профессиональными стандартами;</w:t>
      </w:r>
    </w:p>
    <w:p w:rsidR="00E3012D" w:rsidRPr="00FB35A6" w:rsidRDefault="00450780" w:rsidP="00E3012D">
      <w:pPr>
        <w:autoSpaceDE w:val="0"/>
        <w:autoSpaceDN w:val="0"/>
        <w:adjustRightInd w:val="0"/>
        <w:ind w:firstLine="540"/>
        <w:jc w:val="both"/>
      </w:pPr>
      <w:hyperlink r:id="rId51" w:history="1">
        <w:r w:rsidR="00E3012D" w:rsidRPr="00FB35A6">
          <w:t>постановлением</w:t>
        </w:r>
      </w:hyperlink>
      <w:r w:rsidR="00E3012D" w:rsidRPr="00FB35A6">
        <w:t xml:space="preserve"> Комитета Российской Федерации по стандартизации, метрологии и сертификации от 26 декабря 1994 года № 367 «О принятии и введении в действие Общероссийского классификатора профессий рабочих, должностей служащих и тарифных разрядов ОК 016-94»;</w:t>
      </w:r>
    </w:p>
    <w:p w:rsidR="00E3012D" w:rsidRPr="00FB35A6" w:rsidRDefault="00450780" w:rsidP="00E3012D">
      <w:pPr>
        <w:autoSpaceDE w:val="0"/>
        <w:autoSpaceDN w:val="0"/>
        <w:adjustRightInd w:val="0"/>
        <w:ind w:firstLine="540"/>
        <w:jc w:val="both"/>
      </w:pPr>
      <w:hyperlink r:id="rId52" w:history="1">
        <w:r w:rsidR="00E3012D" w:rsidRPr="00FB35A6">
          <w:t>приказом</w:t>
        </w:r>
      </w:hyperlink>
      <w:r w:rsidR="00E3012D" w:rsidRPr="00FB35A6">
        <w:t xml:space="preserve"> Министерства труда и социальной защиты Российской Федерации от 10 сентября 2015 года № 625н «Об утверждении профессионального стандарта «Специалист в сфере закупок»;</w:t>
      </w:r>
    </w:p>
    <w:p w:rsidR="00E3012D" w:rsidRPr="00FB35A6" w:rsidRDefault="00450780" w:rsidP="00E3012D">
      <w:pPr>
        <w:autoSpaceDE w:val="0"/>
        <w:autoSpaceDN w:val="0"/>
        <w:adjustRightInd w:val="0"/>
        <w:ind w:firstLine="540"/>
        <w:jc w:val="both"/>
      </w:pPr>
      <w:hyperlink r:id="rId53" w:history="1">
        <w:r w:rsidR="00E3012D" w:rsidRPr="00FB35A6">
          <w:t>приказом</w:t>
        </w:r>
      </w:hyperlink>
      <w:r w:rsidR="00E3012D" w:rsidRPr="00FB35A6">
        <w:t xml:space="preserve"> Министерства труда и социальной защиты Российской Федерации от 28 октября 2014 года № 814н «Об утверждении профессионального стандарта «Специалист по противопожарной профилактике»;</w:t>
      </w:r>
    </w:p>
    <w:p w:rsidR="00E3012D" w:rsidRPr="00FB35A6" w:rsidRDefault="00450780" w:rsidP="00E3012D">
      <w:pPr>
        <w:autoSpaceDE w:val="0"/>
        <w:autoSpaceDN w:val="0"/>
        <w:adjustRightInd w:val="0"/>
        <w:ind w:firstLine="540"/>
        <w:jc w:val="both"/>
      </w:pPr>
      <w:hyperlink r:id="rId54" w:history="1">
        <w:r w:rsidR="00E3012D" w:rsidRPr="00FB35A6">
          <w:t>приказом</w:t>
        </w:r>
      </w:hyperlink>
      <w:r w:rsidR="00E3012D" w:rsidRPr="00FB35A6">
        <w:t xml:space="preserve"> Министерства труда и социальной защиты Российской Федерации от 18 ноября 2014 года № 896н «Об утверждении профессионального стандарта «Специалист по информационным системам»;</w:t>
      </w:r>
    </w:p>
    <w:p w:rsidR="00E3012D" w:rsidRPr="00FB35A6" w:rsidRDefault="00450780" w:rsidP="00E3012D">
      <w:pPr>
        <w:autoSpaceDE w:val="0"/>
        <w:autoSpaceDN w:val="0"/>
        <w:adjustRightInd w:val="0"/>
        <w:ind w:firstLine="540"/>
        <w:jc w:val="both"/>
      </w:pPr>
      <w:hyperlink r:id="rId55" w:history="1">
        <w:r w:rsidR="00E3012D" w:rsidRPr="00FB35A6">
          <w:t>приказом</w:t>
        </w:r>
      </w:hyperlink>
      <w:r w:rsidR="00E3012D" w:rsidRPr="00FB35A6">
        <w:t xml:space="preserve"> Министерства труда и социальной защиты Российской Федерации от 4 августа 2014 года № 524н «Об утверждении профессионального стандарта «Специалист в области охраны труда»;</w:t>
      </w:r>
    </w:p>
    <w:p w:rsidR="00E3012D" w:rsidRPr="00FB35A6" w:rsidRDefault="00450780" w:rsidP="00E3012D">
      <w:pPr>
        <w:autoSpaceDE w:val="0"/>
        <w:autoSpaceDN w:val="0"/>
        <w:adjustRightInd w:val="0"/>
        <w:ind w:firstLine="540"/>
        <w:jc w:val="both"/>
      </w:pPr>
      <w:hyperlink r:id="rId56" w:history="1">
        <w:r w:rsidR="00E3012D" w:rsidRPr="00FB35A6">
          <w:t>приказом</w:t>
        </w:r>
      </w:hyperlink>
      <w:r w:rsidR="00E3012D" w:rsidRPr="00FB35A6">
        <w:t xml:space="preserve"> Министерства труда и социальной защиты Российской Федерации от 8 сентября 2014 года № 629н «Об утверждении профессионального стандарта «Специалист по информационным ресурсам»;</w:t>
      </w:r>
    </w:p>
    <w:p w:rsidR="00E3012D" w:rsidRPr="00FB35A6" w:rsidRDefault="00450780" w:rsidP="00E3012D">
      <w:pPr>
        <w:autoSpaceDE w:val="0"/>
        <w:autoSpaceDN w:val="0"/>
        <w:adjustRightInd w:val="0"/>
        <w:ind w:firstLine="540"/>
        <w:jc w:val="both"/>
      </w:pPr>
      <w:hyperlink r:id="rId57" w:history="1">
        <w:r w:rsidR="00E3012D" w:rsidRPr="00FB35A6">
          <w:t>приказом</w:t>
        </w:r>
      </w:hyperlink>
      <w:r w:rsidR="00E3012D" w:rsidRPr="00FB35A6">
        <w:t xml:space="preserve"> Министерства труда и социальной защиты Российской Федерации от 6 октября 2015 года № 691н «Об утверждении профессионального стандарта «Специалист по управлению персоналом»;</w:t>
      </w:r>
    </w:p>
    <w:p w:rsidR="00E3012D" w:rsidRPr="00FB35A6" w:rsidRDefault="00450780" w:rsidP="00E3012D">
      <w:pPr>
        <w:autoSpaceDE w:val="0"/>
        <w:autoSpaceDN w:val="0"/>
        <w:adjustRightInd w:val="0"/>
        <w:ind w:firstLine="540"/>
        <w:jc w:val="both"/>
      </w:pPr>
      <w:hyperlink r:id="rId58" w:history="1">
        <w:r w:rsidR="00E3012D" w:rsidRPr="00FB35A6">
          <w:t>приказом</w:t>
        </w:r>
      </w:hyperlink>
      <w:r w:rsidR="00E3012D" w:rsidRPr="00FB35A6">
        <w:t xml:space="preserve"> Министерства труда и социальной защиты Российской Федерации от 5 октября 2015 года № 684н «Об утверждении профессионального стандарта «Системный администратор информационно-коммуникационных систем»;</w:t>
      </w:r>
    </w:p>
    <w:p w:rsidR="00E3012D" w:rsidRDefault="00450780" w:rsidP="00E3012D">
      <w:pPr>
        <w:autoSpaceDE w:val="0"/>
        <w:autoSpaceDN w:val="0"/>
        <w:adjustRightInd w:val="0"/>
        <w:ind w:firstLine="540"/>
        <w:jc w:val="both"/>
      </w:pPr>
      <w:hyperlink r:id="rId59" w:history="1">
        <w:r w:rsidR="00E3012D" w:rsidRPr="00FB35A6">
          <w:t>приказом</w:t>
        </w:r>
      </w:hyperlink>
      <w:r w:rsidR="00E3012D" w:rsidRPr="00FB35A6">
        <w:t xml:space="preserve"> Министерства труда и социальной защиты Российской Федерации от 4 августа 2014 года </w:t>
      </w:r>
      <w:r w:rsidR="00E3012D">
        <w:t>№</w:t>
      </w:r>
      <w:r w:rsidR="00E3012D" w:rsidRPr="00FB35A6">
        <w:t xml:space="preserve"> 537н </w:t>
      </w:r>
      <w:r w:rsidR="00E3012D">
        <w:t>«</w:t>
      </w:r>
      <w:r w:rsidR="00E3012D" w:rsidRPr="00FB35A6">
        <w:t xml:space="preserve">Об утверждении профессионального стандарта </w:t>
      </w:r>
      <w:r w:rsidR="00E3012D">
        <w:t>«</w:t>
      </w:r>
      <w:r w:rsidR="00E3012D" w:rsidRPr="00FB35A6">
        <w:t>Хранитель музейных ценностей</w:t>
      </w:r>
      <w:r w:rsidR="00E3012D">
        <w:t>»</w:t>
      </w:r>
      <w:r w:rsidR="00E3012D" w:rsidRPr="00FB35A6">
        <w:t>.</w:t>
      </w:r>
      <w:r w:rsidR="00E3012D">
        <w:t xml:space="preserve"> </w:t>
      </w:r>
    </w:p>
    <w:p w:rsidR="00E3012D" w:rsidRPr="00F25BB9" w:rsidRDefault="00E3012D" w:rsidP="00E3012D">
      <w:pPr>
        <w:autoSpaceDE w:val="0"/>
        <w:autoSpaceDN w:val="0"/>
        <w:adjustRightInd w:val="0"/>
        <w:ind w:firstLine="540"/>
        <w:jc w:val="both"/>
      </w:pPr>
      <w:r>
        <w:t>1</w:t>
      </w:r>
      <w:r w:rsidRPr="00C047E8">
        <w:t>3</w:t>
      </w:r>
      <w:r w:rsidRPr="00F25BB9">
        <w:t xml:space="preserve">. В локальных актах учреждения, штатном расписании учреждения, а также при заключении трудовых договоров с работниками учреждения, наименования должностей руководителей, специалистов, служащих и рабочих должны соответствовать наименованиям должностей руководителей, специалистов, служащих и рабочих, предусмотренных Единым тарифно-квалификационным </w:t>
      </w:r>
      <w:hyperlink r:id="rId60" w:history="1">
        <w:r w:rsidRPr="00786294">
          <w:rPr>
            <w:color w:val="000000"/>
          </w:rPr>
          <w:t>справочником</w:t>
        </w:r>
      </w:hyperlink>
      <w:r w:rsidRPr="00786294">
        <w:rPr>
          <w:color w:val="000000"/>
        </w:rPr>
        <w:t xml:space="preserve"> работ и профессий рабочих, Единым квалификационным </w:t>
      </w:r>
      <w:hyperlink r:id="rId61" w:history="1">
        <w:r w:rsidRPr="00786294">
          <w:rPr>
            <w:color w:val="000000"/>
          </w:rPr>
          <w:t>справочником</w:t>
        </w:r>
      </w:hyperlink>
      <w:r w:rsidRPr="00F25BB9">
        <w:t xml:space="preserve"> должностей руководителей, специалистов и служащих и (или) соответствующими положениями профессиональных стандартов.</w:t>
      </w:r>
    </w:p>
    <w:p w:rsidR="00E3012D" w:rsidRPr="00F25BB9" w:rsidRDefault="00E3012D" w:rsidP="00E3012D">
      <w:pPr>
        <w:autoSpaceDE w:val="0"/>
        <w:autoSpaceDN w:val="0"/>
        <w:adjustRightInd w:val="0"/>
        <w:ind w:firstLine="540"/>
        <w:jc w:val="both"/>
      </w:pPr>
      <w:r>
        <w:t>1</w:t>
      </w:r>
      <w:r w:rsidRPr="00C047E8">
        <w:t>4</w:t>
      </w:r>
      <w:r w:rsidRPr="00F25BB9">
        <w:t>. При определении окладов (должностных окладов) не допускается:</w:t>
      </w:r>
    </w:p>
    <w:p w:rsidR="00E3012D" w:rsidRPr="00F25BB9" w:rsidRDefault="00E3012D" w:rsidP="00E3012D">
      <w:pPr>
        <w:autoSpaceDE w:val="0"/>
        <w:autoSpaceDN w:val="0"/>
        <w:adjustRightInd w:val="0"/>
        <w:ind w:firstLine="540"/>
        <w:jc w:val="both"/>
      </w:pPr>
      <w:r w:rsidRPr="00F25BB9">
        <w:t>устанавливать по должностям, входящих в один и тот же квалификационный уровень профессиональной квалификационной группы, различные размеры должностных окладов, а также устанавливать диапазоны размеров должностных окладов по должностям работников с равной сложностью труда;</w:t>
      </w:r>
    </w:p>
    <w:p w:rsidR="00E3012D" w:rsidRPr="00F25BB9" w:rsidRDefault="00E3012D" w:rsidP="00E3012D">
      <w:pPr>
        <w:autoSpaceDE w:val="0"/>
        <w:autoSpaceDN w:val="0"/>
        <w:adjustRightInd w:val="0"/>
        <w:ind w:firstLine="540"/>
        <w:jc w:val="both"/>
      </w:pPr>
      <w:r w:rsidRPr="00F25BB9">
        <w:t>переносить должности служащих в другие квалификационные уровни, изменять порядок регулирования продолжительности рабочего времени.</w:t>
      </w:r>
    </w:p>
    <w:p w:rsidR="00E3012D" w:rsidRPr="00F25BB9" w:rsidRDefault="00E3012D" w:rsidP="00E3012D">
      <w:pPr>
        <w:autoSpaceDE w:val="0"/>
        <w:autoSpaceDN w:val="0"/>
        <w:adjustRightInd w:val="0"/>
        <w:jc w:val="both"/>
      </w:pPr>
      <w:bookmarkStart w:id="8" w:name="Par511"/>
      <w:bookmarkEnd w:id="8"/>
      <w:r>
        <w:t xml:space="preserve">       </w:t>
      </w:r>
      <w:r w:rsidRPr="00C047E8">
        <w:t xml:space="preserve">  </w:t>
      </w:r>
      <w:r>
        <w:t>1</w:t>
      </w:r>
      <w:r w:rsidRPr="00C047E8">
        <w:t>5</w:t>
      </w:r>
      <w:r>
        <w:t xml:space="preserve">. </w:t>
      </w:r>
      <w:r w:rsidRPr="00F25BB9">
        <w:t>Изменение квалификационного уровня, должностной категории работника устанавливается локальным актом учреждения в соответствии с требованиями к квалификации по занимаемой должности.</w:t>
      </w:r>
    </w:p>
    <w:p w:rsidR="00E3012D" w:rsidRPr="00F25BB9" w:rsidRDefault="00E3012D" w:rsidP="00E3012D">
      <w:pPr>
        <w:autoSpaceDE w:val="0"/>
        <w:autoSpaceDN w:val="0"/>
        <w:adjustRightInd w:val="0"/>
        <w:ind w:firstLine="540"/>
        <w:jc w:val="both"/>
      </w:pPr>
      <w:r>
        <w:t>1</w:t>
      </w:r>
      <w:r w:rsidRPr="00C047E8">
        <w:t>6</w:t>
      </w:r>
      <w:r w:rsidRPr="00F25BB9">
        <w:t xml:space="preserve">. Оклады (должностные оклады) заместителей руководителя структурного подразделения устанавливаются на 5 </w:t>
      </w:r>
      <w:r>
        <w:t>–</w:t>
      </w:r>
      <w:r w:rsidRPr="00F25BB9">
        <w:t xml:space="preserve"> 10% ниже оклада (должностного оклада) руководителя структурного подразделения в зависимости от условий, определенных коллективным договором, локальным нормативным актом учреждения.</w:t>
      </w:r>
    </w:p>
    <w:p w:rsidR="00E3012D" w:rsidRPr="00F25BB9" w:rsidRDefault="00E3012D" w:rsidP="00E3012D">
      <w:pPr>
        <w:autoSpaceDE w:val="0"/>
        <w:autoSpaceDN w:val="0"/>
        <w:adjustRightInd w:val="0"/>
        <w:ind w:firstLine="540"/>
        <w:jc w:val="both"/>
      </w:pPr>
      <w:r>
        <w:t>1</w:t>
      </w:r>
      <w:r w:rsidRPr="00C047E8">
        <w:t>7</w:t>
      </w:r>
      <w:r w:rsidRPr="00F25BB9">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w:t>
      </w:r>
    </w:p>
    <w:p w:rsidR="00E3012D" w:rsidRPr="00F25BB9" w:rsidRDefault="00E3012D" w:rsidP="00E3012D">
      <w:pPr>
        <w:autoSpaceDE w:val="0"/>
        <w:autoSpaceDN w:val="0"/>
        <w:adjustRightInd w:val="0"/>
        <w:ind w:firstLine="540"/>
        <w:jc w:val="both"/>
      </w:pPr>
      <w:r w:rsidRPr="00F25BB9">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E3012D" w:rsidRDefault="00E3012D" w:rsidP="00E3012D">
      <w:pPr>
        <w:autoSpaceDE w:val="0"/>
        <w:autoSpaceDN w:val="0"/>
        <w:adjustRightInd w:val="0"/>
        <w:jc w:val="center"/>
        <w:outlineLvl w:val="0"/>
      </w:pPr>
    </w:p>
    <w:p w:rsidR="00E3012D" w:rsidRPr="00F25BB9" w:rsidRDefault="00E3012D" w:rsidP="00E3012D">
      <w:pPr>
        <w:autoSpaceDE w:val="0"/>
        <w:autoSpaceDN w:val="0"/>
        <w:adjustRightInd w:val="0"/>
        <w:jc w:val="center"/>
        <w:outlineLvl w:val="0"/>
      </w:pPr>
      <w:r w:rsidRPr="00F25BB9">
        <w:t>III. Порядок и условия осуществления компенсационных выплат</w:t>
      </w:r>
    </w:p>
    <w:p w:rsidR="00E3012D" w:rsidRPr="00F25BB9" w:rsidRDefault="00E3012D" w:rsidP="00E3012D">
      <w:pPr>
        <w:autoSpaceDE w:val="0"/>
        <w:autoSpaceDN w:val="0"/>
        <w:adjustRightInd w:val="0"/>
        <w:jc w:val="both"/>
      </w:pPr>
    </w:p>
    <w:p w:rsidR="00E3012D" w:rsidRPr="00F25BB9" w:rsidRDefault="00E3012D" w:rsidP="00E3012D">
      <w:pPr>
        <w:autoSpaceDE w:val="0"/>
        <w:autoSpaceDN w:val="0"/>
        <w:adjustRightInd w:val="0"/>
        <w:ind w:firstLine="540"/>
        <w:jc w:val="both"/>
      </w:pPr>
      <w:r>
        <w:t>1</w:t>
      </w:r>
      <w:r w:rsidRPr="00C047E8">
        <w:t>8</w:t>
      </w:r>
      <w:r w:rsidRPr="00F25BB9">
        <w:t>.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w:t>
      </w:r>
    </w:p>
    <w:p w:rsidR="00E3012D" w:rsidRPr="00F25BB9" w:rsidRDefault="00E3012D" w:rsidP="00E3012D">
      <w:pPr>
        <w:autoSpaceDE w:val="0"/>
        <w:autoSpaceDN w:val="0"/>
        <w:adjustRightInd w:val="0"/>
        <w:ind w:firstLine="540"/>
        <w:jc w:val="both"/>
      </w:pPr>
      <w:r w:rsidRPr="00F25BB9">
        <w:t>выплата работникам, занятым на работах с вредными и (или) опасными условиями труда;</w:t>
      </w:r>
    </w:p>
    <w:p w:rsidR="00E3012D" w:rsidRPr="00F25BB9" w:rsidRDefault="00E3012D" w:rsidP="00E3012D">
      <w:pPr>
        <w:autoSpaceDE w:val="0"/>
        <w:autoSpaceDN w:val="0"/>
        <w:adjustRightInd w:val="0"/>
        <w:ind w:firstLine="540"/>
        <w:jc w:val="both"/>
      </w:pPr>
      <w:r w:rsidRPr="00F25BB9">
        <w:lastRenderedPageBreak/>
        <w:t>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E3012D" w:rsidRPr="00F25BB9" w:rsidRDefault="00E3012D" w:rsidP="00E3012D">
      <w:pPr>
        <w:autoSpaceDE w:val="0"/>
        <w:autoSpaceDN w:val="0"/>
        <w:adjustRightInd w:val="0"/>
        <w:ind w:firstLine="540"/>
        <w:jc w:val="both"/>
      </w:pPr>
      <w:r w:rsidRPr="00F25BB9">
        <w:t>выплата за работу в местностях с особыми климатическими условиями (районный коэффициент к заработной плате, а также процентная надбавка к заработной плате за стаж работы в районах Крайнего Севера и приравненных к ним местностях).</w:t>
      </w:r>
    </w:p>
    <w:p w:rsidR="00E3012D" w:rsidRPr="00F25BB9" w:rsidRDefault="00E3012D" w:rsidP="00E3012D">
      <w:pPr>
        <w:autoSpaceDE w:val="0"/>
        <w:autoSpaceDN w:val="0"/>
        <w:adjustRightInd w:val="0"/>
        <w:ind w:firstLine="540"/>
        <w:jc w:val="both"/>
      </w:pPr>
      <w:r w:rsidRPr="00C047E8">
        <w:t>19</w:t>
      </w:r>
      <w:r w:rsidRPr="00F25BB9">
        <w:t xml:space="preserve">. Выплата работникам учреждения, занятым на работах с вредными и (или) опасными условиями труда, устанавливается в соответствии со </w:t>
      </w:r>
      <w:hyperlink r:id="rId62" w:history="1">
        <w:r w:rsidRPr="00786294">
          <w:rPr>
            <w:color w:val="000000"/>
          </w:rPr>
          <w:t>статьей 147</w:t>
        </w:r>
      </w:hyperlink>
      <w:r w:rsidRPr="00F25BB9">
        <w:t xml:space="preserve"> Трудового кодекса Российской Федерации.</w:t>
      </w:r>
    </w:p>
    <w:p w:rsidR="00E3012D" w:rsidRPr="00F25BB9" w:rsidRDefault="00E3012D" w:rsidP="00E3012D">
      <w:pPr>
        <w:autoSpaceDE w:val="0"/>
        <w:autoSpaceDN w:val="0"/>
        <w:adjustRightInd w:val="0"/>
        <w:ind w:firstLine="540"/>
        <w:jc w:val="both"/>
      </w:pPr>
      <w:r w:rsidRPr="00F25BB9">
        <w:t xml:space="preserve">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w:t>
      </w:r>
      <w:r w:rsidRPr="00786294">
        <w:rPr>
          <w:color w:val="000000"/>
        </w:rPr>
        <w:t xml:space="preserve">Федеральным </w:t>
      </w:r>
      <w:hyperlink r:id="rId63" w:history="1">
        <w:r w:rsidRPr="00786294">
          <w:rPr>
            <w:color w:val="000000"/>
          </w:rPr>
          <w:t>законом</w:t>
        </w:r>
      </w:hyperlink>
      <w:r w:rsidRPr="00786294">
        <w:rPr>
          <w:color w:val="000000"/>
        </w:rPr>
        <w:t xml:space="preserve"> от 28 декабря 2013 года № 426-ФЗ «О специальной оценке условий</w:t>
      </w:r>
      <w:r>
        <w:t xml:space="preserve"> труда»</w:t>
      </w:r>
      <w:r w:rsidRPr="00F25BB9">
        <w:t>.</w:t>
      </w:r>
    </w:p>
    <w:p w:rsidR="00E3012D" w:rsidRPr="00F25BB9" w:rsidRDefault="00E3012D" w:rsidP="00E3012D">
      <w:pPr>
        <w:autoSpaceDE w:val="0"/>
        <w:autoSpaceDN w:val="0"/>
        <w:adjustRightInd w:val="0"/>
        <w:ind w:firstLine="540"/>
        <w:jc w:val="both"/>
      </w:pPr>
      <w:r w:rsidRPr="00F25BB9">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E3012D" w:rsidRPr="00786294" w:rsidRDefault="00E3012D" w:rsidP="00E3012D">
      <w:pPr>
        <w:autoSpaceDE w:val="0"/>
        <w:autoSpaceDN w:val="0"/>
        <w:adjustRightInd w:val="0"/>
        <w:ind w:firstLine="540"/>
        <w:jc w:val="both"/>
        <w:rPr>
          <w:color w:val="000000"/>
        </w:rPr>
      </w:pPr>
      <w:r>
        <w:t>2</w:t>
      </w:r>
      <w:r w:rsidRPr="00C047E8">
        <w:t>0</w:t>
      </w:r>
      <w:r w:rsidRPr="00F25BB9">
        <w:t xml:space="preserve">. 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r w:rsidRPr="00786294">
        <w:rPr>
          <w:color w:val="000000"/>
        </w:rPr>
        <w:t xml:space="preserve">осуществляется в соответствии со </w:t>
      </w:r>
      <w:hyperlink r:id="rId64" w:history="1">
        <w:r w:rsidRPr="00786294">
          <w:rPr>
            <w:color w:val="000000"/>
          </w:rPr>
          <w:t>статьями 149</w:t>
        </w:r>
      </w:hyperlink>
      <w:r w:rsidRPr="00786294">
        <w:rPr>
          <w:color w:val="000000"/>
        </w:rPr>
        <w:t xml:space="preserve"> - </w:t>
      </w:r>
      <w:hyperlink r:id="rId65" w:history="1">
        <w:r w:rsidRPr="00786294">
          <w:rPr>
            <w:color w:val="000000"/>
          </w:rPr>
          <w:t>154</w:t>
        </w:r>
      </w:hyperlink>
      <w:r w:rsidRPr="00786294">
        <w:rPr>
          <w:color w:val="000000"/>
        </w:rPr>
        <w:t xml:space="preserve"> Трудового кодекса Российской Федерации. Ее вид, размер и срок, на который она устанавливается, определяются по соглашению сторон трудового договора с учетом содержания и (или) объема дополнительной работы, в соответствии с </w:t>
      </w:r>
      <w:hyperlink w:anchor="Par526" w:history="1">
        <w:r w:rsidRPr="00786294">
          <w:rPr>
            <w:color w:val="000000"/>
          </w:rPr>
          <w:t>таблицей 12</w:t>
        </w:r>
      </w:hyperlink>
      <w:r w:rsidRPr="00786294">
        <w:rPr>
          <w:color w:val="000000"/>
        </w:rPr>
        <w:t xml:space="preserve"> настоящего Положения.</w:t>
      </w:r>
    </w:p>
    <w:p w:rsidR="00E3012D" w:rsidRPr="00786294" w:rsidRDefault="00E3012D" w:rsidP="00E3012D">
      <w:pPr>
        <w:autoSpaceDE w:val="0"/>
        <w:autoSpaceDN w:val="0"/>
        <w:adjustRightInd w:val="0"/>
        <w:ind w:firstLine="540"/>
        <w:jc w:val="both"/>
        <w:rPr>
          <w:color w:val="000000"/>
        </w:rPr>
      </w:pPr>
      <w:r w:rsidRPr="00786294">
        <w:rPr>
          <w:color w:val="000000"/>
        </w:rPr>
        <w:t xml:space="preserve">21. Выплата за работу в местностях с особыми климатическими условиями устанавливается в соответствии со </w:t>
      </w:r>
      <w:hyperlink r:id="rId66" w:history="1">
        <w:r w:rsidRPr="00786294">
          <w:rPr>
            <w:color w:val="000000"/>
          </w:rPr>
          <w:t>статьями 315</w:t>
        </w:r>
      </w:hyperlink>
      <w:r w:rsidRPr="00786294">
        <w:rPr>
          <w:color w:val="000000"/>
        </w:rPr>
        <w:t xml:space="preserve"> - </w:t>
      </w:r>
      <w:hyperlink r:id="rId67" w:history="1">
        <w:r w:rsidRPr="00786294">
          <w:rPr>
            <w:color w:val="000000"/>
          </w:rPr>
          <w:t>317</w:t>
        </w:r>
      </w:hyperlink>
      <w:r w:rsidRPr="00786294">
        <w:rPr>
          <w:color w:val="000000"/>
        </w:rPr>
        <w:t xml:space="preserve"> Трудового кодекса Российской Федерации и решением Думы Октябрьского района от 12.10.2012 № 304 «О гарантиях и компенсациях для лиц, работающих в органах местного самоуправления Октябрьского района».</w:t>
      </w:r>
    </w:p>
    <w:p w:rsidR="00E3012D" w:rsidRPr="00786294" w:rsidRDefault="00E3012D" w:rsidP="00E3012D">
      <w:pPr>
        <w:autoSpaceDE w:val="0"/>
        <w:autoSpaceDN w:val="0"/>
        <w:adjustRightInd w:val="0"/>
        <w:ind w:firstLine="540"/>
        <w:jc w:val="both"/>
        <w:rPr>
          <w:color w:val="000000"/>
        </w:rPr>
      </w:pPr>
      <w:r w:rsidRPr="00786294">
        <w:rPr>
          <w:color w:val="000000"/>
        </w:rPr>
        <w:t xml:space="preserve">22. Размер компенсационных выплат, а также перечень и условия их предоставления устанавливаются коллективным договором учреждения с учетом мнения выборного органа первичной профсоюзной организации или иного представительного органа работников и в соответствии с </w:t>
      </w:r>
      <w:hyperlink w:anchor="Par526" w:history="1">
        <w:r w:rsidRPr="00786294">
          <w:rPr>
            <w:color w:val="000000"/>
          </w:rPr>
          <w:t>таблицей 12</w:t>
        </w:r>
      </w:hyperlink>
      <w:r w:rsidRPr="00786294">
        <w:rPr>
          <w:color w:val="000000"/>
        </w:rPr>
        <w:t xml:space="preserve"> Положения.</w:t>
      </w:r>
    </w:p>
    <w:p w:rsidR="00E3012D" w:rsidRDefault="00E3012D" w:rsidP="00FA5577">
      <w:pPr>
        <w:autoSpaceDE w:val="0"/>
        <w:autoSpaceDN w:val="0"/>
        <w:adjustRightInd w:val="0"/>
        <w:outlineLvl w:val="1"/>
        <w:rPr>
          <w:color w:val="000000"/>
        </w:rPr>
      </w:pPr>
    </w:p>
    <w:p w:rsidR="00E3012D" w:rsidRDefault="00E3012D" w:rsidP="00E3012D">
      <w:pPr>
        <w:autoSpaceDE w:val="0"/>
        <w:autoSpaceDN w:val="0"/>
        <w:adjustRightInd w:val="0"/>
        <w:jc w:val="right"/>
        <w:outlineLvl w:val="1"/>
        <w:rPr>
          <w:color w:val="000000"/>
        </w:rPr>
      </w:pPr>
    </w:p>
    <w:p w:rsidR="00E3012D" w:rsidRDefault="00E3012D" w:rsidP="00E3012D">
      <w:pPr>
        <w:autoSpaceDE w:val="0"/>
        <w:autoSpaceDN w:val="0"/>
        <w:adjustRightInd w:val="0"/>
        <w:jc w:val="right"/>
        <w:outlineLvl w:val="1"/>
        <w:rPr>
          <w:color w:val="000000"/>
        </w:rPr>
      </w:pPr>
    </w:p>
    <w:p w:rsidR="00E3012D" w:rsidRPr="00786294" w:rsidRDefault="00E3012D" w:rsidP="00E3012D">
      <w:pPr>
        <w:autoSpaceDE w:val="0"/>
        <w:autoSpaceDN w:val="0"/>
        <w:adjustRightInd w:val="0"/>
        <w:jc w:val="right"/>
        <w:outlineLvl w:val="1"/>
        <w:rPr>
          <w:color w:val="000000"/>
        </w:rPr>
      </w:pPr>
      <w:r w:rsidRPr="00786294">
        <w:rPr>
          <w:color w:val="000000"/>
        </w:rPr>
        <w:t>Таблица 12</w:t>
      </w:r>
    </w:p>
    <w:p w:rsidR="00E3012D" w:rsidRPr="00F25BB9" w:rsidRDefault="00E3012D" w:rsidP="00E3012D">
      <w:pPr>
        <w:autoSpaceDE w:val="0"/>
        <w:autoSpaceDN w:val="0"/>
        <w:adjustRightInd w:val="0"/>
        <w:jc w:val="center"/>
      </w:pPr>
      <w:bookmarkStart w:id="9" w:name="Par526"/>
      <w:bookmarkEnd w:id="9"/>
      <w:r w:rsidRPr="00F25BB9">
        <w:t>Перечень, предельные размеры и условия</w:t>
      </w:r>
    </w:p>
    <w:p w:rsidR="00E3012D" w:rsidRPr="00F25BB9" w:rsidRDefault="00E3012D" w:rsidP="00E3012D">
      <w:pPr>
        <w:autoSpaceDE w:val="0"/>
        <w:autoSpaceDN w:val="0"/>
        <w:adjustRightInd w:val="0"/>
        <w:jc w:val="center"/>
      </w:pPr>
      <w:r w:rsidRPr="00F25BB9">
        <w:t>осуществления компенсационных выплат</w:t>
      </w:r>
    </w:p>
    <w:p w:rsidR="00E3012D" w:rsidRPr="00F25BB9" w:rsidRDefault="00E3012D" w:rsidP="00E3012D">
      <w:pPr>
        <w:autoSpaceDE w:val="0"/>
        <w:autoSpaceDN w:val="0"/>
        <w:adjustRightInd w:val="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665"/>
        <w:gridCol w:w="2778"/>
        <w:gridCol w:w="3800"/>
      </w:tblGrid>
      <w:tr w:rsidR="00E3012D" w:rsidRPr="00F25BB9" w:rsidTr="00E57809">
        <w:tc>
          <w:tcPr>
            <w:tcW w:w="680" w:type="dxa"/>
          </w:tcPr>
          <w:p w:rsidR="00E3012D" w:rsidRPr="00F25BB9" w:rsidRDefault="00E3012D" w:rsidP="00E57809">
            <w:pPr>
              <w:autoSpaceDE w:val="0"/>
              <w:autoSpaceDN w:val="0"/>
              <w:adjustRightInd w:val="0"/>
              <w:jc w:val="center"/>
            </w:pPr>
            <w:r>
              <w:t>№</w:t>
            </w:r>
            <w:r w:rsidRPr="00F25BB9">
              <w:t xml:space="preserve"> п/п</w:t>
            </w:r>
          </w:p>
        </w:tc>
        <w:tc>
          <w:tcPr>
            <w:tcW w:w="2665" w:type="dxa"/>
          </w:tcPr>
          <w:p w:rsidR="00E3012D" w:rsidRPr="00F25BB9" w:rsidRDefault="00E3012D" w:rsidP="00E57809">
            <w:pPr>
              <w:autoSpaceDE w:val="0"/>
              <w:autoSpaceDN w:val="0"/>
              <w:adjustRightInd w:val="0"/>
              <w:jc w:val="center"/>
            </w:pPr>
            <w:r w:rsidRPr="00F25BB9">
              <w:t>Наименование выплаты</w:t>
            </w:r>
          </w:p>
        </w:tc>
        <w:tc>
          <w:tcPr>
            <w:tcW w:w="2778" w:type="dxa"/>
          </w:tcPr>
          <w:p w:rsidR="00E3012D" w:rsidRPr="00F25BB9" w:rsidRDefault="00E3012D" w:rsidP="00E57809">
            <w:pPr>
              <w:autoSpaceDE w:val="0"/>
              <w:autoSpaceDN w:val="0"/>
              <w:adjustRightInd w:val="0"/>
              <w:jc w:val="center"/>
            </w:pPr>
            <w:r w:rsidRPr="00F25BB9">
              <w:t>Размер выплаты</w:t>
            </w:r>
          </w:p>
        </w:tc>
        <w:tc>
          <w:tcPr>
            <w:tcW w:w="3800" w:type="dxa"/>
          </w:tcPr>
          <w:p w:rsidR="00E3012D" w:rsidRPr="00F25BB9" w:rsidRDefault="00E3012D" w:rsidP="00E57809">
            <w:pPr>
              <w:autoSpaceDE w:val="0"/>
              <w:autoSpaceDN w:val="0"/>
              <w:adjustRightInd w:val="0"/>
              <w:jc w:val="center"/>
            </w:pPr>
            <w:r w:rsidRPr="00F25BB9">
              <w:t>Условия осуществления выплаты (фактор, обусловливающий получение выплаты)</w:t>
            </w:r>
          </w:p>
        </w:tc>
      </w:tr>
      <w:tr w:rsidR="00E3012D" w:rsidRPr="00F25BB9" w:rsidTr="00E57809">
        <w:tc>
          <w:tcPr>
            <w:tcW w:w="680" w:type="dxa"/>
          </w:tcPr>
          <w:p w:rsidR="00E3012D" w:rsidRPr="00F25BB9" w:rsidRDefault="00E3012D" w:rsidP="00E57809">
            <w:pPr>
              <w:autoSpaceDE w:val="0"/>
              <w:autoSpaceDN w:val="0"/>
              <w:adjustRightInd w:val="0"/>
              <w:jc w:val="center"/>
            </w:pPr>
            <w:r w:rsidRPr="00F25BB9">
              <w:t>1</w:t>
            </w:r>
          </w:p>
        </w:tc>
        <w:tc>
          <w:tcPr>
            <w:tcW w:w="2665" w:type="dxa"/>
          </w:tcPr>
          <w:p w:rsidR="00E3012D" w:rsidRPr="00F25BB9" w:rsidRDefault="00E3012D" w:rsidP="00E57809">
            <w:pPr>
              <w:autoSpaceDE w:val="0"/>
              <w:autoSpaceDN w:val="0"/>
              <w:adjustRightInd w:val="0"/>
              <w:jc w:val="center"/>
            </w:pPr>
            <w:r w:rsidRPr="00F25BB9">
              <w:t>2</w:t>
            </w:r>
          </w:p>
        </w:tc>
        <w:tc>
          <w:tcPr>
            <w:tcW w:w="2778" w:type="dxa"/>
          </w:tcPr>
          <w:p w:rsidR="00E3012D" w:rsidRPr="00F25BB9" w:rsidRDefault="00E3012D" w:rsidP="00E57809">
            <w:pPr>
              <w:autoSpaceDE w:val="0"/>
              <w:autoSpaceDN w:val="0"/>
              <w:adjustRightInd w:val="0"/>
              <w:jc w:val="center"/>
            </w:pPr>
            <w:r w:rsidRPr="00F25BB9">
              <w:t>3</w:t>
            </w:r>
          </w:p>
        </w:tc>
        <w:tc>
          <w:tcPr>
            <w:tcW w:w="3800" w:type="dxa"/>
          </w:tcPr>
          <w:p w:rsidR="00E3012D" w:rsidRPr="00F25BB9" w:rsidRDefault="00E3012D" w:rsidP="00E57809">
            <w:pPr>
              <w:autoSpaceDE w:val="0"/>
              <w:autoSpaceDN w:val="0"/>
              <w:adjustRightInd w:val="0"/>
              <w:jc w:val="center"/>
            </w:pPr>
            <w:r w:rsidRPr="00F25BB9">
              <w:t>4</w:t>
            </w:r>
          </w:p>
        </w:tc>
      </w:tr>
      <w:tr w:rsidR="00E3012D" w:rsidRPr="00F25BB9" w:rsidTr="00E57809">
        <w:tc>
          <w:tcPr>
            <w:tcW w:w="680" w:type="dxa"/>
            <w:vAlign w:val="center"/>
          </w:tcPr>
          <w:p w:rsidR="00E3012D" w:rsidRPr="00F25BB9" w:rsidRDefault="00E3012D" w:rsidP="00E57809">
            <w:pPr>
              <w:autoSpaceDE w:val="0"/>
              <w:autoSpaceDN w:val="0"/>
              <w:adjustRightInd w:val="0"/>
              <w:jc w:val="center"/>
            </w:pPr>
            <w:r w:rsidRPr="00F25BB9">
              <w:t>1.</w:t>
            </w:r>
          </w:p>
        </w:tc>
        <w:tc>
          <w:tcPr>
            <w:tcW w:w="2665" w:type="dxa"/>
            <w:vAlign w:val="center"/>
          </w:tcPr>
          <w:p w:rsidR="00E3012D" w:rsidRPr="00F25BB9" w:rsidRDefault="00E3012D" w:rsidP="00E57809">
            <w:pPr>
              <w:autoSpaceDE w:val="0"/>
              <w:autoSpaceDN w:val="0"/>
              <w:adjustRightInd w:val="0"/>
              <w:jc w:val="center"/>
            </w:pPr>
            <w:r w:rsidRPr="00F25BB9">
              <w:t>Выплата работникам, занятым на работах с вредными и (или) опасными условиями труда</w:t>
            </w:r>
          </w:p>
        </w:tc>
        <w:tc>
          <w:tcPr>
            <w:tcW w:w="2778" w:type="dxa"/>
            <w:vAlign w:val="center"/>
          </w:tcPr>
          <w:p w:rsidR="00E3012D" w:rsidRPr="00F25BB9" w:rsidRDefault="00E3012D" w:rsidP="00E57809">
            <w:pPr>
              <w:autoSpaceDE w:val="0"/>
              <w:autoSpaceDN w:val="0"/>
              <w:adjustRightInd w:val="0"/>
              <w:jc w:val="center"/>
            </w:pPr>
            <w:r w:rsidRPr="00F25BB9">
              <w:t>Не менее 4%</w:t>
            </w:r>
          </w:p>
        </w:tc>
        <w:tc>
          <w:tcPr>
            <w:tcW w:w="3800" w:type="dxa"/>
            <w:vAlign w:val="center"/>
          </w:tcPr>
          <w:p w:rsidR="00E3012D" w:rsidRPr="00F25BB9" w:rsidRDefault="00E3012D" w:rsidP="00E57809">
            <w:pPr>
              <w:autoSpaceDE w:val="0"/>
              <w:autoSpaceDN w:val="0"/>
              <w:adjustRightInd w:val="0"/>
              <w:jc w:val="center"/>
            </w:pPr>
            <w:r w:rsidRPr="00F25BB9">
              <w:t>Заключение специальной оценки условий труда</w:t>
            </w:r>
          </w:p>
        </w:tc>
      </w:tr>
      <w:tr w:rsidR="00E3012D" w:rsidRPr="00F25BB9" w:rsidTr="00E57809">
        <w:tc>
          <w:tcPr>
            <w:tcW w:w="680" w:type="dxa"/>
          </w:tcPr>
          <w:p w:rsidR="00E3012D" w:rsidRPr="00F25BB9" w:rsidRDefault="00E3012D" w:rsidP="00E57809">
            <w:pPr>
              <w:autoSpaceDE w:val="0"/>
              <w:autoSpaceDN w:val="0"/>
              <w:adjustRightInd w:val="0"/>
              <w:jc w:val="center"/>
            </w:pPr>
            <w:r w:rsidRPr="00F25BB9">
              <w:lastRenderedPageBreak/>
              <w:t>2.</w:t>
            </w:r>
          </w:p>
        </w:tc>
        <w:tc>
          <w:tcPr>
            <w:tcW w:w="9243" w:type="dxa"/>
            <w:gridSpan w:val="3"/>
          </w:tcPr>
          <w:p w:rsidR="00E3012D" w:rsidRPr="00F25BB9" w:rsidRDefault="00E3012D" w:rsidP="00E57809">
            <w:pPr>
              <w:autoSpaceDE w:val="0"/>
              <w:autoSpaceDN w:val="0"/>
              <w:adjustRightInd w:val="0"/>
              <w:jc w:val="center"/>
            </w:pPr>
            <w:r w:rsidRPr="00F25BB9">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tc>
      </w:tr>
      <w:tr w:rsidR="00E3012D" w:rsidRPr="00786294" w:rsidTr="00E57809">
        <w:tc>
          <w:tcPr>
            <w:tcW w:w="680" w:type="dxa"/>
            <w:vAlign w:val="center"/>
          </w:tcPr>
          <w:p w:rsidR="00E3012D" w:rsidRPr="00786294" w:rsidRDefault="00E3012D" w:rsidP="00E57809">
            <w:pPr>
              <w:autoSpaceDE w:val="0"/>
              <w:autoSpaceDN w:val="0"/>
              <w:adjustRightInd w:val="0"/>
              <w:jc w:val="center"/>
              <w:rPr>
                <w:color w:val="000000"/>
              </w:rPr>
            </w:pPr>
            <w:r w:rsidRPr="00786294">
              <w:rPr>
                <w:color w:val="000000"/>
              </w:rPr>
              <w:t>2.1.</w:t>
            </w:r>
          </w:p>
        </w:tc>
        <w:tc>
          <w:tcPr>
            <w:tcW w:w="2665" w:type="dxa"/>
            <w:vAlign w:val="center"/>
          </w:tcPr>
          <w:p w:rsidR="00E3012D" w:rsidRPr="00786294" w:rsidRDefault="00E3012D" w:rsidP="00E57809">
            <w:pPr>
              <w:autoSpaceDE w:val="0"/>
              <w:autoSpaceDN w:val="0"/>
              <w:adjustRightInd w:val="0"/>
              <w:jc w:val="center"/>
              <w:rPr>
                <w:color w:val="000000"/>
              </w:rPr>
            </w:pPr>
            <w:r w:rsidRPr="00786294">
              <w:rPr>
                <w:color w:val="000000"/>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2778" w:type="dxa"/>
            <w:vAlign w:val="center"/>
          </w:tcPr>
          <w:p w:rsidR="00E3012D" w:rsidRPr="00786294" w:rsidRDefault="00E3012D" w:rsidP="00E57809">
            <w:pPr>
              <w:autoSpaceDE w:val="0"/>
              <w:autoSpaceDN w:val="0"/>
              <w:adjustRightInd w:val="0"/>
              <w:jc w:val="center"/>
              <w:rPr>
                <w:color w:val="000000"/>
              </w:rPr>
            </w:pPr>
            <w:r w:rsidRPr="00786294">
              <w:rPr>
                <w:color w:val="000000"/>
              </w:rPr>
              <w:t>Размер устанавливается в коллективном договоре и по соглашению сторон трудового договора с учетом содержания и (или) объема дополнительной работы</w:t>
            </w:r>
          </w:p>
        </w:tc>
        <w:tc>
          <w:tcPr>
            <w:tcW w:w="3800" w:type="dxa"/>
            <w:vAlign w:val="center"/>
          </w:tcPr>
          <w:p w:rsidR="00E3012D" w:rsidRPr="00786294" w:rsidRDefault="00E3012D" w:rsidP="00E57809">
            <w:pPr>
              <w:autoSpaceDE w:val="0"/>
              <w:autoSpaceDN w:val="0"/>
              <w:adjustRightInd w:val="0"/>
              <w:jc w:val="center"/>
              <w:rPr>
                <w:color w:val="000000"/>
              </w:rPr>
            </w:pPr>
            <w:r w:rsidRPr="00786294">
              <w:rPr>
                <w:color w:val="000000"/>
              </w:rPr>
              <w:t>Увеличение объема работы или исполнение обязанностей отсутствующего работника (вакансии) без освобождения от работы, определенной трудовым договором.</w:t>
            </w:r>
          </w:p>
          <w:p w:rsidR="00E3012D" w:rsidRPr="00786294" w:rsidRDefault="00450780" w:rsidP="00E57809">
            <w:pPr>
              <w:autoSpaceDE w:val="0"/>
              <w:autoSpaceDN w:val="0"/>
              <w:adjustRightInd w:val="0"/>
              <w:jc w:val="center"/>
              <w:rPr>
                <w:color w:val="000000"/>
              </w:rPr>
            </w:pPr>
            <w:hyperlink r:id="rId68" w:history="1">
              <w:r w:rsidR="00E3012D" w:rsidRPr="00786294">
                <w:rPr>
                  <w:color w:val="000000"/>
                </w:rPr>
                <w:t>Статья 151</w:t>
              </w:r>
            </w:hyperlink>
            <w:r w:rsidR="00E3012D" w:rsidRPr="00786294">
              <w:rPr>
                <w:color w:val="000000"/>
              </w:rPr>
              <w:t xml:space="preserve"> Трудового кодекса Российской Федерации</w:t>
            </w:r>
          </w:p>
        </w:tc>
      </w:tr>
      <w:tr w:rsidR="00E3012D" w:rsidRPr="00786294" w:rsidTr="00E57809">
        <w:tc>
          <w:tcPr>
            <w:tcW w:w="680" w:type="dxa"/>
            <w:vAlign w:val="center"/>
          </w:tcPr>
          <w:p w:rsidR="00E3012D" w:rsidRPr="00786294" w:rsidRDefault="00E3012D" w:rsidP="00E57809">
            <w:pPr>
              <w:autoSpaceDE w:val="0"/>
              <w:autoSpaceDN w:val="0"/>
              <w:adjustRightInd w:val="0"/>
              <w:jc w:val="center"/>
              <w:rPr>
                <w:color w:val="000000"/>
              </w:rPr>
            </w:pPr>
            <w:r w:rsidRPr="00786294">
              <w:rPr>
                <w:color w:val="000000"/>
              </w:rPr>
              <w:t>2.2.</w:t>
            </w:r>
          </w:p>
        </w:tc>
        <w:tc>
          <w:tcPr>
            <w:tcW w:w="2665" w:type="dxa"/>
            <w:vAlign w:val="center"/>
          </w:tcPr>
          <w:p w:rsidR="00E3012D" w:rsidRPr="00786294" w:rsidRDefault="00E3012D" w:rsidP="00E57809">
            <w:pPr>
              <w:autoSpaceDE w:val="0"/>
              <w:autoSpaceDN w:val="0"/>
              <w:adjustRightInd w:val="0"/>
              <w:jc w:val="center"/>
              <w:rPr>
                <w:color w:val="000000"/>
              </w:rPr>
            </w:pPr>
            <w:r w:rsidRPr="00786294">
              <w:rPr>
                <w:color w:val="000000"/>
              </w:rPr>
              <w:t>Оплата сверхурочной работы</w:t>
            </w:r>
          </w:p>
        </w:tc>
        <w:tc>
          <w:tcPr>
            <w:tcW w:w="2778" w:type="dxa"/>
            <w:vAlign w:val="center"/>
          </w:tcPr>
          <w:p w:rsidR="00E3012D" w:rsidRPr="00786294" w:rsidRDefault="00E3012D" w:rsidP="00E57809">
            <w:pPr>
              <w:autoSpaceDE w:val="0"/>
              <w:autoSpaceDN w:val="0"/>
              <w:adjustRightInd w:val="0"/>
              <w:jc w:val="center"/>
              <w:rPr>
                <w:color w:val="000000"/>
              </w:rPr>
            </w:pPr>
            <w:r w:rsidRPr="00786294">
              <w:rPr>
                <w:color w:val="000000"/>
              </w:rPr>
              <w:t>За первые два часа работы не менее чем в полуторном размере;</w:t>
            </w:r>
          </w:p>
          <w:p w:rsidR="00E3012D" w:rsidRPr="00786294" w:rsidRDefault="00E3012D" w:rsidP="00E57809">
            <w:pPr>
              <w:autoSpaceDE w:val="0"/>
              <w:autoSpaceDN w:val="0"/>
              <w:adjustRightInd w:val="0"/>
              <w:jc w:val="center"/>
              <w:rPr>
                <w:color w:val="000000"/>
              </w:rPr>
            </w:pPr>
            <w:r w:rsidRPr="00786294">
              <w:rPr>
                <w:color w:val="000000"/>
              </w:rPr>
              <w:t>за последующие часы - не менее чем в двойном размере</w:t>
            </w:r>
          </w:p>
        </w:tc>
        <w:tc>
          <w:tcPr>
            <w:tcW w:w="3800" w:type="dxa"/>
            <w:vAlign w:val="center"/>
          </w:tcPr>
          <w:p w:rsidR="00E3012D" w:rsidRPr="00786294" w:rsidRDefault="00E3012D" w:rsidP="00E57809">
            <w:pPr>
              <w:autoSpaceDE w:val="0"/>
              <w:autoSpaceDN w:val="0"/>
              <w:adjustRightInd w:val="0"/>
              <w:jc w:val="center"/>
              <w:rPr>
                <w:color w:val="000000"/>
              </w:rPr>
            </w:pPr>
            <w:r w:rsidRPr="00786294">
              <w:rPr>
                <w:color w:val="000000"/>
              </w:rPr>
              <w:t>Работа за пределами рабочего времени.</w:t>
            </w:r>
          </w:p>
          <w:p w:rsidR="00E3012D" w:rsidRPr="00786294" w:rsidRDefault="00450780" w:rsidP="00E57809">
            <w:pPr>
              <w:autoSpaceDE w:val="0"/>
              <w:autoSpaceDN w:val="0"/>
              <w:adjustRightInd w:val="0"/>
              <w:jc w:val="center"/>
              <w:rPr>
                <w:color w:val="000000"/>
              </w:rPr>
            </w:pPr>
            <w:hyperlink r:id="rId69" w:history="1">
              <w:r w:rsidR="00E3012D" w:rsidRPr="00786294">
                <w:rPr>
                  <w:color w:val="000000"/>
                </w:rPr>
                <w:t>Статья 152</w:t>
              </w:r>
            </w:hyperlink>
            <w:r w:rsidR="00E3012D" w:rsidRPr="00786294">
              <w:rPr>
                <w:color w:val="000000"/>
              </w:rPr>
              <w:t xml:space="preserve"> Трудового кодекса Российской Федерации.</w:t>
            </w:r>
          </w:p>
          <w:p w:rsidR="00E3012D" w:rsidRPr="00786294" w:rsidRDefault="00E3012D" w:rsidP="00E57809">
            <w:pPr>
              <w:autoSpaceDE w:val="0"/>
              <w:autoSpaceDN w:val="0"/>
              <w:adjustRightInd w:val="0"/>
              <w:jc w:val="center"/>
              <w:rPr>
                <w:color w:val="000000"/>
              </w:rPr>
            </w:pPr>
            <w:r w:rsidRPr="00786294">
              <w:rPr>
                <w:color w:val="000000"/>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tc>
      </w:tr>
      <w:tr w:rsidR="00E3012D" w:rsidRPr="00786294" w:rsidTr="00E57809">
        <w:tc>
          <w:tcPr>
            <w:tcW w:w="680" w:type="dxa"/>
            <w:vAlign w:val="center"/>
          </w:tcPr>
          <w:p w:rsidR="00E3012D" w:rsidRPr="00786294" w:rsidRDefault="00E3012D" w:rsidP="00E57809">
            <w:pPr>
              <w:autoSpaceDE w:val="0"/>
              <w:autoSpaceDN w:val="0"/>
              <w:adjustRightInd w:val="0"/>
              <w:jc w:val="center"/>
              <w:rPr>
                <w:color w:val="000000"/>
              </w:rPr>
            </w:pPr>
            <w:r w:rsidRPr="00786294">
              <w:rPr>
                <w:color w:val="000000"/>
              </w:rPr>
              <w:t>2.3.</w:t>
            </w:r>
          </w:p>
        </w:tc>
        <w:tc>
          <w:tcPr>
            <w:tcW w:w="2665" w:type="dxa"/>
            <w:vAlign w:val="center"/>
          </w:tcPr>
          <w:p w:rsidR="00E3012D" w:rsidRPr="00786294" w:rsidRDefault="00E3012D" w:rsidP="00E57809">
            <w:pPr>
              <w:autoSpaceDE w:val="0"/>
              <w:autoSpaceDN w:val="0"/>
              <w:adjustRightInd w:val="0"/>
              <w:jc w:val="center"/>
              <w:rPr>
                <w:color w:val="000000"/>
              </w:rPr>
            </w:pPr>
            <w:r w:rsidRPr="00786294">
              <w:rPr>
                <w:color w:val="000000"/>
              </w:rPr>
              <w:t>Выплата за работу в выходные и нерабочие праздничные дни</w:t>
            </w:r>
          </w:p>
        </w:tc>
        <w:tc>
          <w:tcPr>
            <w:tcW w:w="2778" w:type="dxa"/>
            <w:vAlign w:val="center"/>
          </w:tcPr>
          <w:p w:rsidR="00E3012D" w:rsidRPr="00786294" w:rsidRDefault="00E3012D" w:rsidP="00E57809">
            <w:pPr>
              <w:autoSpaceDE w:val="0"/>
              <w:autoSpaceDN w:val="0"/>
              <w:adjustRightInd w:val="0"/>
              <w:jc w:val="center"/>
              <w:rPr>
                <w:color w:val="000000"/>
              </w:rPr>
            </w:pPr>
            <w:r w:rsidRPr="00786294">
              <w:rPr>
                <w:color w:val="000000"/>
              </w:rP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E3012D" w:rsidRPr="00786294" w:rsidRDefault="00E3012D" w:rsidP="00E57809">
            <w:pPr>
              <w:autoSpaceDE w:val="0"/>
              <w:autoSpaceDN w:val="0"/>
              <w:adjustRightInd w:val="0"/>
              <w:jc w:val="center"/>
              <w:rPr>
                <w:color w:val="000000"/>
              </w:rPr>
            </w:pPr>
            <w:r w:rsidRPr="00786294">
              <w:rPr>
                <w:color w:val="000000"/>
              </w:rPr>
              <w:t xml:space="preserve">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w:t>
            </w:r>
            <w:r w:rsidRPr="00786294">
              <w:rPr>
                <w:color w:val="000000"/>
              </w:rPr>
              <w:lastRenderedPageBreak/>
              <w:t>месячной нормы рабочего времени.</w:t>
            </w:r>
          </w:p>
          <w:p w:rsidR="00E3012D" w:rsidRPr="00786294" w:rsidRDefault="00E3012D" w:rsidP="00E57809">
            <w:pPr>
              <w:autoSpaceDE w:val="0"/>
              <w:autoSpaceDN w:val="0"/>
              <w:adjustRightInd w:val="0"/>
              <w:jc w:val="center"/>
              <w:rPr>
                <w:color w:val="000000"/>
              </w:rPr>
            </w:pPr>
            <w:r w:rsidRPr="00786294">
              <w:rPr>
                <w:color w:val="000000"/>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tc>
        <w:tc>
          <w:tcPr>
            <w:tcW w:w="3800" w:type="dxa"/>
            <w:vAlign w:val="center"/>
          </w:tcPr>
          <w:p w:rsidR="00E3012D" w:rsidRPr="00786294" w:rsidRDefault="00E3012D" w:rsidP="00E57809">
            <w:pPr>
              <w:autoSpaceDE w:val="0"/>
              <w:autoSpaceDN w:val="0"/>
              <w:adjustRightInd w:val="0"/>
              <w:jc w:val="center"/>
              <w:rPr>
                <w:color w:val="000000"/>
              </w:rPr>
            </w:pPr>
            <w:r w:rsidRPr="00786294">
              <w:rPr>
                <w:color w:val="000000"/>
              </w:rPr>
              <w:lastRenderedPageBreak/>
              <w:t>Работа в выходной или нерабочий праздничный день, оформляется приказом (при сменной работе дополнительно оплачиваются только праздничные дни).</w:t>
            </w:r>
          </w:p>
          <w:p w:rsidR="00E3012D" w:rsidRPr="00786294" w:rsidRDefault="00E3012D" w:rsidP="00E57809">
            <w:pPr>
              <w:autoSpaceDE w:val="0"/>
              <w:autoSpaceDN w:val="0"/>
              <w:adjustRightInd w:val="0"/>
              <w:jc w:val="center"/>
              <w:rPr>
                <w:color w:val="000000"/>
              </w:rPr>
            </w:pPr>
            <w:r w:rsidRPr="00786294">
              <w:rPr>
                <w:color w:val="000000"/>
              </w:rPr>
              <w:t xml:space="preserve">В соответствии со </w:t>
            </w:r>
            <w:hyperlink r:id="rId70" w:history="1">
              <w:r w:rsidRPr="00786294">
                <w:rPr>
                  <w:color w:val="000000"/>
                </w:rPr>
                <w:t>статьей 153</w:t>
              </w:r>
            </w:hyperlink>
            <w:r w:rsidRPr="00786294">
              <w:rPr>
                <w:color w:val="000000"/>
              </w:rPr>
              <w:t xml:space="preserve"> Трудового кодекса Российской Федерации.</w:t>
            </w:r>
          </w:p>
          <w:p w:rsidR="00E3012D" w:rsidRPr="00786294" w:rsidRDefault="00E3012D" w:rsidP="00E57809">
            <w:pPr>
              <w:autoSpaceDE w:val="0"/>
              <w:autoSpaceDN w:val="0"/>
              <w:adjustRightInd w:val="0"/>
              <w:jc w:val="center"/>
              <w:rPr>
                <w:color w:val="000000"/>
              </w:rPr>
            </w:pPr>
            <w:r w:rsidRPr="00786294">
              <w:rPr>
                <w:color w:val="000000"/>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tc>
      </w:tr>
      <w:tr w:rsidR="00E3012D" w:rsidRPr="00786294" w:rsidTr="00E57809">
        <w:tc>
          <w:tcPr>
            <w:tcW w:w="680" w:type="dxa"/>
            <w:vAlign w:val="center"/>
          </w:tcPr>
          <w:p w:rsidR="00E3012D" w:rsidRPr="00786294" w:rsidRDefault="00E3012D" w:rsidP="00E57809">
            <w:pPr>
              <w:autoSpaceDE w:val="0"/>
              <w:autoSpaceDN w:val="0"/>
              <w:adjustRightInd w:val="0"/>
              <w:jc w:val="center"/>
              <w:rPr>
                <w:color w:val="000000"/>
              </w:rPr>
            </w:pPr>
            <w:r w:rsidRPr="00786294">
              <w:rPr>
                <w:color w:val="000000"/>
              </w:rPr>
              <w:lastRenderedPageBreak/>
              <w:t>2.4.</w:t>
            </w:r>
          </w:p>
        </w:tc>
        <w:tc>
          <w:tcPr>
            <w:tcW w:w="2665" w:type="dxa"/>
            <w:vAlign w:val="center"/>
          </w:tcPr>
          <w:p w:rsidR="00E3012D" w:rsidRPr="00786294" w:rsidRDefault="00E3012D" w:rsidP="00E57809">
            <w:pPr>
              <w:autoSpaceDE w:val="0"/>
              <w:autoSpaceDN w:val="0"/>
              <w:adjustRightInd w:val="0"/>
              <w:jc w:val="center"/>
              <w:rPr>
                <w:color w:val="000000"/>
              </w:rPr>
            </w:pPr>
            <w:r w:rsidRPr="00786294">
              <w:rPr>
                <w:color w:val="000000"/>
              </w:rPr>
              <w:t>За работу в ночное время</w:t>
            </w:r>
          </w:p>
        </w:tc>
        <w:tc>
          <w:tcPr>
            <w:tcW w:w="2778" w:type="dxa"/>
            <w:vAlign w:val="center"/>
          </w:tcPr>
          <w:p w:rsidR="00E3012D" w:rsidRPr="00786294" w:rsidRDefault="00E3012D" w:rsidP="00E57809">
            <w:pPr>
              <w:autoSpaceDE w:val="0"/>
              <w:autoSpaceDN w:val="0"/>
              <w:adjustRightInd w:val="0"/>
              <w:jc w:val="center"/>
              <w:rPr>
                <w:color w:val="000000"/>
              </w:rPr>
            </w:pPr>
            <w:r w:rsidRPr="00786294">
              <w:rPr>
                <w:color w:val="000000"/>
              </w:rPr>
              <w:t>Не менее 20%</w:t>
            </w:r>
          </w:p>
        </w:tc>
        <w:tc>
          <w:tcPr>
            <w:tcW w:w="3800" w:type="dxa"/>
            <w:vAlign w:val="center"/>
          </w:tcPr>
          <w:p w:rsidR="00E3012D" w:rsidRPr="00786294" w:rsidRDefault="00E3012D" w:rsidP="00E57809">
            <w:pPr>
              <w:autoSpaceDE w:val="0"/>
              <w:autoSpaceDN w:val="0"/>
              <w:adjustRightInd w:val="0"/>
              <w:jc w:val="center"/>
              <w:rPr>
                <w:color w:val="000000"/>
              </w:rPr>
            </w:pPr>
            <w:r w:rsidRPr="00786294">
              <w:rPr>
                <w:color w:val="000000"/>
              </w:rPr>
              <w:t>За каждый час работы в ночное время с 22 часов до 6 часов, на основании табеля учета рабочего времени.</w:t>
            </w:r>
          </w:p>
          <w:p w:rsidR="00E3012D" w:rsidRPr="00786294" w:rsidRDefault="00450780" w:rsidP="00E57809">
            <w:pPr>
              <w:autoSpaceDE w:val="0"/>
              <w:autoSpaceDN w:val="0"/>
              <w:adjustRightInd w:val="0"/>
              <w:jc w:val="center"/>
              <w:rPr>
                <w:color w:val="000000"/>
              </w:rPr>
            </w:pPr>
            <w:hyperlink r:id="rId71" w:history="1">
              <w:r w:rsidR="00E3012D" w:rsidRPr="00786294">
                <w:rPr>
                  <w:color w:val="000000"/>
                </w:rPr>
                <w:t>Статья 154</w:t>
              </w:r>
            </w:hyperlink>
            <w:r w:rsidR="00E3012D" w:rsidRPr="00786294">
              <w:rPr>
                <w:color w:val="000000"/>
              </w:rPr>
              <w:t xml:space="preserve"> Трудового кодекса Российской Федерации</w:t>
            </w:r>
          </w:p>
        </w:tc>
      </w:tr>
      <w:tr w:rsidR="00E3012D" w:rsidRPr="00F25BB9" w:rsidTr="00E57809">
        <w:tc>
          <w:tcPr>
            <w:tcW w:w="680" w:type="dxa"/>
            <w:vAlign w:val="center"/>
          </w:tcPr>
          <w:p w:rsidR="00E3012D" w:rsidRPr="00F25BB9" w:rsidRDefault="00E3012D" w:rsidP="00E57809">
            <w:pPr>
              <w:autoSpaceDE w:val="0"/>
              <w:autoSpaceDN w:val="0"/>
              <w:adjustRightInd w:val="0"/>
              <w:jc w:val="center"/>
            </w:pPr>
            <w:r w:rsidRPr="00F25BB9">
              <w:t>3.</w:t>
            </w:r>
          </w:p>
        </w:tc>
        <w:tc>
          <w:tcPr>
            <w:tcW w:w="9243" w:type="dxa"/>
            <w:gridSpan w:val="3"/>
            <w:vAlign w:val="center"/>
          </w:tcPr>
          <w:p w:rsidR="00E3012D" w:rsidRPr="00F25BB9" w:rsidRDefault="00E3012D" w:rsidP="00E57809">
            <w:pPr>
              <w:autoSpaceDE w:val="0"/>
              <w:autoSpaceDN w:val="0"/>
              <w:adjustRightInd w:val="0"/>
              <w:jc w:val="center"/>
            </w:pPr>
            <w:r w:rsidRPr="00F25BB9">
              <w:t>Выплаты за работу в местностях с особыми климатическими условиями</w:t>
            </w:r>
          </w:p>
        </w:tc>
      </w:tr>
      <w:tr w:rsidR="00E3012D" w:rsidRPr="00786294" w:rsidTr="00E57809">
        <w:trPr>
          <w:trHeight w:val="2639"/>
        </w:trPr>
        <w:tc>
          <w:tcPr>
            <w:tcW w:w="680" w:type="dxa"/>
            <w:vAlign w:val="center"/>
          </w:tcPr>
          <w:p w:rsidR="00E3012D" w:rsidRPr="00786294" w:rsidRDefault="00E3012D" w:rsidP="00E57809">
            <w:pPr>
              <w:autoSpaceDE w:val="0"/>
              <w:autoSpaceDN w:val="0"/>
              <w:adjustRightInd w:val="0"/>
              <w:jc w:val="center"/>
              <w:rPr>
                <w:color w:val="000000"/>
              </w:rPr>
            </w:pPr>
            <w:r w:rsidRPr="00786294">
              <w:rPr>
                <w:color w:val="000000"/>
              </w:rPr>
              <w:t>3.1.</w:t>
            </w:r>
          </w:p>
        </w:tc>
        <w:tc>
          <w:tcPr>
            <w:tcW w:w="2665" w:type="dxa"/>
            <w:vAlign w:val="center"/>
          </w:tcPr>
          <w:p w:rsidR="00E3012D" w:rsidRPr="00786294" w:rsidRDefault="00E3012D" w:rsidP="00E57809">
            <w:pPr>
              <w:autoSpaceDE w:val="0"/>
              <w:autoSpaceDN w:val="0"/>
              <w:adjustRightInd w:val="0"/>
              <w:jc w:val="center"/>
              <w:rPr>
                <w:color w:val="000000"/>
              </w:rPr>
            </w:pPr>
            <w:r w:rsidRPr="00786294">
              <w:rPr>
                <w:color w:val="000000"/>
              </w:rPr>
              <w:t>Районный коэффициент к заработной плате</w:t>
            </w:r>
          </w:p>
        </w:tc>
        <w:tc>
          <w:tcPr>
            <w:tcW w:w="2778" w:type="dxa"/>
            <w:vAlign w:val="center"/>
          </w:tcPr>
          <w:p w:rsidR="00E3012D" w:rsidRPr="00786294" w:rsidRDefault="00E3012D" w:rsidP="00E57809">
            <w:pPr>
              <w:autoSpaceDE w:val="0"/>
              <w:autoSpaceDN w:val="0"/>
              <w:adjustRightInd w:val="0"/>
              <w:jc w:val="center"/>
              <w:rPr>
                <w:color w:val="000000"/>
              </w:rPr>
            </w:pPr>
            <w:r w:rsidRPr="00786294">
              <w:rPr>
                <w:color w:val="000000"/>
              </w:rPr>
              <w:t>1,7</w:t>
            </w:r>
          </w:p>
        </w:tc>
        <w:tc>
          <w:tcPr>
            <w:tcW w:w="3800" w:type="dxa"/>
            <w:vMerge w:val="restart"/>
            <w:vAlign w:val="center"/>
          </w:tcPr>
          <w:p w:rsidR="00E3012D" w:rsidRPr="00786294" w:rsidRDefault="00E3012D" w:rsidP="00E57809">
            <w:pPr>
              <w:autoSpaceDE w:val="0"/>
              <w:autoSpaceDN w:val="0"/>
              <w:adjustRightInd w:val="0"/>
              <w:jc w:val="center"/>
              <w:rPr>
                <w:color w:val="000000"/>
              </w:rPr>
            </w:pPr>
            <w:r w:rsidRPr="00786294">
              <w:rPr>
                <w:color w:val="000000"/>
              </w:rPr>
              <w:t xml:space="preserve">Проживание на территории Ханты-Мансийского автономного округа - Югры. </w:t>
            </w:r>
            <w:hyperlink r:id="rId72" w:history="1">
              <w:r w:rsidRPr="00786294">
                <w:rPr>
                  <w:color w:val="000000"/>
                </w:rPr>
                <w:t>Статьи 315</w:t>
              </w:r>
            </w:hyperlink>
            <w:r w:rsidRPr="00786294">
              <w:rPr>
                <w:color w:val="000000"/>
              </w:rPr>
              <w:t xml:space="preserve"> - </w:t>
            </w:r>
            <w:hyperlink r:id="rId73" w:history="1">
              <w:r w:rsidRPr="00786294">
                <w:rPr>
                  <w:color w:val="000000"/>
                </w:rPr>
                <w:t>317</w:t>
              </w:r>
            </w:hyperlink>
            <w:r w:rsidRPr="00786294">
              <w:rPr>
                <w:color w:val="000000"/>
              </w:rPr>
              <w:t xml:space="preserve"> Трудового кодекса Российской Федерации и решение Думы Октябрьского района от 12.10.2012 № 304 «О гарантиях и компенсациях для лиц, работающих в органах местного самоуправления Октябрьского района и муниципальных учреждениях Октябрьского района».</w:t>
            </w:r>
          </w:p>
        </w:tc>
      </w:tr>
      <w:tr w:rsidR="00E3012D" w:rsidRPr="00F25BB9" w:rsidTr="00E57809">
        <w:trPr>
          <w:trHeight w:val="3072"/>
        </w:trPr>
        <w:tc>
          <w:tcPr>
            <w:tcW w:w="680" w:type="dxa"/>
          </w:tcPr>
          <w:p w:rsidR="00E3012D" w:rsidRPr="00F25BB9" w:rsidRDefault="00E3012D" w:rsidP="00E57809">
            <w:pPr>
              <w:autoSpaceDE w:val="0"/>
              <w:autoSpaceDN w:val="0"/>
              <w:adjustRightInd w:val="0"/>
              <w:jc w:val="center"/>
            </w:pPr>
            <w:r w:rsidRPr="00F25BB9">
              <w:t>3.2.</w:t>
            </w:r>
          </w:p>
        </w:tc>
        <w:tc>
          <w:tcPr>
            <w:tcW w:w="2665" w:type="dxa"/>
            <w:vAlign w:val="center"/>
          </w:tcPr>
          <w:p w:rsidR="00E3012D" w:rsidRPr="00F25BB9" w:rsidRDefault="00E3012D" w:rsidP="00E57809">
            <w:pPr>
              <w:autoSpaceDE w:val="0"/>
              <w:autoSpaceDN w:val="0"/>
              <w:adjustRightInd w:val="0"/>
              <w:jc w:val="center"/>
            </w:pPr>
            <w:r w:rsidRPr="00F25BB9">
              <w:t>Процентная надбавка к заработной плате за стаж работы в районах Крайнего Севера и приравненных к ним местностях</w:t>
            </w:r>
          </w:p>
        </w:tc>
        <w:tc>
          <w:tcPr>
            <w:tcW w:w="2778" w:type="dxa"/>
            <w:vAlign w:val="center"/>
          </w:tcPr>
          <w:p w:rsidR="00E3012D" w:rsidRPr="00F25BB9" w:rsidRDefault="00E3012D" w:rsidP="00E57809">
            <w:pPr>
              <w:autoSpaceDE w:val="0"/>
              <w:autoSpaceDN w:val="0"/>
              <w:adjustRightInd w:val="0"/>
              <w:jc w:val="center"/>
            </w:pPr>
            <w:r>
              <w:t>До 50% к месячному заработку</w:t>
            </w:r>
          </w:p>
        </w:tc>
        <w:tc>
          <w:tcPr>
            <w:tcW w:w="3800" w:type="dxa"/>
            <w:vMerge/>
          </w:tcPr>
          <w:p w:rsidR="00E3012D" w:rsidRPr="00F25BB9" w:rsidRDefault="00E3012D" w:rsidP="00E57809">
            <w:pPr>
              <w:autoSpaceDE w:val="0"/>
              <w:autoSpaceDN w:val="0"/>
              <w:adjustRightInd w:val="0"/>
              <w:jc w:val="center"/>
            </w:pPr>
          </w:p>
        </w:tc>
      </w:tr>
      <w:tr w:rsidR="00E3012D" w:rsidRPr="00F25BB9" w:rsidTr="00E57809">
        <w:trPr>
          <w:trHeight w:val="852"/>
        </w:trPr>
        <w:tc>
          <w:tcPr>
            <w:tcW w:w="680" w:type="dxa"/>
          </w:tcPr>
          <w:p w:rsidR="00E3012D" w:rsidRPr="00235E8D" w:rsidRDefault="00E3012D" w:rsidP="00E57809">
            <w:pPr>
              <w:autoSpaceDE w:val="0"/>
              <w:autoSpaceDN w:val="0"/>
              <w:adjustRightInd w:val="0"/>
              <w:jc w:val="center"/>
              <w:rPr>
                <w:lang w:val="en-US"/>
              </w:rPr>
            </w:pPr>
            <w:r>
              <w:rPr>
                <w:lang w:val="en-US"/>
              </w:rPr>
              <w:t>4,</w:t>
            </w:r>
          </w:p>
        </w:tc>
        <w:tc>
          <w:tcPr>
            <w:tcW w:w="2665" w:type="dxa"/>
            <w:vAlign w:val="center"/>
          </w:tcPr>
          <w:p w:rsidR="00E3012D" w:rsidRPr="00235E8D" w:rsidRDefault="00E3012D" w:rsidP="00E57809">
            <w:pPr>
              <w:autoSpaceDE w:val="0"/>
              <w:autoSpaceDN w:val="0"/>
              <w:adjustRightInd w:val="0"/>
              <w:jc w:val="center"/>
            </w:pPr>
            <w:r w:rsidRPr="00235E8D">
              <w:t xml:space="preserve">Процентная надбавка к заработной плате в сельской местности </w:t>
            </w:r>
          </w:p>
        </w:tc>
        <w:tc>
          <w:tcPr>
            <w:tcW w:w="2778" w:type="dxa"/>
            <w:vAlign w:val="center"/>
          </w:tcPr>
          <w:p w:rsidR="00E3012D" w:rsidRPr="00235E8D" w:rsidRDefault="00E3012D" w:rsidP="00E57809">
            <w:pPr>
              <w:autoSpaceDE w:val="0"/>
              <w:autoSpaceDN w:val="0"/>
              <w:adjustRightInd w:val="0"/>
              <w:jc w:val="center"/>
              <w:rPr>
                <w:lang w:val="en-US"/>
              </w:rPr>
            </w:pPr>
            <w:r>
              <w:rPr>
                <w:lang w:val="en-US"/>
              </w:rPr>
              <w:t xml:space="preserve">20 % </w:t>
            </w:r>
            <w:r w:rsidRPr="00786294">
              <w:t>к должностному окладу</w:t>
            </w:r>
            <w:r>
              <w:rPr>
                <w:lang w:val="en-US"/>
              </w:rPr>
              <w:t xml:space="preserve"> </w:t>
            </w:r>
          </w:p>
        </w:tc>
        <w:tc>
          <w:tcPr>
            <w:tcW w:w="3800" w:type="dxa"/>
            <w:vMerge/>
          </w:tcPr>
          <w:p w:rsidR="00E3012D" w:rsidRPr="00F25BB9" w:rsidRDefault="00E3012D" w:rsidP="00E57809">
            <w:pPr>
              <w:autoSpaceDE w:val="0"/>
              <w:autoSpaceDN w:val="0"/>
              <w:adjustRightInd w:val="0"/>
              <w:jc w:val="center"/>
            </w:pPr>
          </w:p>
        </w:tc>
      </w:tr>
    </w:tbl>
    <w:p w:rsidR="00E3012D" w:rsidRPr="00F25BB9" w:rsidRDefault="00E3012D" w:rsidP="00E3012D">
      <w:pPr>
        <w:autoSpaceDE w:val="0"/>
        <w:autoSpaceDN w:val="0"/>
        <w:adjustRightInd w:val="0"/>
        <w:jc w:val="both"/>
      </w:pPr>
    </w:p>
    <w:p w:rsidR="00E3012D" w:rsidRPr="00F25BB9" w:rsidRDefault="00E3012D" w:rsidP="00E3012D">
      <w:pPr>
        <w:autoSpaceDE w:val="0"/>
        <w:autoSpaceDN w:val="0"/>
        <w:adjustRightInd w:val="0"/>
        <w:ind w:firstLine="540"/>
        <w:jc w:val="both"/>
      </w:pPr>
      <w:r>
        <w:t>2</w:t>
      </w:r>
      <w:r w:rsidRPr="00C047E8">
        <w:t>3</w:t>
      </w:r>
      <w:r w:rsidRPr="00F25BB9">
        <w:t xml:space="preserve">. Компенсационные выплаты, начисляются к окладу (должностному окладу) работника и не учитываются для исчисления других выплат, надбавок, доплат, кроме </w:t>
      </w:r>
      <w:r w:rsidRPr="00F25BB9">
        <w:lastRenderedPageBreak/>
        <w:t>районного коэффициента и процентной надбавки к заработной плате за работу в районах Крайнего Севера и приравненных к ним местностях.</w:t>
      </w:r>
    </w:p>
    <w:p w:rsidR="00E3012D" w:rsidRPr="00F25BB9" w:rsidRDefault="00E3012D" w:rsidP="00E3012D">
      <w:pPr>
        <w:autoSpaceDE w:val="0"/>
        <w:autoSpaceDN w:val="0"/>
        <w:adjustRightInd w:val="0"/>
        <w:ind w:firstLine="540"/>
        <w:jc w:val="both"/>
      </w:pPr>
      <w:r>
        <w:t>2</w:t>
      </w:r>
      <w:r w:rsidRPr="00C047E8">
        <w:t>4</w:t>
      </w:r>
      <w:r w:rsidRPr="00F25BB9">
        <w:t xml:space="preserve">. Размеры компенсационных выплат не могут быть ниже размеров, установленных </w:t>
      </w:r>
      <w:r w:rsidRPr="00786294">
        <w:rPr>
          <w:color w:val="000000"/>
        </w:rPr>
        <w:t xml:space="preserve">Трудовым </w:t>
      </w:r>
      <w:hyperlink r:id="rId74" w:history="1">
        <w:r w:rsidRPr="00786294">
          <w:rPr>
            <w:color w:val="000000"/>
          </w:rPr>
          <w:t>кодексом</w:t>
        </w:r>
      </w:hyperlink>
      <w:r w:rsidRPr="00786294">
        <w:rPr>
          <w:color w:val="000000"/>
        </w:rPr>
        <w:t xml:space="preserve"> Российской Федерации, нормативными правовыми актами Российской</w:t>
      </w:r>
      <w:r w:rsidRPr="00F25BB9">
        <w:t xml:space="preserve"> Федерации, содержащими нормы трудового права.</w:t>
      </w:r>
    </w:p>
    <w:p w:rsidR="00E3012D" w:rsidRPr="00F25BB9" w:rsidRDefault="00E3012D" w:rsidP="00E3012D">
      <w:pPr>
        <w:autoSpaceDE w:val="0"/>
        <w:autoSpaceDN w:val="0"/>
        <w:adjustRightInd w:val="0"/>
        <w:jc w:val="both"/>
      </w:pPr>
    </w:p>
    <w:p w:rsidR="00FA5577" w:rsidRDefault="00FA5577" w:rsidP="00E3012D">
      <w:pPr>
        <w:autoSpaceDE w:val="0"/>
        <w:autoSpaceDN w:val="0"/>
        <w:adjustRightInd w:val="0"/>
        <w:jc w:val="center"/>
        <w:outlineLvl w:val="0"/>
      </w:pPr>
    </w:p>
    <w:p w:rsidR="00FA5577" w:rsidRDefault="00FA5577" w:rsidP="00E3012D">
      <w:pPr>
        <w:autoSpaceDE w:val="0"/>
        <w:autoSpaceDN w:val="0"/>
        <w:adjustRightInd w:val="0"/>
        <w:jc w:val="center"/>
        <w:outlineLvl w:val="0"/>
      </w:pPr>
    </w:p>
    <w:p w:rsidR="00FA5577" w:rsidRDefault="00FA5577" w:rsidP="00E3012D">
      <w:pPr>
        <w:autoSpaceDE w:val="0"/>
        <w:autoSpaceDN w:val="0"/>
        <w:adjustRightInd w:val="0"/>
        <w:jc w:val="center"/>
        <w:outlineLvl w:val="0"/>
      </w:pPr>
    </w:p>
    <w:p w:rsidR="00FA5577" w:rsidRDefault="00FA5577" w:rsidP="00E3012D">
      <w:pPr>
        <w:autoSpaceDE w:val="0"/>
        <w:autoSpaceDN w:val="0"/>
        <w:adjustRightInd w:val="0"/>
        <w:jc w:val="center"/>
        <w:outlineLvl w:val="0"/>
      </w:pPr>
    </w:p>
    <w:p w:rsidR="00E3012D" w:rsidRPr="00F25BB9" w:rsidRDefault="00E3012D" w:rsidP="00E3012D">
      <w:pPr>
        <w:autoSpaceDE w:val="0"/>
        <w:autoSpaceDN w:val="0"/>
        <w:adjustRightInd w:val="0"/>
        <w:jc w:val="center"/>
        <w:outlineLvl w:val="0"/>
      </w:pPr>
      <w:r w:rsidRPr="00F25BB9">
        <w:t>IV. Порядок и условия осуществления</w:t>
      </w:r>
    </w:p>
    <w:p w:rsidR="00E3012D" w:rsidRPr="00F25BB9" w:rsidRDefault="00E3012D" w:rsidP="00E3012D">
      <w:pPr>
        <w:autoSpaceDE w:val="0"/>
        <w:autoSpaceDN w:val="0"/>
        <w:adjustRightInd w:val="0"/>
        <w:jc w:val="center"/>
      </w:pPr>
      <w:r w:rsidRPr="00F25BB9">
        <w:t>стимулирующих выплат, критерии их установления</w:t>
      </w:r>
    </w:p>
    <w:p w:rsidR="00E3012D" w:rsidRPr="00F25BB9" w:rsidRDefault="00E3012D" w:rsidP="00E3012D">
      <w:pPr>
        <w:autoSpaceDE w:val="0"/>
        <w:autoSpaceDN w:val="0"/>
        <w:adjustRightInd w:val="0"/>
        <w:jc w:val="both"/>
      </w:pPr>
    </w:p>
    <w:p w:rsidR="00E3012D" w:rsidRPr="0010604E" w:rsidRDefault="00E3012D" w:rsidP="00E3012D">
      <w:pPr>
        <w:autoSpaceDE w:val="0"/>
        <w:autoSpaceDN w:val="0"/>
        <w:adjustRightInd w:val="0"/>
        <w:ind w:firstLine="539"/>
        <w:jc w:val="both"/>
      </w:pPr>
      <w:r>
        <w:t>2</w:t>
      </w:r>
      <w:r w:rsidRPr="00C047E8">
        <w:t>5</w:t>
      </w:r>
      <w:r w:rsidRPr="0010604E">
        <w:t>. Работникам учреждения устанавливаются следующие виды стимулирующих выплат:</w:t>
      </w:r>
    </w:p>
    <w:p w:rsidR="00E3012D" w:rsidRPr="0010604E" w:rsidRDefault="00E3012D" w:rsidP="00E3012D">
      <w:pPr>
        <w:autoSpaceDE w:val="0"/>
        <w:autoSpaceDN w:val="0"/>
        <w:adjustRightInd w:val="0"/>
        <w:ind w:firstLine="539"/>
        <w:jc w:val="both"/>
      </w:pPr>
      <w:r w:rsidRPr="0010604E">
        <w:t>выплата за интенсивно</w:t>
      </w:r>
      <w:r>
        <w:t>сть и высокие результаты работы;</w:t>
      </w:r>
    </w:p>
    <w:p w:rsidR="00E3012D" w:rsidRPr="0010604E" w:rsidRDefault="00E3012D" w:rsidP="00E3012D">
      <w:pPr>
        <w:autoSpaceDE w:val="0"/>
        <w:autoSpaceDN w:val="0"/>
        <w:adjustRightInd w:val="0"/>
        <w:ind w:firstLine="539"/>
        <w:jc w:val="both"/>
      </w:pPr>
      <w:r w:rsidRPr="0010604E">
        <w:t>выплат</w:t>
      </w:r>
      <w:r>
        <w:t>а за качество выполняемых работ;</w:t>
      </w:r>
    </w:p>
    <w:p w:rsidR="00E3012D" w:rsidRPr="0010604E" w:rsidRDefault="00E3012D" w:rsidP="00E3012D">
      <w:pPr>
        <w:autoSpaceDE w:val="0"/>
        <w:autoSpaceDN w:val="0"/>
        <w:adjustRightInd w:val="0"/>
        <w:ind w:firstLine="539"/>
        <w:jc w:val="both"/>
      </w:pPr>
      <w:r w:rsidRPr="0010604E">
        <w:t>выплата за выслугу лет;</w:t>
      </w:r>
    </w:p>
    <w:p w:rsidR="00E3012D" w:rsidRPr="00E178D1" w:rsidRDefault="00E3012D" w:rsidP="00E3012D">
      <w:pPr>
        <w:autoSpaceDE w:val="0"/>
        <w:autoSpaceDN w:val="0"/>
        <w:adjustRightInd w:val="0"/>
        <w:ind w:firstLine="539"/>
        <w:jc w:val="both"/>
      </w:pPr>
      <w:r w:rsidRPr="0010604E">
        <w:t>преми</w:t>
      </w:r>
      <w:r>
        <w:t>альная выплата по итогам работы за квартал, год.</w:t>
      </w:r>
    </w:p>
    <w:p w:rsidR="00E3012D" w:rsidRPr="00F25BB9" w:rsidRDefault="00E3012D" w:rsidP="00E3012D">
      <w:pPr>
        <w:autoSpaceDE w:val="0"/>
        <w:autoSpaceDN w:val="0"/>
        <w:adjustRightInd w:val="0"/>
        <w:jc w:val="both"/>
      </w:pPr>
      <w:r>
        <w:t xml:space="preserve">         </w:t>
      </w:r>
      <w:r w:rsidRPr="00C047E8">
        <w:t>26.</w:t>
      </w:r>
      <w:r w:rsidRPr="00F25BB9">
        <w:t xml:space="preserve"> Стимулирующие выплаты должны отвечать основным целям деятельности учреждения и показателям оценки эффективности деятельности работника учреждения.</w:t>
      </w:r>
    </w:p>
    <w:p w:rsidR="00E3012D" w:rsidRPr="00F25BB9" w:rsidRDefault="00E3012D" w:rsidP="00E3012D">
      <w:pPr>
        <w:autoSpaceDE w:val="0"/>
        <w:autoSpaceDN w:val="0"/>
        <w:adjustRightInd w:val="0"/>
        <w:ind w:firstLine="540"/>
        <w:jc w:val="both"/>
      </w:pPr>
      <w:bookmarkStart w:id="10" w:name="Par592"/>
      <w:bookmarkEnd w:id="10"/>
      <w:r>
        <w:t>2</w:t>
      </w:r>
      <w:r w:rsidRPr="00C047E8">
        <w:t>7</w:t>
      </w:r>
      <w:r w:rsidRPr="00F25BB9">
        <w:t>. Порядок установления выплаты за интенсивность и высокие результаты работы закрепляется коллективным договором, локальным нормативным актом учреждения. Выплата устанавливается на срок не более одного года.</w:t>
      </w:r>
    </w:p>
    <w:p w:rsidR="00E3012D" w:rsidRPr="00F25BB9" w:rsidRDefault="00E3012D" w:rsidP="00E3012D">
      <w:pPr>
        <w:autoSpaceDE w:val="0"/>
        <w:autoSpaceDN w:val="0"/>
        <w:adjustRightInd w:val="0"/>
        <w:ind w:firstLine="540"/>
        <w:jc w:val="both"/>
      </w:pPr>
      <w:r w:rsidRPr="00F25BB9">
        <w:t>Конкретный размер выплаты за интенсивность и высокие результаты работы определяется в процентах от оклада (должностного оклада) работника.</w:t>
      </w:r>
    </w:p>
    <w:p w:rsidR="00E3012D" w:rsidRPr="00F25BB9" w:rsidRDefault="00E3012D" w:rsidP="00E3012D">
      <w:pPr>
        <w:autoSpaceDE w:val="0"/>
        <w:autoSpaceDN w:val="0"/>
        <w:adjustRightInd w:val="0"/>
        <w:ind w:firstLine="540"/>
        <w:jc w:val="both"/>
      </w:pPr>
      <w:r w:rsidRPr="00C047E8">
        <w:t>28</w:t>
      </w:r>
      <w:r w:rsidRPr="00F25BB9">
        <w:t>. Выплата за качество выполняемых работ устанавливается персонально по каждому работнику в соответствии с показателями оценки эффективности деятельности работников учреждения. Выплата устанавливается в порядке, сроках и размерах, утвержденных коллективным договором, локальным нормативным актом учреждения. Конкретный размер выплаты за качество выполняемых работ определяется в процентах о</w:t>
      </w:r>
      <w:r>
        <w:t>т должностного оклада работника, в соответствии с таблицей 14 Положения.</w:t>
      </w:r>
    </w:p>
    <w:p w:rsidR="00E3012D" w:rsidRPr="00F25BB9" w:rsidRDefault="00E3012D" w:rsidP="00E3012D">
      <w:pPr>
        <w:autoSpaceDE w:val="0"/>
        <w:autoSpaceDN w:val="0"/>
        <w:adjustRightInd w:val="0"/>
        <w:ind w:firstLine="540"/>
        <w:jc w:val="both"/>
      </w:pPr>
      <w:r w:rsidRPr="00C047E8">
        <w:t>29</w:t>
      </w:r>
      <w:r w:rsidRPr="00F25BB9">
        <w:t xml:space="preserve">. Выплата за выслугу лет к окладу (должностному окладу) устанавливается работнику учреждения в размере, указанном в </w:t>
      </w:r>
      <w:hyperlink w:anchor="Par670" w:history="1">
        <w:r w:rsidRPr="008D7474">
          <w:t>таблице 1</w:t>
        </w:r>
      </w:hyperlink>
      <w:r w:rsidRPr="008D7474">
        <w:t>4</w:t>
      </w:r>
      <w:r w:rsidRPr="00F25BB9">
        <w:t xml:space="preserve"> Положения.</w:t>
      </w:r>
    </w:p>
    <w:p w:rsidR="00E3012D" w:rsidRPr="00F25BB9" w:rsidRDefault="00E3012D" w:rsidP="00E3012D">
      <w:pPr>
        <w:autoSpaceDE w:val="0"/>
        <w:autoSpaceDN w:val="0"/>
        <w:adjustRightInd w:val="0"/>
        <w:ind w:firstLine="540"/>
        <w:jc w:val="both"/>
      </w:pPr>
      <w:r w:rsidRPr="00F25BB9">
        <w:t>В стаж работы, дающий право на получение выплаты за выслугу лет для:</w:t>
      </w:r>
    </w:p>
    <w:p w:rsidR="00E3012D" w:rsidRPr="00F25BB9" w:rsidRDefault="00E3012D" w:rsidP="00E3012D">
      <w:pPr>
        <w:autoSpaceDE w:val="0"/>
        <w:autoSpaceDN w:val="0"/>
        <w:adjustRightInd w:val="0"/>
        <w:ind w:firstLine="540"/>
        <w:jc w:val="both"/>
      </w:pPr>
      <w:r w:rsidRPr="00F25BB9">
        <w:t>Должностей</w:t>
      </w:r>
      <w:r>
        <w:t xml:space="preserve"> руководящего состава</w:t>
      </w:r>
      <w:r w:rsidRPr="00F25BB9">
        <w:t>, специалистов, служащих включаются периоды работы по соответствующему профилю выполня</w:t>
      </w:r>
      <w:r>
        <w:t>емой работы (специальности) в</w:t>
      </w:r>
      <w:r w:rsidRPr="00F25BB9">
        <w:t xml:space="preserve"> организациях</w:t>
      </w:r>
      <w:r>
        <w:t xml:space="preserve"> культуры</w:t>
      </w:r>
      <w:r w:rsidRPr="00F25BB9">
        <w:t>,</w:t>
      </w:r>
      <w:r>
        <w:t xml:space="preserve"> образования</w:t>
      </w:r>
      <w:r w:rsidRPr="00F25BB9">
        <w:t xml:space="preserve"> независимо от их формы собственности;</w:t>
      </w:r>
    </w:p>
    <w:p w:rsidR="00E3012D" w:rsidRPr="00F25BB9" w:rsidRDefault="00E3012D" w:rsidP="00E3012D">
      <w:pPr>
        <w:autoSpaceDE w:val="0"/>
        <w:autoSpaceDN w:val="0"/>
        <w:adjustRightInd w:val="0"/>
        <w:ind w:firstLine="540"/>
        <w:jc w:val="both"/>
      </w:pPr>
      <w:r w:rsidRPr="00F25BB9">
        <w:t>должностей рабочих профессий включаются периоды работы во всех организациях, независимо от их формы собственности.</w:t>
      </w:r>
    </w:p>
    <w:p w:rsidR="00E3012D" w:rsidRPr="00F25BB9" w:rsidRDefault="00E3012D" w:rsidP="00E3012D">
      <w:pPr>
        <w:autoSpaceDE w:val="0"/>
        <w:autoSpaceDN w:val="0"/>
        <w:adjustRightInd w:val="0"/>
        <w:ind w:firstLine="540"/>
        <w:jc w:val="both"/>
      </w:pPr>
      <w:r w:rsidRPr="00F25BB9">
        <w:t>Основным документом для определения стажа работы, дающего право на получение выплаты за выслугу лет, является трудовая книжка или иной документ, подтверждающий стаж работы в соответствующем учреждении.</w:t>
      </w:r>
    </w:p>
    <w:p w:rsidR="00E3012D" w:rsidRPr="00F25BB9" w:rsidRDefault="00E3012D" w:rsidP="00E3012D">
      <w:pPr>
        <w:autoSpaceDE w:val="0"/>
        <w:autoSpaceDN w:val="0"/>
        <w:adjustRightInd w:val="0"/>
        <w:ind w:firstLine="540"/>
        <w:jc w:val="both"/>
      </w:pPr>
      <w:r w:rsidRPr="00F25BB9">
        <w:t>Назначение выплаты за выслугу лет устанавливается работнику локальным актом учреждения.</w:t>
      </w:r>
    </w:p>
    <w:p w:rsidR="00E3012D" w:rsidRPr="0058029E" w:rsidRDefault="00E3012D" w:rsidP="00E3012D">
      <w:pPr>
        <w:autoSpaceDE w:val="0"/>
        <w:autoSpaceDN w:val="0"/>
        <w:adjustRightInd w:val="0"/>
        <w:ind w:firstLine="540"/>
        <w:jc w:val="both"/>
      </w:pPr>
      <w:bookmarkStart w:id="11" w:name="Par605"/>
      <w:bookmarkEnd w:id="11"/>
      <w:r>
        <w:t>3</w:t>
      </w:r>
      <w:r w:rsidRPr="00C047E8">
        <w:t>0</w:t>
      </w:r>
      <w:r w:rsidRPr="00F25BB9">
        <w:t>. Премиальная выплата по результатам работы за квартал</w:t>
      </w:r>
      <w:r>
        <w:t>,</w:t>
      </w:r>
      <w:r w:rsidRPr="00F25BB9">
        <w:t xml:space="preserve"> </w:t>
      </w:r>
      <w:r w:rsidRPr="00E178D1">
        <w:t xml:space="preserve">год </w:t>
      </w:r>
      <w:r w:rsidRPr="00F25BB9">
        <w:t>осуществляется в порядке, сроках и размерах, установленных коллективным договором, локальным нормативным актом учреждения, на основании приказа руководителя учреждения, с учетом решения соответствующей комиссии с участием пред</w:t>
      </w:r>
      <w:r>
        <w:t>ставительного органа работников, по согласованию с Учредителем</w:t>
      </w:r>
      <w:r w:rsidR="009C2F78">
        <w:t>.</w:t>
      </w:r>
    </w:p>
    <w:p w:rsidR="00E3012D" w:rsidRPr="0058029E" w:rsidRDefault="00E3012D" w:rsidP="00E3012D">
      <w:pPr>
        <w:autoSpaceDE w:val="0"/>
        <w:autoSpaceDN w:val="0"/>
        <w:adjustRightInd w:val="0"/>
        <w:ind w:firstLine="540"/>
        <w:jc w:val="both"/>
      </w:pPr>
      <w:r w:rsidRPr="00F25BB9">
        <w:t xml:space="preserve">Премиальная выплата устанавливается в соответствии с выполнением поставленных задач и показателей, за качественное и своевременное оказание </w:t>
      </w:r>
      <w:r>
        <w:t xml:space="preserve">муниципальных </w:t>
      </w:r>
      <w:r w:rsidRPr="00F25BB9">
        <w:t xml:space="preserve">услуг, выполнение </w:t>
      </w:r>
      <w:r>
        <w:t>муниципального задания. Премиальная выплата осуществляется за ф</w:t>
      </w:r>
      <w:r w:rsidRPr="00A54181">
        <w:t>а</w:t>
      </w:r>
      <w:r w:rsidRPr="0058029E">
        <w:t>ктическое отработанное время по табелю учета рабочего времени.</w:t>
      </w:r>
    </w:p>
    <w:p w:rsidR="00E3012D" w:rsidRDefault="00E3012D" w:rsidP="00E3012D">
      <w:pPr>
        <w:autoSpaceDE w:val="0"/>
        <w:autoSpaceDN w:val="0"/>
        <w:adjustRightInd w:val="0"/>
        <w:ind w:firstLine="540"/>
        <w:jc w:val="both"/>
      </w:pPr>
      <w:r>
        <w:lastRenderedPageBreak/>
        <w:t>3</w:t>
      </w:r>
      <w:r w:rsidRPr="00C047E8">
        <w:t>1</w:t>
      </w:r>
      <w:r w:rsidRPr="00F25BB9">
        <w:t>. Решение об установлении выплат стимулирующего характера принимается созданной в учреждении постоянно действующей комиссией с участием представительного органа работников.</w:t>
      </w:r>
    </w:p>
    <w:p w:rsidR="00E3012D" w:rsidRDefault="00E3012D" w:rsidP="00E3012D">
      <w:pPr>
        <w:autoSpaceDE w:val="0"/>
        <w:autoSpaceDN w:val="0"/>
        <w:adjustRightInd w:val="0"/>
        <w:ind w:firstLine="540"/>
        <w:jc w:val="both"/>
      </w:pPr>
      <w:r w:rsidRPr="00D3139D">
        <w:t xml:space="preserve">При установлении выплат стимулирующего характера учитывать, что максимально возможный размер выплат стимулирующего характера при суммировании показателей по всем критериям оценки эффективности деятельности работника учреждения не должен превышать размера, установленного в </w:t>
      </w:r>
      <w:hyperlink r:id="rId75" w:history="1">
        <w:r w:rsidRPr="00D3139D">
          <w:t>таблицей 1</w:t>
        </w:r>
      </w:hyperlink>
      <w:r w:rsidRPr="00D3139D">
        <w:t>4 Положения.</w:t>
      </w:r>
    </w:p>
    <w:p w:rsidR="00E3012D" w:rsidRDefault="00E3012D" w:rsidP="00E3012D">
      <w:pPr>
        <w:autoSpaceDE w:val="0"/>
        <w:autoSpaceDN w:val="0"/>
        <w:adjustRightInd w:val="0"/>
        <w:ind w:firstLine="540"/>
        <w:jc w:val="both"/>
        <w:rPr>
          <w:color w:val="000000"/>
        </w:rPr>
      </w:pPr>
      <w:r>
        <w:t>3</w:t>
      </w:r>
      <w:r w:rsidRPr="00C047E8">
        <w:t>2</w:t>
      </w:r>
      <w:r w:rsidRPr="00F25BB9">
        <w:t xml:space="preserve">. Стимулирующие выплаты, кроме выплаты за выслугу лет, снижаются при наличии показателей, за которые производится снижение размера стимулирующих выплат в </w:t>
      </w:r>
      <w:r w:rsidRPr="00786294">
        <w:rPr>
          <w:color w:val="000000"/>
        </w:rPr>
        <w:t xml:space="preserve">соответствии с </w:t>
      </w:r>
      <w:hyperlink w:anchor="Par616" w:history="1">
        <w:r w:rsidRPr="00786294">
          <w:rPr>
            <w:color w:val="000000"/>
          </w:rPr>
          <w:t>таблицей 13</w:t>
        </w:r>
      </w:hyperlink>
      <w:r w:rsidRPr="00786294">
        <w:rPr>
          <w:color w:val="000000"/>
        </w:rPr>
        <w:t xml:space="preserve"> Положения.</w:t>
      </w:r>
    </w:p>
    <w:p w:rsidR="00E3012D" w:rsidRPr="00786294" w:rsidRDefault="00E3012D" w:rsidP="00E3012D">
      <w:pPr>
        <w:autoSpaceDE w:val="0"/>
        <w:autoSpaceDN w:val="0"/>
        <w:adjustRightInd w:val="0"/>
        <w:ind w:firstLine="540"/>
        <w:jc w:val="both"/>
        <w:rPr>
          <w:color w:val="000000"/>
        </w:rPr>
      </w:pPr>
    </w:p>
    <w:p w:rsidR="00E3012D" w:rsidRPr="002D63B1" w:rsidRDefault="00E3012D" w:rsidP="00E3012D">
      <w:pPr>
        <w:autoSpaceDE w:val="0"/>
        <w:autoSpaceDN w:val="0"/>
        <w:adjustRightInd w:val="0"/>
        <w:ind w:firstLine="540"/>
        <w:jc w:val="both"/>
      </w:pPr>
      <w:r w:rsidRPr="00010CE7">
        <w:t xml:space="preserve">                                                                                                                                         </w:t>
      </w:r>
      <w:r w:rsidRPr="00F25BB9">
        <w:t>Таблиц</w:t>
      </w:r>
      <w:r>
        <w:t>а 13</w:t>
      </w:r>
    </w:p>
    <w:p w:rsidR="00E3012D" w:rsidRPr="00F25BB9" w:rsidRDefault="00E3012D" w:rsidP="00E3012D">
      <w:pPr>
        <w:autoSpaceDE w:val="0"/>
        <w:autoSpaceDN w:val="0"/>
        <w:adjustRightInd w:val="0"/>
        <w:jc w:val="center"/>
      </w:pPr>
      <w:bookmarkStart w:id="12" w:name="Par616"/>
      <w:bookmarkEnd w:id="12"/>
      <w:r w:rsidRPr="00F25BB9">
        <w:t>Примерный перечень показателей, за которые производится</w:t>
      </w:r>
    </w:p>
    <w:p w:rsidR="00E3012D" w:rsidRDefault="00E3012D" w:rsidP="00E3012D">
      <w:pPr>
        <w:autoSpaceDE w:val="0"/>
        <w:autoSpaceDN w:val="0"/>
        <w:adjustRightInd w:val="0"/>
        <w:jc w:val="center"/>
      </w:pPr>
      <w:r w:rsidRPr="00F25BB9">
        <w:t>снижение размера стимулирующих выплат</w:t>
      </w:r>
    </w:p>
    <w:p w:rsidR="00E3012D" w:rsidRPr="00F25BB9" w:rsidRDefault="00E3012D" w:rsidP="00E3012D">
      <w:pPr>
        <w:autoSpaceDE w:val="0"/>
        <w:autoSpaceDN w:val="0"/>
        <w:adjustRightInd w:val="0"/>
        <w:jc w:val="center"/>
      </w:pPr>
    </w:p>
    <w:tbl>
      <w:tblPr>
        <w:tblW w:w="0" w:type="auto"/>
        <w:tblInd w:w="62" w:type="dxa"/>
        <w:tblLayout w:type="fixed"/>
        <w:tblCellMar>
          <w:top w:w="102" w:type="dxa"/>
          <w:left w:w="62" w:type="dxa"/>
          <w:bottom w:w="102" w:type="dxa"/>
          <w:right w:w="62" w:type="dxa"/>
        </w:tblCellMar>
        <w:tblLook w:val="0000"/>
      </w:tblPr>
      <w:tblGrid>
        <w:gridCol w:w="624"/>
        <w:gridCol w:w="7031"/>
        <w:gridCol w:w="2268"/>
      </w:tblGrid>
      <w:tr w:rsidR="00E3012D" w:rsidRPr="00F25BB9" w:rsidTr="00E57809">
        <w:tc>
          <w:tcPr>
            <w:tcW w:w="624"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w:t>
            </w:r>
            <w:r w:rsidRPr="00F25BB9">
              <w:t xml:space="preserve"> п/п</w:t>
            </w:r>
          </w:p>
        </w:tc>
        <w:tc>
          <w:tcPr>
            <w:tcW w:w="7031"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Показатели, за которые производится снижение размера стимулирующих выплат</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Процент снижения за каждый случай упущения</w:t>
            </w:r>
          </w:p>
          <w:p w:rsidR="00E3012D" w:rsidRPr="00F25BB9" w:rsidRDefault="00E3012D" w:rsidP="00E57809">
            <w:pPr>
              <w:autoSpaceDE w:val="0"/>
              <w:autoSpaceDN w:val="0"/>
              <w:adjustRightInd w:val="0"/>
              <w:jc w:val="center"/>
            </w:pPr>
            <w:r w:rsidRPr="00F25BB9">
              <w:t>(в процентах от максимального размера)</w:t>
            </w:r>
          </w:p>
        </w:tc>
      </w:tr>
      <w:tr w:rsidR="00E3012D" w:rsidRPr="00F25BB9" w:rsidTr="00E57809">
        <w:tc>
          <w:tcPr>
            <w:tcW w:w="624"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rsidRPr="00F25BB9">
              <w:t>1.</w:t>
            </w:r>
          </w:p>
        </w:tc>
        <w:tc>
          <w:tcPr>
            <w:tcW w:w="7031"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r w:rsidRPr="00F25BB9">
              <w:t>Некачественное, несвоевременное выполнение основных функций и должностных обязанностей, неквалифицированная подготовка и оформление документов</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до </w:t>
            </w:r>
            <w:r>
              <w:t>5</w:t>
            </w:r>
            <w:r w:rsidRPr="00F25BB9">
              <w:t>%</w:t>
            </w:r>
          </w:p>
          <w:p w:rsidR="00E3012D" w:rsidRPr="00F25BB9" w:rsidRDefault="00E3012D" w:rsidP="00E57809">
            <w:pPr>
              <w:autoSpaceDE w:val="0"/>
              <w:autoSpaceDN w:val="0"/>
              <w:adjustRightInd w:val="0"/>
              <w:jc w:val="center"/>
            </w:pPr>
            <w:r w:rsidRPr="00F25BB9">
              <w:t>(за каждый факт нарушения)</w:t>
            </w:r>
          </w:p>
        </w:tc>
      </w:tr>
      <w:tr w:rsidR="00E3012D" w:rsidRPr="00F25BB9" w:rsidTr="00E57809">
        <w:tc>
          <w:tcPr>
            <w:tcW w:w="624"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rsidRPr="00F25BB9">
              <w:t>2.</w:t>
            </w:r>
          </w:p>
        </w:tc>
        <w:tc>
          <w:tcPr>
            <w:tcW w:w="7031"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r w:rsidRPr="00F25BB9">
              <w:t>Некачественное, несвоевременное выполнение планов работы, постановлений, распоряжений, решений и поручений</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до </w:t>
            </w:r>
            <w:r>
              <w:t>5</w:t>
            </w:r>
            <w:r w:rsidRPr="00F25BB9">
              <w:t>%</w:t>
            </w:r>
          </w:p>
          <w:p w:rsidR="00E3012D" w:rsidRPr="00F25BB9" w:rsidRDefault="00E3012D" w:rsidP="00E57809">
            <w:pPr>
              <w:autoSpaceDE w:val="0"/>
              <w:autoSpaceDN w:val="0"/>
              <w:adjustRightInd w:val="0"/>
              <w:jc w:val="center"/>
            </w:pPr>
            <w:r w:rsidRPr="00F25BB9">
              <w:t>(за каждый факт нарушения)</w:t>
            </w:r>
          </w:p>
        </w:tc>
      </w:tr>
      <w:tr w:rsidR="00E3012D" w:rsidRPr="00F25BB9" w:rsidTr="00E57809">
        <w:tc>
          <w:tcPr>
            <w:tcW w:w="624"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rsidRPr="00F25BB9">
              <w:t>3.</w:t>
            </w:r>
          </w:p>
        </w:tc>
        <w:tc>
          <w:tcPr>
            <w:tcW w:w="7031"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r w:rsidRPr="00F25BB9">
              <w:t>Неквалифицированное рассмотрение заявлений, писем, жалоб от организаций и граждан</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до </w:t>
            </w:r>
            <w:r>
              <w:t>5</w:t>
            </w:r>
            <w:r w:rsidRPr="00F25BB9">
              <w:t>%</w:t>
            </w:r>
          </w:p>
        </w:tc>
      </w:tr>
      <w:tr w:rsidR="00E3012D" w:rsidRPr="00F25BB9" w:rsidTr="00E57809">
        <w:tc>
          <w:tcPr>
            <w:tcW w:w="624"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rsidRPr="00F25BB9">
              <w:t>4.</w:t>
            </w:r>
          </w:p>
        </w:tc>
        <w:tc>
          <w:tcPr>
            <w:tcW w:w="7031"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r w:rsidRPr="00F25BB9">
              <w:t>Нарушение сроков представления установленной отчетности, представление неверной информации</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до </w:t>
            </w:r>
            <w:r>
              <w:t>10</w:t>
            </w:r>
            <w:r w:rsidRPr="00F25BB9">
              <w:t>%</w:t>
            </w:r>
          </w:p>
          <w:p w:rsidR="00E3012D" w:rsidRPr="00F25BB9" w:rsidRDefault="00E3012D" w:rsidP="00E57809">
            <w:pPr>
              <w:autoSpaceDE w:val="0"/>
              <w:autoSpaceDN w:val="0"/>
              <w:adjustRightInd w:val="0"/>
              <w:jc w:val="center"/>
            </w:pPr>
            <w:r w:rsidRPr="00F25BB9">
              <w:t>(за каждый факт нарушения)</w:t>
            </w:r>
          </w:p>
        </w:tc>
      </w:tr>
      <w:tr w:rsidR="00E3012D" w:rsidRPr="00F25BB9" w:rsidTr="00E57809">
        <w:tc>
          <w:tcPr>
            <w:tcW w:w="624"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rsidRPr="00F25BB9">
              <w:t>5.</w:t>
            </w:r>
          </w:p>
        </w:tc>
        <w:tc>
          <w:tcPr>
            <w:tcW w:w="7031"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r w:rsidRPr="00F25BB9">
              <w:t>Невыполнение поручения руководителя</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до </w:t>
            </w:r>
            <w:r>
              <w:t>5</w:t>
            </w:r>
            <w:r w:rsidRPr="00F25BB9">
              <w:t>%</w:t>
            </w:r>
          </w:p>
          <w:p w:rsidR="00E3012D" w:rsidRPr="00F25BB9" w:rsidRDefault="00E3012D" w:rsidP="00E57809">
            <w:pPr>
              <w:autoSpaceDE w:val="0"/>
              <w:autoSpaceDN w:val="0"/>
              <w:adjustRightInd w:val="0"/>
              <w:jc w:val="center"/>
            </w:pPr>
            <w:r w:rsidRPr="00F25BB9">
              <w:t>(за каждый факт)</w:t>
            </w:r>
          </w:p>
        </w:tc>
      </w:tr>
      <w:tr w:rsidR="00E3012D" w:rsidRPr="00F25BB9" w:rsidTr="00E57809">
        <w:tc>
          <w:tcPr>
            <w:tcW w:w="624"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rsidRPr="00F25BB9">
              <w:t>6.</w:t>
            </w:r>
          </w:p>
        </w:tc>
        <w:tc>
          <w:tcPr>
            <w:tcW w:w="7031"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r w:rsidRPr="00F25BB9">
              <w:t>Отсутствие контроля за работой подчиненных служб, работников</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до </w:t>
            </w:r>
            <w:r>
              <w:t>5</w:t>
            </w:r>
            <w:r w:rsidRPr="00F25BB9">
              <w:t>%</w:t>
            </w:r>
          </w:p>
        </w:tc>
      </w:tr>
      <w:tr w:rsidR="00E3012D" w:rsidRPr="00F25BB9" w:rsidTr="00E57809">
        <w:tc>
          <w:tcPr>
            <w:tcW w:w="624"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rsidRPr="00F25BB9">
              <w:t>7.</w:t>
            </w:r>
          </w:p>
        </w:tc>
        <w:tc>
          <w:tcPr>
            <w:tcW w:w="7031"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r w:rsidRPr="00F25BB9">
              <w:t>Слабая интенсивность труда (систематическое отставание от общего темпа коллективного труда, низкая производительность труда)</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до </w:t>
            </w:r>
            <w:r>
              <w:t>5</w:t>
            </w:r>
            <w:r w:rsidRPr="00F25BB9">
              <w:t>%</w:t>
            </w:r>
          </w:p>
        </w:tc>
      </w:tr>
      <w:tr w:rsidR="00E3012D" w:rsidRPr="00F25BB9" w:rsidTr="00E57809">
        <w:tc>
          <w:tcPr>
            <w:tcW w:w="624"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rsidRPr="00F25BB9">
              <w:t>8.</w:t>
            </w:r>
          </w:p>
        </w:tc>
        <w:tc>
          <w:tcPr>
            <w:tcW w:w="7031"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r w:rsidRPr="00F25BB9">
              <w:t>Грубое, неэтичное отношение к коллегам, клиентам</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до </w:t>
            </w:r>
            <w:r>
              <w:t>5</w:t>
            </w:r>
            <w:r w:rsidRPr="00F25BB9">
              <w:t>%</w:t>
            </w:r>
          </w:p>
          <w:p w:rsidR="00E3012D" w:rsidRPr="00F25BB9" w:rsidRDefault="00E3012D" w:rsidP="00E57809">
            <w:pPr>
              <w:autoSpaceDE w:val="0"/>
              <w:autoSpaceDN w:val="0"/>
              <w:adjustRightInd w:val="0"/>
              <w:jc w:val="center"/>
            </w:pPr>
            <w:r w:rsidRPr="00F25BB9">
              <w:t>(за каждый факт нарушения)</w:t>
            </w:r>
          </w:p>
        </w:tc>
      </w:tr>
      <w:tr w:rsidR="00E3012D" w:rsidRPr="00F25BB9" w:rsidTr="00E57809">
        <w:trPr>
          <w:trHeight w:val="908"/>
        </w:trPr>
        <w:tc>
          <w:tcPr>
            <w:tcW w:w="624"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rsidRPr="00F25BB9">
              <w:t>9.</w:t>
            </w:r>
          </w:p>
        </w:tc>
        <w:tc>
          <w:tcPr>
            <w:tcW w:w="7031"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r w:rsidRPr="00F25BB9">
              <w:t>Несоблюдение трудовой дисциплины</w:t>
            </w:r>
          </w:p>
        </w:tc>
        <w:tc>
          <w:tcPr>
            <w:tcW w:w="22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до </w:t>
            </w:r>
            <w:r>
              <w:t>5</w:t>
            </w:r>
            <w:r w:rsidRPr="00F25BB9">
              <w:t>%</w:t>
            </w:r>
          </w:p>
          <w:p w:rsidR="00E3012D" w:rsidRPr="00F25BB9" w:rsidRDefault="00E3012D" w:rsidP="00E57809">
            <w:pPr>
              <w:autoSpaceDE w:val="0"/>
              <w:autoSpaceDN w:val="0"/>
              <w:adjustRightInd w:val="0"/>
              <w:jc w:val="center"/>
            </w:pPr>
            <w:r w:rsidRPr="00F25BB9">
              <w:t>(за каждый факт нарушения)</w:t>
            </w:r>
          </w:p>
        </w:tc>
      </w:tr>
    </w:tbl>
    <w:p w:rsidR="00E3012D" w:rsidRPr="00F25BB9" w:rsidRDefault="00E3012D" w:rsidP="00E3012D">
      <w:pPr>
        <w:autoSpaceDE w:val="0"/>
        <w:autoSpaceDN w:val="0"/>
        <w:adjustRightInd w:val="0"/>
        <w:jc w:val="both"/>
      </w:pPr>
    </w:p>
    <w:p w:rsidR="00E3012D" w:rsidRPr="00F25BB9" w:rsidRDefault="00E3012D" w:rsidP="00E3012D">
      <w:pPr>
        <w:autoSpaceDE w:val="0"/>
        <w:autoSpaceDN w:val="0"/>
        <w:adjustRightInd w:val="0"/>
        <w:ind w:firstLine="540"/>
        <w:jc w:val="both"/>
      </w:pPr>
      <w:r>
        <w:lastRenderedPageBreak/>
        <w:t>3</w:t>
      </w:r>
      <w:r w:rsidRPr="00C047E8">
        <w:t>3</w:t>
      </w:r>
      <w:r w:rsidRPr="00F25BB9">
        <w:t>. Дополнительные условия снижения стимулирующих выплат закрепляются коллективным договором, локальным нормативным актом учреждения.</w:t>
      </w:r>
    </w:p>
    <w:p w:rsidR="00E3012D" w:rsidRPr="00F25BB9" w:rsidRDefault="00E3012D" w:rsidP="00E3012D">
      <w:pPr>
        <w:autoSpaceDE w:val="0"/>
        <w:autoSpaceDN w:val="0"/>
        <w:adjustRightInd w:val="0"/>
        <w:ind w:firstLine="540"/>
        <w:jc w:val="both"/>
      </w:pPr>
      <w:r>
        <w:t>3</w:t>
      </w:r>
      <w:r w:rsidRPr="00C047E8">
        <w:t>4</w:t>
      </w:r>
      <w:r w:rsidRPr="00F25BB9">
        <w:t xml:space="preserve">. Стимулирующие выплаты устанавливаются в пределах фонда оплаты труда, с учетом доведенных объемов субсидий, предоставляемых из бюджета </w:t>
      </w:r>
      <w:r w:rsidR="00E60450">
        <w:t xml:space="preserve">сельского поселения Каменное </w:t>
      </w:r>
      <w:r>
        <w:t xml:space="preserve"> </w:t>
      </w:r>
      <w:r w:rsidRPr="00F25BB9">
        <w:t xml:space="preserve">на финансовое обеспечение выполнения </w:t>
      </w:r>
      <w:r>
        <w:t xml:space="preserve">муниципального </w:t>
      </w:r>
      <w:r w:rsidRPr="00F25BB9">
        <w:t>задания, и средств, поступающих от иной приносящей доход деятельности.</w:t>
      </w:r>
    </w:p>
    <w:p w:rsidR="00E3012D" w:rsidRPr="00F25BB9" w:rsidRDefault="00E3012D" w:rsidP="00E3012D">
      <w:pPr>
        <w:autoSpaceDE w:val="0"/>
        <w:autoSpaceDN w:val="0"/>
        <w:adjustRightInd w:val="0"/>
        <w:ind w:firstLine="540"/>
        <w:jc w:val="both"/>
      </w:pPr>
      <w:r>
        <w:t>3</w:t>
      </w:r>
      <w:r w:rsidRPr="00C047E8">
        <w:t>5</w:t>
      </w:r>
      <w:r w:rsidRPr="00F25BB9">
        <w:t xml:space="preserve">. Перечень, размеры и условия осуществления стимулирующих выплат устанавливаются в соответствии с </w:t>
      </w:r>
      <w:hyperlink w:anchor="Par670" w:history="1">
        <w:r w:rsidRPr="008D7474">
          <w:t>таблицей 1</w:t>
        </w:r>
      </w:hyperlink>
      <w:r w:rsidRPr="008D7474">
        <w:t xml:space="preserve">4 </w:t>
      </w:r>
      <w:r w:rsidR="000D742B">
        <w:t xml:space="preserve"> </w:t>
      </w:r>
      <w:r w:rsidRPr="008D7474">
        <w:t>По</w:t>
      </w:r>
      <w:r w:rsidRPr="00F25BB9">
        <w:t>ложения.</w:t>
      </w:r>
    </w:p>
    <w:p w:rsidR="00E3012D" w:rsidRPr="00F25BB9" w:rsidRDefault="00E3012D" w:rsidP="00E3012D">
      <w:pPr>
        <w:autoSpaceDE w:val="0"/>
        <w:autoSpaceDN w:val="0"/>
        <w:adjustRightInd w:val="0"/>
        <w:jc w:val="both"/>
      </w:pPr>
    </w:p>
    <w:p w:rsidR="00E3012D" w:rsidRPr="00010CE7" w:rsidRDefault="00E3012D" w:rsidP="00E3012D">
      <w:pPr>
        <w:autoSpaceDE w:val="0"/>
        <w:autoSpaceDN w:val="0"/>
        <w:adjustRightInd w:val="0"/>
        <w:jc w:val="right"/>
        <w:outlineLvl w:val="1"/>
      </w:pPr>
      <w:r w:rsidRPr="00010CE7">
        <w:t xml:space="preserve"> </w:t>
      </w:r>
      <w:r>
        <w:t>Таблица 14</w:t>
      </w:r>
    </w:p>
    <w:p w:rsidR="00E3012D" w:rsidRPr="00F25BB9" w:rsidRDefault="00E3012D" w:rsidP="00E3012D">
      <w:pPr>
        <w:autoSpaceDE w:val="0"/>
        <w:autoSpaceDN w:val="0"/>
        <w:adjustRightInd w:val="0"/>
        <w:jc w:val="center"/>
      </w:pPr>
      <w:bookmarkStart w:id="13" w:name="Par670"/>
      <w:bookmarkEnd w:id="13"/>
      <w:r w:rsidRPr="00F25BB9">
        <w:t>Перечень, размеры и условия осуществления</w:t>
      </w:r>
    </w:p>
    <w:p w:rsidR="00E3012D" w:rsidRPr="00F25BB9" w:rsidRDefault="00E3012D" w:rsidP="00E3012D">
      <w:pPr>
        <w:autoSpaceDE w:val="0"/>
        <w:autoSpaceDN w:val="0"/>
        <w:adjustRightInd w:val="0"/>
        <w:jc w:val="center"/>
      </w:pPr>
      <w:r w:rsidRPr="00F25BB9">
        <w:t>стимулирующих выплат</w:t>
      </w:r>
    </w:p>
    <w:p w:rsidR="00E3012D" w:rsidRPr="00F25BB9" w:rsidRDefault="00E3012D" w:rsidP="00E3012D">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tblPr>
      <w:tblGrid>
        <w:gridCol w:w="510"/>
        <w:gridCol w:w="1702"/>
        <w:gridCol w:w="1560"/>
        <w:gridCol w:w="4308"/>
        <w:gridCol w:w="1843"/>
      </w:tblGrid>
      <w:tr w:rsidR="00E3012D" w:rsidRPr="00F25BB9" w:rsidTr="00E57809">
        <w:tc>
          <w:tcPr>
            <w:tcW w:w="51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N п/п</w:t>
            </w:r>
          </w:p>
        </w:tc>
        <w:tc>
          <w:tcPr>
            <w:tcW w:w="1702"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Наименование выплаты</w:t>
            </w:r>
          </w:p>
        </w:tc>
        <w:tc>
          <w:tcPr>
            <w:tcW w:w="156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Диапазон выплаты</w:t>
            </w:r>
          </w:p>
        </w:tc>
        <w:tc>
          <w:tcPr>
            <w:tcW w:w="430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Условия осуществления выплаты</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Периодичность осуществления выплаты</w:t>
            </w:r>
          </w:p>
        </w:tc>
      </w:tr>
      <w:tr w:rsidR="00E3012D" w:rsidRPr="00F25BB9" w:rsidTr="00E57809">
        <w:tc>
          <w:tcPr>
            <w:tcW w:w="51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w:t>
            </w:r>
          </w:p>
        </w:tc>
        <w:tc>
          <w:tcPr>
            <w:tcW w:w="1702"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w:t>
            </w:r>
          </w:p>
        </w:tc>
        <w:tc>
          <w:tcPr>
            <w:tcW w:w="156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3</w:t>
            </w:r>
          </w:p>
        </w:tc>
        <w:tc>
          <w:tcPr>
            <w:tcW w:w="430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4</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5</w:t>
            </w:r>
          </w:p>
        </w:tc>
      </w:tr>
      <w:tr w:rsidR="00E3012D" w:rsidRPr="00F25BB9" w:rsidTr="00E57809">
        <w:tc>
          <w:tcPr>
            <w:tcW w:w="51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w:t>
            </w:r>
          </w:p>
        </w:tc>
        <w:tc>
          <w:tcPr>
            <w:tcW w:w="1702"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Выплата за интенсивность и высокие результаты работы</w:t>
            </w:r>
          </w:p>
        </w:tc>
        <w:tc>
          <w:tcPr>
            <w:tcW w:w="156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До 50% от оклада (должностного оклада) или ставки заработной платы</w:t>
            </w:r>
          </w:p>
        </w:tc>
        <w:tc>
          <w:tcPr>
            <w:tcW w:w="430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Устанавливается за:</w:t>
            </w:r>
          </w:p>
          <w:p w:rsidR="00E3012D" w:rsidRPr="00F25BB9" w:rsidRDefault="00E3012D" w:rsidP="00E57809">
            <w:pPr>
              <w:autoSpaceDE w:val="0"/>
              <w:autoSpaceDN w:val="0"/>
              <w:adjustRightInd w:val="0"/>
              <w:jc w:val="center"/>
            </w:pPr>
            <w:r w:rsidRPr="00F25BB9">
              <w:t>- участие в выполнении важных работ, мероприятий;</w:t>
            </w:r>
          </w:p>
          <w:p w:rsidR="00E3012D" w:rsidRPr="00F25BB9" w:rsidRDefault="00E3012D" w:rsidP="00E57809">
            <w:pPr>
              <w:autoSpaceDE w:val="0"/>
              <w:autoSpaceDN w:val="0"/>
              <w:adjustRightInd w:val="0"/>
              <w:jc w:val="center"/>
            </w:pPr>
            <w:r w:rsidRPr="00F25BB9">
              <w:t>- интенсивность и напряженность работы;</w:t>
            </w:r>
          </w:p>
          <w:p w:rsidR="00E3012D" w:rsidRPr="00F25BB9" w:rsidRDefault="00E3012D" w:rsidP="00E57809">
            <w:pPr>
              <w:autoSpaceDE w:val="0"/>
              <w:autoSpaceDN w:val="0"/>
              <w:adjustRightInd w:val="0"/>
              <w:jc w:val="center"/>
            </w:pPr>
            <w:r w:rsidRPr="00F25BB9">
              <w:t>- организацию и проведение мероприятий, направленных на повышение авторитета и имиджа учреждения среди населения;</w:t>
            </w:r>
          </w:p>
          <w:p w:rsidR="00E3012D" w:rsidRPr="00F25BB9" w:rsidRDefault="00E3012D" w:rsidP="00E57809">
            <w:pPr>
              <w:autoSpaceDE w:val="0"/>
              <w:autoSpaceDN w:val="0"/>
              <w:adjustRightInd w:val="0"/>
              <w:jc w:val="center"/>
            </w:pPr>
            <w:r w:rsidRPr="00F25BB9">
              <w:t>- особый режим работы (связанный с обеспечением безаварийной, безотказной и бесперебойной работы всех служб учреждения);</w:t>
            </w:r>
          </w:p>
          <w:p w:rsidR="00E3012D" w:rsidRPr="00F25BB9" w:rsidRDefault="00E3012D" w:rsidP="00E57809">
            <w:pPr>
              <w:autoSpaceDE w:val="0"/>
              <w:autoSpaceDN w:val="0"/>
              <w:adjustRightInd w:val="0"/>
              <w:jc w:val="center"/>
            </w:pPr>
            <w:r w:rsidRPr="00F25BB9">
              <w:t>- 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p w:rsidR="00E3012D" w:rsidRPr="00F25BB9" w:rsidRDefault="00E3012D" w:rsidP="00E57809">
            <w:pPr>
              <w:autoSpaceDE w:val="0"/>
              <w:autoSpaceDN w:val="0"/>
              <w:adjustRightInd w:val="0"/>
              <w:jc w:val="center"/>
            </w:pPr>
            <w:r w:rsidRPr="00F25BB9">
              <w:t>- выполнение работником учреждения важных работ, не определенных трудовым договором, а также в соответствии с условиями, установленными локальным нормативным актом учреждения</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Ежемесячно</w:t>
            </w:r>
          </w:p>
        </w:tc>
      </w:tr>
      <w:tr w:rsidR="00E3012D" w:rsidRPr="00F25BB9" w:rsidTr="00E57809">
        <w:tc>
          <w:tcPr>
            <w:tcW w:w="51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w:t>
            </w:r>
          </w:p>
        </w:tc>
        <w:tc>
          <w:tcPr>
            <w:tcW w:w="1702" w:type="dxa"/>
            <w:tcBorders>
              <w:top w:val="single" w:sz="4" w:space="0" w:color="auto"/>
              <w:left w:val="single" w:sz="4" w:space="0" w:color="auto"/>
              <w:bottom w:val="single" w:sz="4" w:space="0" w:color="auto"/>
              <w:right w:val="single" w:sz="4" w:space="0" w:color="auto"/>
            </w:tcBorders>
            <w:vAlign w:val="center"/>
          </w:tcPr>
          <w:p w:rsidR="00E3012D" w:rsidRPr="000D742B" w:rsidRDefault="00E3012D" w:rsidP="00E57809">
            <w:pPr>
              <w:autoSpaceDE w:val="0"/>
              <w:autoSpaceDN w:val="0"/>
              <w:adjustRightInd w:val="0"/>
              <w:jc w:val="center"/>
              <w:rPr>
                <w:vertAlign w:val="superscript"/>
              </w:rPr>
            </w:pPr>
            <w:r w:rsidRPr="00F25BB9">
              <w:t>Выплата за качество выполняемых работ</w:t>
            </w:r>
            <w:r w:rsidR="000D742B">
              <w:rPr>
                <w:vertAlign w:val="superscript"/>
              </w:rPr>
              <w:t>*</w:t>
            </w:r>
          </w:p>
        </w:tc>
        <w:tc>
          <w:tcPr>
            <w:tcW w:w="156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 xml:space="preserve">До 50 </w:t>
            </w:r>
            <w:r w:rsidRPr="00F25BB9">
              <w:t>% от оклада (должностного оклада) или ставки заработной платы</w:t>
            </w:r>
          </w:p>
        </w:tc>
        <w:tc>
          <w:tcPr>
            <w:tcW w:w="430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Устанавливается за:</w:t>
            </w:r>
          </w:p>
          <w:p w:rsidR="00E3012D" w:rsidRPr="00F25BB9" w:rsidRDefault="00E3012D" w:rsidP="00E57809">
            <w:pPr>
              <w:autoSpaceDE w:val="0"/>
              <w:autoSpaceDN w:val="0"/>
              <w:adjustRightInd w:val="0"/>
              <w:jc w:val="center"/>
            </w:pPr>
            <w:r w:rsidRPr="00F25BB9">
              <w:t>- успешное и добросовестное исполнение должностных обязанностей в соответствующем периоде;</w:t>
            </w:r>
          </w:p>
          <w:p w:rsidR="00E3012D" w:rsidRPr="00F25BB9" w:rsidRDefault="00E3012D" w:rsidP="00E57809">
            <w:pPr>
              <w:autoSpaceDE w:val="0"/>
              <w:autoSpaceDN w:val="0"/>
              <w:adjustRightInd w:val="0"/>
              <w:jc w:val="center"/>
            </w:pPr>
            <w:r w:rsidRPr="00F25BB9">
              <w:t>- высокое качество выполняемой работы;</w:t>
            </w:r>
          </w:p>
          <w:p w:rsidR="00E3012D" w:rsidRPr="00F25BB9" w:rsidRDefault="00E3012D" w:rsidP="00E57809">
            <w:pPr>
              <w:autoSpaceDE w:val="0"/>
              <w:autoSpaceDN w:val="0"/>
              <w:adjustRightInd w:val="0"/>
              <w:jc w:val="center"/>
            </w:pPr>
            <w:r w:rsidRPr="00F25BB9">
              <w:t>- персональный вклад каждого работника в общие результаты деятельности учреждения;</w:t>
            </w:r>
          </w:p>
          <w:p w:rsidR="00E3012D" w:rsidRPr="00F25BB9" w:rsidRDefault="00E3012D" w:rsidP="00E57809">
            <w:pPr>
              <w:autoSpaceDE w:val="0"/>
              <w:autoSpaceDN w:val="0"/>
              <w:adjustRightInd w:val="0"/>
              <w:jc w:val="center"/>
            </w:pPr>
            <w:r w:rsidRPr="00F25BB9">
              <w:t xml:space="preserve">- выполнение порученной работы, </w:t>
            </w:r>
            <w:r w:rsidRPr="00F25BB9">
              <w:lastRenderedPageBreak/>
              <w:t>связанной с обеспечением рабочего процесса или уставной деятельностью учреждения, а также в соответствии с показателями оценки эффективности деятельности работников учреждения</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lastRenderedPageBreak/>
              <w:t>Ежемесячно</w:t>
            </w:r>
          </w:p>
        </w:tc>
      </w:tr>
      <w:tr w:rsidR="00E3012D" w:rsidRPr="00F25BB9" w:rsidTr="00E57809">
        <w:tc>
          <w:tcPr>
            <w:tcW w:w="510" w:type="dxa"/>
            <w:vMerge w:val="restart"/>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lastRenderedPageBreak/>
              <w:t>3.</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E3012D" w:rsidRPr="000D742B" w:rsidRDefault="00E3012D" w:rsidP="00E57809">
            <w:pPr>
              <w:autoSpaceDE w:val="0"/>
              <w:autoSpaceDN w:val="0"/>
              <w:adjustRightInd w:val="0"/>
              <w:jc w:val="center"/>
              <w:rPr>
                <w:vertAlign w:val="superscript"/>
              </w:rPr>
            </w:pPr>
            <w:r w:rsidRPr="00F25BB9">
              <w:t>Выплата за выслугу лет</w:t>
            </w:r>
            <w:r w:rsidR="000D742B">
              <w:rPr>
                <w:vertAlign w:val="superscript"/>
              </w:rPr>
              <w:t>*</w:t>
            </w:r>
          </w:p>
        </w:tc>
        <w:tc>
          <w:tcPr>
            <w:tcW w:w="1560" w:type="dxa"/>
            <w:tcBorders>
              <w:top w:val="single" w:sz="4" w:space="0" w:color="auto"/>
              <w:left w:val="single" w:sz="4" w:space="0" w:color="auto"/>
              <w:bottom w:val="single" w:sz="4" w:space="0" w:color="auto"/>
              <w:right w:val="single" w:sz="4" w:space="0" w:color="auto"/>
            </w:tcBorders>
            <w:vAlign w:val="center"/>
          </w:tcPr>
          <w:p w:rsidR="00E3012D" w:rsidRPr="00211D7C" w:rsidRDefault="00E3012D" w:rsidP="00E57809">
            <w:pPr>
              <w:autoSpaceDE w:val="0"/>
              <w:autoSpaceDN w:val="0"/>
              <w:adjustRightInd w:val="0"/>
              <w:jc w:val="center"/>
              <w:rPr>
                <w:lang w:val="en-US"/>
              </w:rPr>
            </w:pPr>
            <w:r>
              <w:rPr>
                <w:lang w:val="en-US"/>
              </w:rPr>
              <w:t>25%</w:t>
            </w:r>
          </w:p>
        </w:tc>
        <w:tc>
          <w:tcPr>
            <w:tcW w:w="4308" w:type="dxa"/>
            <w:tcBorders>
              <w:top w:val="single" w:sz="4" w:space="0" w:color="auto"/>
              <w:left w:val="single" w:sz="4" w:space="0" w:color="auto"/>
              <w:bottom w:val="single" w:sz="4" w:space="0" w:color="auto"/>
              <w:right w:val="single" w:sz="4" w:space="0" w:color="auto"/>
            </w:tcBorders>
            <w:vAlign w:val="center"/>
          </w:tcPr>
          <w:p w:rsidR="00E3012D" w:rsidRPr="00211D7C" w:rsidRDefault="00E3012D" w:rsidP="00E57809">
            <w:pPr>
              <w:autoSpaceDE w:val="0"/>
              <w:autoSpaceDN w:val="0"/>
              <w:adjustRightInd w:val="0"/>
              <w:jc w:val="center"/>
            </w:pPr>
            <w:r w:rsidRPr="00F25BB9">
              <w:t xml:space="preserve">при стаже работы от 15 </w:t>
            </w:r>
            <w:r w:rsidRPr="00211D7C">
              <w:t>и более</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Ежемесячно</w:t>
            </w:r>
          </w:p>
        </w:tc>
      </w:tr>
      <w:tr w:rsidR="00E3012D" w:rsidRPr="00F25BB9" w:rsidTr="00E57809">
        <w:tc>
          <w:tcPr>
            <w:tcW w:w="510"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702"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56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2</w:t>
            </w:r>
            <w:r w:rsidRPr="00F25BB9">
              <w:t>0%</w:t>
            </w:r>
          </w:p>
        </w:tc>
        <w:tc>
          <w:tcPr>
            <w:tcW w:w="430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при стаже работы от </w:t>
            </w:r>
            <w:r w:rsidRPr="00211D7C">
              <w:t>10</w:t>
            </w:r>
            <w:r w:rsidRPr="00F25BB9">
              <w:t xml:space="preserve"> до 15 лет</w:t>
            </w:r>
          </w:p>
        </w:tc>
        <w:tc>
          <w:tcPr>
            <w:tcW w:w="1843"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p>
        </w:tc>
      </w:tr>
      <w:tr w:rsidR="00E3012D" w:rsidRPr="00F25BB9" w:rsidTr="00E57809">
        <w:tc>
          <w:tcPr>
            <w:tcW w:w="510"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702"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56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15%</w:t>
            </w:r>
          </w:p>
        </w:tc>
        <w:tc>
          <w:tcPr>
            <w:tcW w:w="430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при стаже работы от </w:t>
            </w:r>
            <w:r w:rsidRPr="00211D7C">
              <w:t>5</w:t>
            </w:r>
            <w:r>
              <w:t xml:space="preserve"> до </w:t>
            </w:r>
            <w:r w:rsidRPr="00211D7C">
              <w:t>10</w:t>
            </w:r>
            <w:r w:rsidRPr="00F25BB9">
              <w:t xml:space="preserve"> лет</w:t>
            </w:r>
          </w:p>
        </w:tc>
        <w:tc>
          <w:tcPr>
            <w:tcW w:w="1843"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p>
        </w:tc>
      </w:tr>
      <w:tr w:rsidR="00E3012D" w:rsidRPr="00F25BB9" w:rsidTr="00E57809">
        <w:tc>
          <w:tcPr>
            <w:tcW w:w="510"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702"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56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10%</w:t>
            </w:r>
          </w:p>
        </w:tc>
        <w:tc>
          <w:tcPr>
            <w:tcW w:w="430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при стаже работы от </w:t>
            </w:r>
            <w:r w:rsidRPr="00211D7C">
              <w:t>3</w:t>
            </w:r>
            <w:r w:rsidRPr="00F25BB9">
              <w:t xml:space="preserve"> до </w:t>
            </w:r>
            <w:r w:rsidRPr="00211D7C">
              <w:t>5</w:t>
            </w:r>
            <w:r w:rsidRPr="00F25BB9">
              <w:t xml:space="preserve"> лет</w:t>
            </w:r>
          </w:p>
        </w:tc>
        <w:tc>
          <w:tcPr>
            <w:tcW w:w="1843"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p>
        </w:tc>
      </w:tr>
      <w:tr w:rsidR="00E3012D" w:rsidRPr="00F25BB9" w:rsidTr="00E57809">
        <w:tc>
          <w:tcPr>
            <w:tcW w:w="510"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702"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56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5%</w:t>
            </w:r>
          </w:p>
        </w:tc>
        <w:tc>
          <w:tcPr>
            <w:tcW w:w="430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при стаже работы от </w:t>
            </w:r>
            <w:r w:rsidRPr="00211D7C">
              <w:t>1</w:t>
            </w:r>
            <w:r w:rsidRPr="00F25BB9">
              <w:t xml:space="preserve"> года до </w:t>
            </w:r>
            <w:r w:rsidRPr="00211D7C">
              <w:t>3</w:t>
            </w:r>
            <w:r>
              <w:t xml:space="preserve"> </w:t>
            </w:r>
            <w:r w:rsidRPr="00F25BB9">
              <w:t>лет</w:t>
            </w:r>
          </w:p>
        </w:tc>
        <w:tc>
          <w:tcPr>
            <w:tcW w:w="1843"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p>
        </w:tc>
      </w:tr>
      <w:tr w:rsidR="00E3012D" w:rsidRPr="00F25BB9" w:rsidTr="00E57809">
        <w:tc>
          <w:tcPr>
            <w:tcW w:w="51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4.</w:t>
            </w:r>
          </w:p>
        </w:tc>
        <w:tc>
          <w:tcPr>
            <w:tcW w:w="1702" w:type="dxa"/>
            <w:tcBorders>
              <w:top w:val="single" w:sz="4" w:space="0" w:color="auto"/>
              <w:left w:val="single" w:sz="4" w:space="0" w:color="auto"/>
              <w:bottom w:val="single" w:sz="4" w:space="0" w:color="auto"/>
              <w:right w:val="single" w:sz="4" w:space="0" w:color="auto"/>
            </w:tcBorders>
            <w:vAlign w:val="center"/>
          </w:tcPr>
          <w:p w:rsidR="00E3012D" w:rsidRPr="000D742B" w:rsidRDefault="00E3012D" w:rsidP="00E57809">
            <w:pPr>
              <w:autoSpaceDE w:val="0"/>
              <w:autoSpaceDN w:val="0"/>
              <w:adjustRightInd w:val="0"/>
              <w:jc w:val="center"/>
              <w:rPr>
                <w:vertAlign w:val="superscript"/>
              </w:rPr>
            </w:pPr>
            <w:r w:rsidRPr="00F25BB9">
              <w:t>Премиальная выплата по итогам работы за квартал</w:t>
            </w:r>
            <w:r w:rsidRPr="00211D7C">
              <w:t>, год</w:t>
            </w:r>
            <w:r w:rsidR="000D742B">
              <w:rPr>
                <w:vertAlign w:val="superscript"/>
              </w:rPr>
              <w:t>*</w:t>
            </w:r>
          </w:p>
        </w:tc>
        <w:tc>
          <w:tcPr>
            <w:tcW w:w="156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 xml:space="preserve">до  1,5 </w:t>
            </w:r>
            <w:r w:rsidRPr="00F25BB9">
              <w:t>фонда оплаты труда работника</w:t>
            </w:r>
          </w:p>
        </w:tc>
        <w:tc>
          <w:tcPr>
            <w:tcW w:w="430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 xml:space="preserve">Устанавливается в соответствии с выполнением поставленных задач и показателей, за качественное и своевременное оказание </w:t>
            </w:r>
            <w:r w:rsidRPr="0058029E">
              <w:t xml:space="preserve">муниципальных </w:t>
            </w:r>
            <w:r w:rsidRPr="00F25BB9">
              <w:t xml:space="preserve">услуг, выполнение </w:t>
            </w:r>
            <w:r>
              <w:t>муниципальн</w:t>
            </w:r>
            <w:r w:rsidRPr="0058029E">
              <w:t>ого</w:t>
            </w:r>
            <w:r w:rsidRPr="00F25BB9">
              <w:t xml:space="preserve"> задания</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420D9C" w:rsidRDefault="00E3012D" w:rsidP="00E57809">
            <w:pPr>
              <w:autoSpaceDE w:val="0"/>
              <w:autoSpaceDN w:val="0"/>
              <w:adjustRightInd w:val="0"/>
              <w:jc w:val="center"/>
            </w:pPr>
            <w:r w:rsidRPr="00420D9C">
              <w:t>Ежеквартально, 1 раз в год</w:t>
            </w:r>
          </w:p>
        </w:tc>
      </w:tr>
    </w:tbl>
    <w:p w:rsidR="00E3012D" w:rsidRDefault="00E3012D" w:rsidP="00E3012D">
      <w:pPr>
        <w:autoSpaceDE w:val="0"/>
        <w:autoSpaceDN w:val="0"/>
        <w:adjustRightInd w:val="0"/>
        <w:outlineLvl w:val="0"/>
      </w:pPr>
    </w:p>
    <w:p w:rsidR="000D742B" w:rsidRDefault="000D742B" w:rsidP="00E3012D">
      <w:pPr>
        <w:autoSpaceDE w:val="0"/>
        <w:autoSpaceDN w:val="0"/>
        <w:adjustRightInd w:val="0"/>
        <w:outlineLvl w:val="0"/>
      </w:pPr>
      <w:r>
        <w:rPr>
          <w:vertAlign w:val="superscript"/>
        </w:rPr>
        <w:t>*</w:t>
      </w:r>
      <w:r>
        <w:t>данная выплата распространяется на работников отдела спорта МКУ «ЦК и БО»</w:t>
      </w:r>
    </w:p>
    <w:p w:rsidR="000D742B" w:rsidRPr="000D742B" w:rsidRDefault="000D742B" w:rsidP="00E3012D">
      <w:pPr>
        <w:autoSpaceDE w:val="0"/>
        <w:autoSpaceDN w:val="0"/>
        <w:adjustRightInd w:val="0"/>
        <w:outlineLvl w:val="0"/>
      </w:pPr>
    </w:p>
    <w:p w:rsidR="00E3012D" w:rsidRPr="00F25BB9" w:rsidRDefault="00E3012D" w:rsidP="00E3012D">
      <w:pPr>
        <w:autoSpaceDE w:val="0"/>
        <w:autoSpaceDN w:val="0"/>
        <w:adjustRightInd w:val="0"/>
        <w:jc w:val="center"/>
        <w:outlineLvl w:val="0"/>
      </w:pPr>
      <w:r w:rsidRPr="00F25BB9">
        <w:t>V. Порядок и условия оплаты труда руководителя учреждения,</w:t>
      </w:r>
    </w:p>
    <w:p w:rsidR="00E3012D" w:rsidRPr="00F25BB9" w:rsidRDefault="00E3012D" w:rsidP="00E3012D">
      <w:pPr>
        <w:autoSpaceDE w:val="0"/>
        <w:autoSpaceDN w:val="0"/>
        <w:adjustRightInd w:val="0"/>
        <w:jc w:val="center"/>
      </w:pPr>
      <w:r w:rsidRPr="00F25BB9">
        <w:t>его заместителей, главного бухгалтера</w:t>
      </w:r>
    </w:p>
    <w:p w:rsidR="00E3012D" w:rsidRPr="00F25BB9" w:rsidRDefault="00E3012D" w:rsidP="00E3012D">
      <w:pPr>
        <w:autoSpaceDE w:val="0"/>
        <w:autoSpaceDN w:val="0"/>
        <w:adjustRightInd w:val="0"/>
        <w:jc w:val="both"/>
      </w:pPr>
    </w:p>
    <w:p w:rsidR="00E3012D" w:rsidRPr="00F25BB9" w:rsidRDefault="00E3012D" w:rsidP="00E3012D">
      <w:pPr>
        <w:autoSpaceDE w:val="0"/>
        <w:autoSpaceDN w:val="0"/>
        <w:adjustRightInd w:val="0"/>
        <w:ind w:firstLine="540"/>
        <w:jc w:val="both"/>
      </w:pPr>
      <w:r>
        <w:t>3</w:t>
      </w:r>
      <w:r w:rsidRPr="00C047E8">
        <w:t>6</w:t>
      </w:r>
      <w:r w:rsidRPr="00F25BB9">
        <w:t>. Заработная плата руководителя учреждения, его заместителей и главного бухгалтера состоит из должностного оклада, выплат компенсационного и стимулирующего характера, иных выплат.</w:t>
      </w:r>
    </w:p>
    <w:p w:rsidR="00E3012D" w:rsidRPr="00F25BB9" w:rsidRDefault="00E3012D" w:rsidP="00E3012D">
      <w:pPr>
        <w:autoSpaceDE w:val="0"/>
        <w:autoSpaceDN w:val="0"/>
        <w:adjustRightInd w:val="0"/>
        <w:ind w:firstLine="540"/>
        <w:jc w:val="both"/>
      </w:pPr>
      <w:r>
        <w:t>3</w:t>
      </w:r>
      <w:r w:rsidRPr="00C047E8">
        <w:t>7</w:t>
      </w:r>
      <w:r w:rsidRPr="00F25BB9">
        <w:t xml:space="preserve">. Размер должностного оклада руководителя учреждения определяется трудовым договором, в зависимости от масштаба управления и особенностей деятельности учреждения </w:t>
      </w:r>
      <w:r w:rsidRPr="008D7474">
        <w:t xml:space="preserve">согласно </w:t>
      </w:r>
      <w:hyperlink w:anchor="Par733" w:history="1">
        <w:r w:rsidRPr="008D7474">
          <w:t>15</w:t>
        </w:r>
      </w:hyperlink>
      <w:r>
        <w:t xml:space="preserve"> Положения</w:t>
      </w:r>
      <w:r w:rsidRPr="00F25BB9">
        <w:t>.</w:t>
      </w:r>
    </w:p>
    <w:p w:rsidR="00E3012D" w:rsidRPr="00F25BB9" w:rsidRDefault="00E3012D" w:rsidP="00E3012D">
      <w:pPr>
        <w:autoSpaceDE w:val="0"/>
        <w:autoSpaceDN w:val="0"/>
        <w:adjustRightInd w:val="0"/>
        <w:jc w:val="both"/>
      </w:pPr>
    </w:p>
    <w:p w:rsidR="00E3012D" w:rsidRPr="00010CE7" w:rsidRDefault="00E3012D" w:rsidP="00E3012D">
      <w:pPr>
        <w:autoSpaceDE w:val="0"/>
        <w:autoSpaceDN w:val="0"/>
        <w:adjustRightInd w:val="0"/>
        <w:jc w:val="right"/>
        <w:outlineLvl w:val="1"/>
      </w:pPr>
      <w:r>
        <w:t>Таблица 15</w:t>
      </w:r>
    </w:p>
    <w:p w:rsidR="00E3012D" w:rsidRPr="00F25BB9" w:rsidRDefault="00E3012D" w:rsidP="00E3012D">
      <w:pPr>
        <w:autoSpaceDE w:val="0"/>
        <w:autoSpaceDN w:val="0"/>
        <w:adjustRightInd w:val="0"/>
        <w:jc w:val="center"/>
      </w:pPr>
      <w:bookmarkStart w:id="14" w:name="Par733"/>
      <w:bookmarkEnd w:id="14"/>
      <w:r w:rsidRPr="00F25BB9">
        <w:t>Размер оклада (должностного оклада)</w:t>
      </w:r>
    </w:p>
    <w:p w:rsidR="00E3012D" w:rsidRPr="00F25BB9" w:rsidRDefault="00E3012D" w:rsidP="00E3012D">
      <w:pPr>
        <w:autoSpaceDE w:val="0"/>
        <w:autoSpaceDN w:val="0"/>
        <w:adjustRightInd w:val="0"/>
        <w:jc w:val="center"/>
      </w:pPr>
      <w:r w:rsidRPr="00F25BB9">
        <w:t>руководителя учреждения</w:t>
      </w:r>
    </w:p>
    <w:p w:rsidR="00E3012D" w:rsidRPr="00F25BB9" w:rsidRDefault="00E3012D" w:rsidP="00E3012D">
      <w:pPr>
        <w:autoSpaceDE w:val="0"/>
        <w:autoSpaceDN w:val="0"/>
        <w:adjustRightInd w:val="0"/>
        <w:jc w:val="both"/>
      </w:pPr>
    </w:p>
    <w:tbl>
      <w:tblPr>
        <w:tblW w:w="9923" w:type="dxa"/>
        <w:tblInd w:w="62" w:type="dxa"/>
        <w:tblLayout w:type="fixed"/>
        <w:tblCellMar>
          <w:top w:w="102" w:type="dxa"/>
          <w:left w:w="62" w:type="dxa"/>
          <w:bottom w:w="102" w:type="dxa"/>
          <w:right w:w="62" w:type="dxa"/>
        </w:tblCellMar>
        <w:tblLook w:val="0000"/>
      </w:tblPr>
      <w:tblGrid>
        <w:gridCol w:w="5529"/>
        <w:gridCol w:w="4394"/>
      </w:tblGrid>
      <w:tr w:rsidR="00E3012D" w:rsidRPr="00F25BB9" w:rsidTr="00FA5577">
        <w:tc>
          <w:tcPr>
            <w:tcW w:w="9923" w:type="dxa"/>
            <w:gridSpan w:val="2"/>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rsidRPr="00F25BB9">
              <w:t>Учреждения по видам деятельности</w:t>
            </w:r>
          </w:p>
        </w:tc>
      </w:tr>
      <w:tr w:rsidR="00E3012D" w:rsidRPr="00F25BB9" w:rsidTr="00FA5577">
        <w:tc>
          <w:tcPr>
            <w:tcW w:w="5529"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rsidRPr="00F25BB9">
              <w:t>Диапазон штатных единиц</w:t>
            </w:r>
          </w:p>
        </w:tc>
        <w:tc>
          <w:tcPr>
            <w:tcW w:w="4394"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rsidRPr="00F25BB9">
              <w:t>Размер оклада</w:t>
            </w:r>
          </w:p>
          <w:p w:rsidR="00E3012D" w:rsidRPr="00F25BB9" w:rsidRDefault="00E3012D" w:rsidP="00E57809">
            <w:pPr>
              <w:autoSpaceDE w:val="0"/>
              <w:autoSpaceDN w:val="0"/>
              <w:adjustRightInd w:val="0"/>
              <w:jc w:val="center"/>
            </w:pPr>
            <w:r w:rsidRPr="00F25BB9">
              <w:t>(должностного оклада), рублей</w:t>
            </w:r>
          </w:p>
        </w:tc>
      </w:tr>
      <w:tr w:rsidR="00E3012D" w:rsidRPr="00F25BB9" w:rsidTr="00FA5577">
        <w:tc>
          <w:tcPr>
            <w:tcW w:w="9923" w:type="dxa"/>
            <w:gridSpan w:val="2"/>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rsidRPr="00F25BB9">
              <w:t>Учреждения культурно-досугового типа</w:t>
            </w:r>
          </w:p>
        </w:tc>
      </w:tr>
      <w:tr w:rsidR="00E3012D" w:rsidRPr="00F25BB9" w:rsidTr="00FA5577">
        <w:tc>
          <w:tcPr>
            <w:tcW w:w="5529"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t>менее 1</w:t>
            </w:r>
            <w:r w:rsidRPr="00F25BB9">
              <w:t>0</w:t>
            </w:r>
          </w:p>
        </w:tc>
        <w:tc>
          <w:tcPr>
            <w:tcW w:w="4394"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t>18</w:t>
            </w:r>
            <w:r w:rsidRPr="00F25BB9">
              <w:t>000</w:t>
            </w:r>
          </w:p>
        </w:tc>
      </w:tr>
      <w:tr w:rsidR="00E3012D" w:rsidRPr="00F25BB9" w:rsidTr="00FA5577">
        <w:tc>
          <w:tcPr>
            <w:tcW w:w="5529"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t>11 - 20</w:t>
            </w:r>
          </w:p>
        </w:tc>
        <w:tc>
          <w:tcPr>
            <w:tcW w:w="4394"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rPr>
                <w:lang w:val="en-US"/>
              </w:rPr>
              <w:t>20</w:t>
            </w:r>
            <w:r w:rsidRPr="00F25BB9">
              <w:t>000</w:t>
            </w:r>
          </w:p>
        </w:tc>
      </w:tr>
      <w:tr w:rsidR="00E3012D" w:rsidRPr="00F25BB9" w:rsidTr="00FA5577">
        <w:tc>
          <w:tcPr>
            <w:tcW w:w="5529"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t>20 – 45</w:t>
            </w:r>
          </w:p>
        </w:tc>
        <w:tc>
          <w:tcPr>
            <w:tcW w:w="4394"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rPr>
                <w:lang w:val="en-US"/>
              </w:rPr>
              <w:t>28</w:t>
            </w:r>
            <w:r w:rsidRPr="00F25BB9">
              <w:t>000</w:t>
            </w:r>
          </w:p>
        </w:tc>
      </w:tr>
      <w:tr w:rsidR="00E3012D" w:rsidRPr="00F25BB9" w:rsidTr="00FA5577">
        <w:tc>
          <w:tcPr>
            <w:tcW w:w="5529" w:type="dxa"/>
            <w:tcBorders>
              <w:top w:val="single" w:sz="4" w:space="0" w:color="auto"/>
              <w:left w:val="single" w:sz="4" w:space="0" w:color="auto"/>
              <w:bottom w:val="single" w:sz="4" w:space="0" w:color="auto"/>
              <w:right w:val="single" w:sz="4" w:space="0" w:color="auto"/>
            </w:tcBorders>
          </w:tcPr>
          <w:p w:rsidR="00E3012D" w:rsidRDefault="00E3012D" w:rsidP="00E57809">
            <w:pPr>
              <w:autoSpaceDE w:val="0"/>
              <w:autoSpaceDN w:val="0"/>
              <w:adjustRightInd w:val="0"/>
              <w:jc w:val="center"/>
            </w:pPr>
            <w:r>
              <w:t>46 - 99</w:t>
            </w:r>
          </w:p>
        </w:tc>
        <w:tc>
          <w:tcPr>
            <w:tcW w:w="4394" w:type="dxa"/>
            <w:tcBorders>
              <w:top w:val="single" w:sz="4" w:space="0" w:color="auto"/>
              <w:left w:val="single" w:sz="4" w:space="0" w:color="auto"/>
              <w:bottom w:val="single" w:sz="4" w:space="0" w:color="auto"/>
              <w:right w:val="single" w:sz="4" w:space="0" w:color="auto"/>
            </w:tcBorders>
          </w:tcPr>
          <w:p w:rsidR="00E3012D" w:rsidRDefault="00E3012D" w:rsidP="00E57809">
            <w:pPr>
              <w:autoSpaceDE w:val="0"/>
              <w:autoSpaceDN w:val="0"/>
              <w:adjustRightInd w:val="0"/>
              <w:jc w:val="center"/>
            </w:pPr>
            <w:r>
              <w:t>3</w:t>
            </w:r>
            <w:r>
              <w:rPr>
                <w:lang w:val="en-US"/>
              </w:rPr>
              <w:t>2</w:t>
            </w:r>
            <w:r>
              <w:t>000</w:t>
            </w:r>
          </w:p>
        </w:tc>
      </w:tr>
      <w:tr w:rsidR="00E3012D" w:rsidRPr="00F25BB9" w:rsidTr="00FA5577">
        <w:tc>
          <w:tcPr>
            <w:tcW w:w="5529"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rsidRPr="00F25BB9">
              <w:t>100 и более</w:t>
            </w:r>
          </w:p>
        </w:tc>
        <w:tc>
          <w:tcPr>
            <w:tcW w:w="4394"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rPr>
                <w:lang w:val="en-US"/>
              </w:rPr>
              <w:t>40</w:t>
            </w:r>
            <w:r w:rsidRPr="00F25BB9">
              <w:t>000</w:t>
            </w:r>
          </w:p>
        </w:tc>
      </w:tr>
    </w:tbl>
    <w:p w:rsidR="00E3012D" w:rsidRPr="00F25BB9" w:rsidRDefault="00E3012D" w:rsidP="00E3012D">
      <w:pPr>
        <w:autoSpaceDE w:val="0"/>
        <w:autoSpaceDN w:val="0"/>
        <w:adjustRightInd w:val="0"/>
        <w:jc w:val="both"/>
      </w:pPr>
    </w:p>
    <w:p w:rsidR="00E3012D" w:rsidRPr="00F25BB9" w:rsidRDefault="00E3012D" w:rsidP="00E3012D">
      <w:pPr>
        <w:autoSpaceDE w:val="0"/>
        <w:autoSpaceDN w:val="0"/>
        <w:adjustRightInd w:val="0"/>
        <w:ind w:firstLine="540"/>
        <w:jc w:val="both"/>
      </w:pPr>
      <w:r>
        <w:lastRenderedPageBreak/>
        <w:t>3</w:t>
      </w:r>
      <w:r w:rsidRPr="00C047E8">
        <w:t>8</w:t>
      </w:r>
      <w:r w:rsidRPr="00F25BB9">
        <w:t>. Оклады (должностные оклады) заместителей руководителя, главного бухгалтера учреждения устанавливаются на 10 - 30% ниже оклада (должностного оклада) руководителя, в зависимости от условий, определенных коллективным договором, локальным нормативным актом учреждения.</w:t>
      </w:r>
    </w:p>
    <w:p w:rsidR="00E3012D" w:rsidRPr="00420D9C" w:rsidRDefault="00E3012D" w:rsidP="00E3012D">
      <w:pPr>
        <w:autoSpaceDE w:val="0"/>
        <w:autoSpaceDN w:val="0"/>
        <w:adjustRightInd w:val="0"/>
        <w:ind w:firstLine="540"/>
        <w:jc w:val="both"/>
        <w:rPr>
          <w:color w:val="000000"/>
        </w:rPr>
      </w:pPr>
      <w:r>
        <w:t>3</w:t>
      </w:r>
      <w:r w:rsidRPr="00C047E8">
        <w:t>9</w:t>
      </w:r>
      <w:r w:rsidRPr="00F25BB9">
        <w:t xml:space="preserve">. Компенсационные выплаты руководителю учреждения, его заместителям и главному бухгалтеру устанавливаются в зависимости от условий их труда в соответствии с Трудовым </w:t>
      </w:r>
      <w:hyperlink r:id="rId76" w:history="1">
        <w:r w:rsidRPr="00420D9C">
          <w:rPr>
            <w:color w:val="000000"/>
          </w:rPr>
          <w:t>кодексом</w:t>
        </w:r>
      </w:hyperlink>
      <w:r w:rsidRPr="00420D9C">
        <w:rPr>
          <w:color w:val="000000"/>
        </w:rPr>
        <w:t xml:space="preserve"> Российской Федерации, нормативными правовыми актами Российской Федерации, содержащими нормы трудового права, с учетом особенностей, установленных </w:t>
      </w:r>
      <w:hyperlink w:anchor="Par511" w:history="1">
        <w:r w:rsidRPr="00420D9C">
          <w:rPr>
            <w:color w:val="000000"/>
          </w:rPr>
          <w:t>разделом III</w:t>
        </w:r>
      </w:hyperlink>
      <w:r w:rsidRPr="00420D9C">
        <w:rPr>
          <w:color w:val="000000"/>
        </w:rPr>
        <w:t xml:space="preserve"> настоящего Положения.</w:t>
      </w:r>
    </w:p>
    <w:p w:rsidR="00E3012D" w:rsidRPr="00F25BB9" w:rsidRDefault="00E3012D" w:rsidP="00E3012D">
      <w:pPr>
        <w:autoSpaceDE w:val="0"/>
        <w:autoSpaceDN w:val="0"/>
        <w:adjustRightInd w:val="0"/>
        <w:ind w:firstLine="540"/>
        <w:jc w:val="both"/>
      </w:pPr>
      <w:r w:rsidRPr="00C047E8">
        <w:t>40</w:t>
      </w:r>
      <w:r w:rsidRPr="00F25BB9">
        <w:t>. Руководителю учреждения устанавливаются следующие виды стимулирующих выплат:</w:t>
      </w:r>
    </w:p>
    <w:p w:rsidR="00E3012D" w:rsidRPr="00F25BB9" w:rsidRDefault="00E3012D" w:rsidP="00E3012D">
      <w:pPr>
        <w:autoSpaceDE w:val="0"/>
        <w:autoSpaceDN w:val="0"/>
        <w:adjustRightInd w:val="0"/>
        <w:ind w:firstLine="540"/>
        <w:jc w:val="both"/>
      </w:pPr>
      <w:r w:rsidRPr="00F25BB9">
        <w:t>премирование по итогам работы;</w:t>
      </w:r>
    </w:p>
    <w:p w:rsidR="00E3012D" w:rsidRPr="00971577" w:rsidRDefault="00E3012D" w:rsidP="00E3012D">
      <w:pPr>
        <w:autoSpaceDE w:val="0"/>
        <w:autoSpaceDN w:val="0"/>
        <w:adjustRightInd w:val="0"/>
        <w:ind w:firstLine="540"/>
        <w:jc w:val="both"/>
      </w:pPr>
      <w:r w:rsidRPr="00F25BB9">
        <w:t xml:space="preserve">единовременная премия за выполнение особо важных плановых </w:t>
      </w:r>
      <w:r>
        <w:t>мероприятий, заданий, поручений</w:t>
      </w:r>
      <w:r w:rsidRPr="00971577">
        <w:t>;</w:t>
      </w:r>
    </w:p>
    <w:p w:rsidR="00E3012D" w:rsidRPr="00971577" w:rsidRDefault="00E3012D" w:rsidP="00E3012D">
      <w:pPr>
        <w:autoSpaceDE w:val="0"/>
        <w:autoSpaceDN w:val="0"/>
        <w:adjustRightInd w:val="0"/>
        <w:ind w:firstLine="540"/>
        <w:jc w:val="both"/>
      </w:pPr>
      <w:r w:rsidRPr="00971577">
        <w:t xml:space="preserve">ежемесячная выплата </w:t>
      </w:r>
      <w:r>
        <w:t>за выслугу лет согласно таблице 14 Положения</w:t>
      </w:r>
      <w:r w:rsidRPr="00971577">
        <w:t xml:space="preserve">. </w:t>
      </w:r>
    </w:p>
    <w:p w:rsidR="00E3012D" w:rsidRPr="00F25BB9" w:rsidRDefault="00E3012D" w:rsidP="00E3012D">
      <w:pPr>
        <w:autoSpaceDE w:val="0"/>
        <w:autoSpaceDN w:val="0"/>
        <w:adjustRightInd w:val="0"/>
        <w:ind w:firstLine="540"/>
        <w:jc w:val="both"/>
      </w:pPr>
      <w:r w:rsidRPr="00F25BB9">
        <w:t xml:space="preserve">Установление стимулирующих выплат руководителю учреждения осуществляется по решению </w:t>
      </w:r>
      <w:r w:rsidR="00FE028F">
        <w:t xml:space="preserve">администрации сельского поселения </w:t>
      </w:r>
      <w:r w:rsidR="00E60450">
        <w:t xml:space="preserve">Каменное </w:t>
      </w:r>
      <w:r w:rsidRPr="00F25BB9">
        <w:t xml:space="preserve">с учетом выполнения целевых показателей эффективности деятельности учреждения, утвержденных </w:t>
      </w:r>
      <w:r w:rsidR="00FE028F">
        <w:t>распоряжением</w:t>
      </w:r>
      <w:r w:rsidRPr="0058029E">
        <w:t xml:space="preserve"> администрации </w:t>
      </w:r>
      <w:r w:rsidR="00E60450">
        <w:t xml:space="preserve">сельского поселения Каменное </w:t>
      </w:r>
      <w:r w:rsidRPr="00F25BB9">
        <w:t>, личного вклада руководителя учреждения в осуществление основных задач и функций, определенных уставом учреждения, а также выполнения обязанностей, предусмотренных трудовым договором.</w:t>
      </w:r>
    </w:p>
    <w:p w:rsidR="00E3012D" w:rsidRPr="00F25BB9" w:rsidRDefault="00E3012D" w:rsidP="00E3012D">
      <w:pPr>
        <w:autoSpaceDE w:val="0"/>
        <w:autoSpaceDN w:val="0"/>
        <w:adjustRightInd w:val="0"/>
        <w:ind w:firstLine="540"/>
        <w:jc w:val="both"/>
      </w:pPr>
      <w:r w:rsidRPr="00F25BB9">
        <w:t xml:space="preserve">Размеры и порядок назначения стимулирующих и иных выплат руководителю учреждения устанавливаются </w:t>
      </w:r>
      <w:r w:rsidR="00E82310">
        <w:t>распоряжением</w:t>
      </w:r>
      <w:r>
        <w:t xml:space="preserve"> администрации </w:t>
      </w:r>
      <w:r w:rsidR="00E82310">
        <w:t xml:space="preserve">сельского поселения </w:t>
      </w:r>
      <w:proofErr w:type="gramStart"/>
      <w:r w:rsidR="00E60450">
        <w:t>Каменное</w:t>
      </w:r>
      <w:proofErr w:type="gramEnd"/>
      <w:r w:rsidR="00E60450">
        <w:t>.</w:t>
      </w:r>
    </w:p>
    <w:p w:rsidR="00E3012D" w:rsidRPr="00F25BB9" w:rsidRDefault="00E3012D" w:rsidP="00E3012D">
      <w:pPr>
        <w:autoSpaceDE w:val="0"/>
        <w:autoSpaceDN w:val="0"/>
        <w:adjustRightInd w:val="0"/>
        <w:ind w:firstLine="540"/>
        <w:jc w:val="both"/>
      </w:pPr>
      <w:r w:rsidRPr="00F25BB9">
        <w:t>Стимулирующие выплаты руководителю учреждения снижаются в случаях:</w:t>
      </w:r>
    </w:p>
    <w:p w:rsidR="00E3012D" w:rsidRPr="00F25BB9" w:rsidRDefault="00E3012D" w:rsidP="00E3012D">
      <w:pPr>
        <w:autoSpaceDE w:val="0"/>
        <w:autoSpaceDN w:val="0"/>
        <w:adjustRightInd w:val="0"/>
        <w:ind w:firstLine="540"/>
        <w:jc w:val="both"/>
      </w:pPr>
      <w:r w:rsidRPr="00F25BB9">
        <w:t>неисполнения или ненадлежащего исполнения руководителем по его вине возложенных на него функций и полномочий в отчетном периоде, не достижения показателей эффективности и результативности работы учреждения;</w:t>
      </w:r>
    </w:p>
    <w:p w:rsidR="00E3012D" w:rsidRPr="00F25BB9" w:rsidRDefault="00E3012D" w:rsidP="00E3012D">
      <w:pPr>
        <w:autoSpaceDE w:val="0"/>
        <w:autoSpaceDN w:val="0"/>
        <w:adjustRightInd w:val="0"/>
        <w:ind w:firstLine="540"/>
        <w:jc w:val="both"/>
      </w:pPr>
      <w:r w:rsidRPr="00F25BB9">
        <w:t>наличия фактов нарушения правил ведения бухгалтерского учета, бюджетного учета и иных нормативных правовых актов, регулирующих установление единых требований к бухгалтерскому учету, в том числе бухгалтерской и бюджетной (финансовой) отчетности;</w:t>
      </w:r>
    </w:p>
    <w:p w:rsidR="00E3012D" w:rsidRPr="00F25BB9" w:rsidRDefault="00E3012D" w:rsidP="00E3012D">
      <w:pPr>
        <w:autoSpaceDE w:val="0"/>
        <w:autoSpaceDN w:val="0"/>
        <w:adjustRightInd w:val="0"/>
        <w:ind w:firstLine="540"/>
        <w:jc w:val="both"/>
      </w:pPr>
      <w:r w:rsidRPr="00F25BB9">
        <w:t>наличия фактов нарушения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w:t>
      </w:r>
    </w:p>
    <w:p w:rsidR="00E3012D" w:rsidRDefault="00E3012D" w:rsidP="00E3012D">
      <w:pPr>
        <w:autoSpaceDE w:val="0"/>
        <w:autoSpaceDN w:val="0"/>
        <w:adjustRightInd w:val="0"/>
        <w:ind w:firstLine="540"/>
        <w:jc w:val="both"/>
      </w:pPr>
      <w:r w:rsidRPr="00F25BB9">
        <w:t>причинения ущерба</w:t>
      </w:r>
      <w:r>
        <w:t xml:space="preserve"> </w:t>
      </w:r>
      <w:r w:rsidR="00E82310">
        <w:t>сельскому поселению</w:t>
      </w:r>
      <w:r w:rsidR="00E60450">
        <w:t xml:space="preserve"> Каменное </w:t>
      </w:r>
      <w:r w:rsidRPr="00F25BB9">
        <w:t xml:space="preserve">, учреждению, выявленных в отчетном периоде по результатам контрольных мероприятий </w:t>
      </w:r>
      <w:r>
        <w:t>администраци</w:t>
      </w:r>
      <w:r w:rsidR="00E82310">
        <w:t>ей</w:t>
      </w:r>
      <w:r>
        <w:t xml:space="preserve"> </w:t>
      </w:r>
      <w:r w:rsidR="00E60450">
        <w:t>сельского поселения Каменное</w:t>
      </w:r>
      <w:r>
        <w:t xml:space="preserve"> </w:t>
      </w:r>
      <w:r w:rsidRPr="00F25BB9">
        <w:t>и других контрольно-надзорных органов в отношении учреждения или за предыдущие периоды, но не более чем за 2 года;</w:t>
      </w:r>
    </w:p>
    <w:p w:rsidR="00E3012D" w:rsidRPr="00F25BB9" w:rsidRDefault="00E3012D" w:rsidP="00E3012D">
      <w:pPr>
        <w:autoSpaceDE w:val="0"/>
        <w:autoSpaceDN w:val="0"/>
        <w:adjustRightInd w:val="0"/>
        <w:ind w:firstLine="540"/>
        <w:jc w:val="both"/>
      </w:pPr>
      <w:r>
        <w:t>наличия дисциплинарного взыскания;</w:t>
      </w:r>
    </w:p>
    <w:p w:rsidR="00E3012D" w:rsidRDefault="00E3012D" w:rsidP="00E3012D">
      <w:pPr>
        <w:autoSpaceDE w:val="0"/>
        <w:autoSpaceDN w:val="0"/>
        <w:adjustRightInd w:val="0"/>
        <w:ind w:firstLine="540"/>
        <w:jc w:val="both"/>
      </w:pPr>
      <w:r w:rsidRPr="00F25BB9">
        <w:t>несоблюдения законодательства и иных нормативных правовых актов, регулирующих деятельность учреждения;</w:t>
      </w:r>
    </w:p>
    <w:p w:rsidR="00E3012D" w:rsidRPr="00F25BB9" w:rsidRDefault="00E3012D" w:rsidP="00E3012D">
      <w:pPr>
        <w:autoSpaceDE w:val="0"/>
        <w:autoSpaceDN w:val="0"/>
        <w:adjustRightInd w:val="0"/>
        <w:ind w:firstLine="540"/>
        <w:jc w:val="both"/>
      </w:pPr>
      <w:r>
        <w:t>неисполнение муниципальных правовых актов,</w:t>
      </w:r>
      <w:r w:rsidRPr="00AF314E">
        <w:t xml:space="preserve"> </w:t>
      </w:r>
      <w:r>
        <w:t>поручений работодателя, приказов Учредителя;</w:t>
      </w:r>
    </w:p>
    <w:p w:rsidR="00E3012D" w:rsidRPr="00F25BB9" w:rsidRDefault="00E3012D" w:rsidP="00E3012D">
      <w:pPr>
        <w:autoSpaceDE w:val="0"/>
        <w:autoSpaceDN w:val="0"/>
        <w:adjustRightInd w:val="0"/>
        <w:ind w:firstLine="540"/>
        <w:jc w:val="both"/>
      </w:pPr>
      <w:r w:rsidRPr="00F25BB9">
        <w:t>несоблюдения настоящего Положения.</w:t>
      </w:r>
    </w:p>
    <w:p w:rsidR="00E3012D" w:rsidRPr="00D34599" w:rsidRDefault="00E3012D" w:rsidP="00E3012D">
      <w:pPr>
        <w:autoSpaceDE w:val="0"/>
        <w:autoSpaceDN w:val="0"/>
        <w:adjustRightInd w:val="0"/>
        <w:ind w:firstLine="540"/>
        <w:jc w:val="both"/>
      </w:pPr>
      <w:r w:rsidRPr="00D34599">
        <w:t>41. Стимулирующие выплаты заместителям руководителя, главному бухгалтеру учреждения устанавливаются в соответствии с разделом IV настоящего Положения.</w:t>
      </w:r>
    </w:p>
    <w:p w:rsidR="00E3012D" w:rsidRPr="00F25BB9" w:rsidRDefault="00E3012D" w:rsidP="00E3012D">
      <w:pPr>
        <w:autoSpaceDE w:val="0"/>
        <w:autoSpaceDN w:val="0"/>
        <w:adjustRightInd w:val="0"/>
        <w:ind w:firstLine="540"/>
        <w:jc w:val="both"/>
      </w:pPr>
      <w:r w:rsidRPr="00D34599">
        <w:t>42. Иные выплаты руководителю учреждения, заместителям руководителя, главному бухгалтеру устанавливаются в соответствии с разделом VI настоящего Положения.</w:t>
      </w:r>
    </w:p>
    <w:p w:rsidR="00E3012D" w:rsidRDefault="00E3012D" w:rsidP="00E3012D">
      <w:pPr>
        <w:autoSpaceDE w:val="0"/>
        <w:autoSpaceDN w:val="0"/>
        <w:adjustRightInd w:val="0"/>
        <w:ind w:firstLine="540"/>
        <w:jc w:val="both"/>
      </w:pPr>
      <w:bookmarkStart w:id="15" w:name="Par823"/>
      <w:bookmarkEnd w:id="15"/>
      <w:r>
        <w:t>4</w:t>
      </w:r>
      <w:r w:rsidRPr="00C047E8">
        <w:t>3</w:t>
      </w:r>
      <w:r w:rsidRPr="00F25BB9">
        <w:t xml:space="preserve">. Предельный уровень соотношения средней заработной платы руководителя учреждения, его заместителей и главного бухгалтера и средней заработной платы работников учреждения (без учета заработной платы соответствующего руководителя, его заместителей, главного бухгалтера) не может превышать соотношений, представленных в </w:t>
      </w:r>
      <w:hyperlink w:anchor="Par827" w:history="1">
        <w:r w:rsidRPr="008D7474">
          <w:t>таблице</w:t>
        </w:r>
      </w:hyperlink>
      <w:r w:rsidRPr="008D7474">
        <w:t xml:space="preserve"> 16 </w:t>
      </w:r>
      <w:r w:rsidRPr="00F25BB9">
        <w:t>Положения.</w:t>
      </w:r>
    </w:p>
    <w:p w:rsidR="00E3012D" w:rsidRPr="00F25BB9" w:rsidRDefault="00E3012D" w:rsidP="00E3012D">
      <w:pPr>
        <w:autoSpaceDE w:val="0"/>
        <w:autoSpaceDN w:val="0"/>
        <w:adjustRightInd w:val="0"/>
        <w:ind w:firstLine="540"/>
        <w:jc w:val="both"/>
      </w:pPr>
    </w:p>
    <w:p w:rsidR="00E3012D" w:rsidRPr="00010CE7" w:rsidRDefault="00E3012D" w:rsidP="00E3012D">
      <w:pPr>
        <w:autoSpaceDE w:val="0"/>
        <w:autoSpaceDN w:val="0"/>
        <w:adjustRightInd w:val="0"/>
        <w:jc w:val="right"/>
        <w:outlineLvl w:val="1"/>
      </w:pPr>
      <w:r>
        <w:t>Таблица 16</w:t>
      </w:r>
    </w:p>
    <w:p w:rsidR="00E3012D" w:rsidRPr="00F25BB9" w:rsidRDefault="00E3012D" w:rsidP="00E3012D">
      <w:pPr>
        <w:autoSpaceDE w:val="0"/>
        <w:autoSpaceDN w:val="0"/>
        <w:adjustRightInd w:val="0"/>
        <w:jc w:val="center"/>
      </w:pPr>
      <w:bookmarkStart w:id="16" w:name="Par827"/>
      <w:bookmarkEnd w:id="16"/>
      <w:r w:rsidRPr="00F25BB9">
        <w:t>Предельный уровень соотношения средней заработной платы</w:t>
      </w:r>
    </w:p>
    <w:p w:rsidR="00E3012D" w:rsidRPr="00F25BB9" w:rsidRDefault="00E3012D" w:rsidP="00E3012D">
      <w:pPr>
        <w:autoSpaceDE w:val="0"/>
        <w:autoSpaceDN w:val="0"/>
        <w:adjustRightInd w:val="0"/>
        <w:jc w:val="center"/>
      </w:pPr>
      <w:r w:rsidRPr="00F25BB9">
        <w:t>руководителя учреждения, его заместителей и главного</w:t>
      </w:r>
    </w:p>
    <w:p w:rsidR="00E3012D" w:rsidRPr="00F25BB9" w:rsidRDefault="00E3012D" w:rsidP="00E3012D">
      <w:pPr>
        <w:autoSpaceDE w:val="0"/>
        <w:autoSpaceDN w:val="0"/>
        <w:adjustRightInd w:val="0"/>
        <w:jc w:val="center"/>
      </w:pPr>
      <w:r w:rsidRPr="00F25BB9">
        <w:t>бухгалтера и средней заработной платы работников учреждения</w:t>
      </w:r>
    </w:p>
    <w:p w:rsidR="00E3012D" w:rsidRPr="00F25BB9" w:rsidRDefault="00E3012D" w:rsidP="00E3012D">
      <w:pPr>
        <w:autoSpaceDE w:val="0"/>
        <w:autoSpaceDN w:val="0"/>
        <w:adjustRightInd w:val="0"/>
        <w:jc w:val="center"/>
      </w:pPr>
    </w:p>
    <w:tbl>
      <w:tblPr>
        <w:tblW w:w="0" w:type="auto"/>
        <w:tblInd w:w="62" w:type="dxa"/>
        <w:tblLayout w:type="fixed"/>
        <w:tblCellMar>
          <w:top w:w="102" w:type="dxa"/>
          <w:left w:w="62" w:type="dxa"/>
          <w:bottom w:w="102" w:type="dxa"/>
          <w:right w:w="62" w:type="dxa"/>
        </w:tblCellMar>
        <w:tblLook w:val="0000"/>
      </w:tblPr>
      <w:tblGrid>
        <w:gridCol w:w="868"/>
        <w:gridCol w:w="3409"/>
        <w:gridCol w:w="2788"/>
        <w:gridCol w:w="2850"/>
      </w:tblGrid>
      <w:tr w:rsidR="00E3012D" w:rsidRPr="00F25BB9" w:rsidTr="00E57809">
        <w:trPr>
          <w:trHeight w:val="840"/>
        </w:trPr>
        <w:tc>
          <w:tcPr>
            <w:tcW w:w="8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w:t>
            </w:r>
            <w:r w:rsidRPr="00F25BB9">
              <w:t xml:space="preserve"> п/п</w:t>
            </w:r>
          </w:p>
        </w:tc>
        <w:tc>
          <w:tcPr>
            <w:tcW w:w="340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Учреждения по видам деятельности</w:t>
            </w:r>
          </w:p>
        </w:tc>
        <w:tc>
          <w:tcPr>
            <w:tcW w:w="278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Для руководителя</w:t>
            </w:r>
          </w:p>
        </w:tc>
        <w:tc>
          <w:tcPr>
            <w:tcW w:w="285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Для заместителей руководителя, главного бухгалтера</w:t>
            </w:r>
          </w:p>
        </w:tc>
      </w:tr>
      <w:tr w:rsidR="00E3012D" w:rsidRPr="00F25BB9" w:rsidTr="00E57809">
        <w:trPr>
          <w:trHeight w:val="280"/>
        </w:trPr>
        <w:tc>
          <w:tcPr>
            <w:tcW w:w="8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w:t>
            </w:r>
          </w:p>
        </w:tc>
        <w:tc>
          <w:tcPr>
            <w:tcW w:w="340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w:t>
            </w:r>
          </w:p>
        </w:tc>
        <w:tc>
          <w:tcPr>
            <w:tcW w:w="278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3</w:t>
            </w:r>
          </w:p>
        </w:tc>
        <w:tc>
          <w:tcPr>
            <w:tcW w:w="285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4</w:t>
            </w:r>
          </w:p>
        </w:tc>
      </w:tr>
      <w:tr w:rsidR="00E3012D" w:rsidRPr="00F25BB9" w:rsidTr="00E57809">
        <w:trPr>
          <w:trHeight w:val="280"/>
        </w:trPr>
        <w:tc>
          <w:tcPr>
            <w:tcW w:w="8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w:t>
            </w:r>
          </w:p>
        </w:tc>
        <w:tc>
          <w:tcPr>
            <w:tcW w:w="340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Культурно-досуговые</w:t>
            </w:r>
          </w:p>
        </w:tc>
        <w:tc>
          <w:tcPr>
            <w:tcW w:w="278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1:3</w:t>
            </w:r>
          </w:p>
        </w:tc>
        <w:tc>
          <w:tcPr>
            <w:tcW w:w="285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1:2</w:t>
            </w:r>
            <w:r w:rsidRPr="00F25BB9">
              <w:t>,5</w:t>
            </w:r>
          </w:p>
        </w:tc>
      </w:tr>
      <w:tr w:rsidR="00E3012D" w:rsidRPr="00F25BB9" w:rsidTr="00E57809">
        <w:trPr>
          <w:trHeight w:val="280"/>
        </w:trPr>
        <w:tc>
          <w:tcPr>
            <w:tcW w:w="8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w:t>
            </w:r>
          </w:p>
        </w:tc>
        <w:tc>
          <w:tcPr>
            <w:tcW w:w="340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Музеи</w:t>
            </w:r>
          </w:p>
        </w:tc>
        <w:tc>
          <w:tcPr>
            <w:tcW w:w="278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1:3</w:t>
            </w:r>
          </w:p>
        </w:tc>
        <w:tc>
          <w:tcPr>
            <w:tcW w:w="285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w:t>
            </w:r>
            <w:r>
              <w:t>2,5</w:t>
            </w:r>
          </w:p>
        </w:tc>
      </w:tr>
      <w:tr w:rsidR="00E3012D" w:rsidRPr="00F25BB9" w:rsidTr="00E57809">
        <w:trPr>
          <w:trHeight w:val="268"/>
        </w:trPr>
        <w:tc>
          <w:tcPr>
            <w:tcW w:w="8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3.</w:t>
            </w:r>
          </w:p>
        </w:tc>
        <w:tc>
          <w:tcPr>
            <w:tcW w:w="3409"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Библиотеки</w:t>
            </w:r>
          </w:p>
        </w:tc>
        <w:tc>
          <w:tcPr>
            <w:tcW w:w="278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1:3</w:t>
            </w:r>
          </w:p>
        </w:tc>
        <w:tc>
          <w:tcPr>
            <w:tcW w:w="285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1:2</w:t>
            </w:r>
            <w:r w:rsidRPr="00F25BB9">
              <w:t>,5</w:t>
            </w:r>
          </w:p>
        </w:tc>
      </w:tr>
    </w:tbl>
    <w:p w:rsidR="00E3012D" w:rsidRPr="00F25BB9" w:rsidRDefault="00E3012D" w:rsidP="00E3012D">
      <w:pPr>
        <w:autoSpaceDE w:val="0"/>
        <w:autoSpaceDN w:val="0"/>
        <w:adjustRightInd w:val="0"/>
        <w:jc w:val="both"/>
      </w:pPr>
    </w:p>
    <w:p w:rsidR="00E3012D" w:rsidRPr="00420D9C" w:rsidRDefault="00E3012D" w:rsidP="00E3012D">
      <w:pPr>
        <w:autoSpaceDE w:val="0"/>
        <w:autoSpaceDN w:val="0"/>
        <w:adjustRightInd w:val="0"/>
        <w:ind w:firstLine="540"/>
        <w:jc w:val="both"/>
        <w:rPr>
          <w:color w:val="000000"/>
        </w:rPr>
      </w:pPr>
      <w:r>
        <w:t>4</w:t>
      </w:r>
      <w:r w:rsidRPr="00C047E8">
        <w:t>4</w:t>
      </w:r>
      <w:r w:rsidRPr="00F25BB9">
        <w:t xml:space="preserve">. В целях соблюдения установленного предельного уровня соотношения среднемесячной заработной платы руководителя учреждения, его заместителей, главного бухгалтера и среднемесячной заработной платы работников учреждения (без учета заработной платы соответствующего руководителя, его заместителей, главного бухгалтера), учреждение в срок до 20 декабря текущего года (предварительный контроль) и до 25 января (итоговый контроль) года, следующего за отчетным, предоставляет в </w:t>
      </w:r>
      <w:r w:rsidRPr="00B83415">
        <w:t xml:space="preserve"> администраци</w:t>
      </w:r>
      <w:r w:rsidR="00E82310">
        <w:t xml:space="preserve">ю сельского поселения </w:t>
      </w:r>
      <w:r w:rsidR="00E60450">
        <w:t xml:space="preserve">Каменное </w:t>
      </w:r>
      <w:r w:rsidRPr="00F25BB9">
        <w:t xml:space="preserve">информацию, подготовленную в соответствии с </w:t>
      </w:r>
      <w:hyperlink r:id="rId77" w:history="1">
        <w:r w:rsidRPr="00420D9C">
          <w:rPr>
            <w:color w:val="000000"/>
          </w:rPr>
          <w:t>Положением</w:t>
        </w:r>
      </w:hyperlink>
      <w:r w:rsidRPr="00420D9C">
        <w:rPr>
          <w:color w:val="000000"/>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
    <w:p w:rsidR="00E3012D" w:rsidRPr="00420D9C" w:rsidRDefault="00E3012D" w:rsidP="00E3012D">
      <w:pPr>
        <w:autoSpaceDE w:val="0"/>
        <w:autoSpaceDN w:val="0"/>
        <w:adjustRightInd w:val="0"/>
        <w:ind w:firstLine="540"/>
        <w:jc w:val="both"/>
        <w:rPr>
          <w:color w:val="000000"/>
        </w:rPr>
      </w:pPr>
      <w:r w:rsidRPr="00420D9C">
        <w:rPr>
          <w:color w:val="000000"/>
        </w:rPr>
        <w:t xml:space="preserve">45. Информация о рассчитываемой за календарный год среднемесячной заработной плате руководителя, его заместителей и главного бухгалтера учреждения размещается в информационно-телекоммуникационной сети «Интернет» на официальном сайте </w:t>
      </w:r>
      <w:r w:rsidR="00E82310">
        <w:rPr>
          <w:color w:val="000000"/>
        </w:rPr>
        <w:t xml:space="preserve">сельского поселения </w:t>
      </w:r>
      <w:r w:rsidR="00E60450">
        <w:rPr>
          <w:color w:val="000000"/>
        </w:rPr>
        <w:t xml:space="preserve">Каменное </w:t>
      </w:r>
      <w:r w:rsidRPr="00420D9C">
        <w:rPr>
          <w:color w:val="000000"/>
        </w:rPr>
        <w:t xml:space="preserve">в соответствии со </w:t>
      </w:r>
      <w:hyperlink r:id="rId78" w:history="1">
        <w:r w:rsidRPr="00420D9C">
          <w:rPr>
            <w:color w:val="000000"/>
          </w:rPr>
          <w:t>статьей 349.5</w:t>
        </w:r>
      </w:hyperlink>
      <w:r w:rsidRPr="00420D9C">
        <w:rPr>
          <w:color w:val="000000"/>
        </w:rPr>
        <w:t xml:space="preserve"> Трудового кодекса Российской Федерации.</w:t>
      </w:r>
    </w:p>
    <w:p w:rsidR="00E3012D" w:rsidRPr="00F25BB9" w:rsidRDefault="00E3012D" w:rsidP="00E3012D">
      <w:pPr>
        <w:autoSpaceDE w:val="0"/>
        <w:autoSpaceDN w:val="0"/>
        <w:adjustRightInd w:val="0"/>
        <w:ind w:firstLine="540"/>
        <w:jc w:val="both"/>
      </w:pPr>
      <w:r w:rsidRPr="00420D9C">
        <w:rPr>
          <w:color w:val="000000"/>
        </w:rPr>
        <w:t xml:space="preserve">46. Условия оплаты труда руководителя учреждения устанавливаются в трудовом договоре, заключаемом на основе типовой формы трудового </w:t>
      </w:r>
      <w:hyperlink r:id="rId79" w:history="1">
        <w:r w:rsidRPr="00420D9C">
          <w:rPr>
            <w:color w:val="000000"/>
          </w:rPr>
          <w:t>договора</w:t>
        </w:r>
      </w:hyperlink>
      <w:r w:rsidRPr="00420D9C">
        <w:rPr>
          <w:color w:val="000000"/>
        </w:rPr>
        <w:t>, утвержденной Постановлением Правительства Российской Федерации от 12 апреля 2013 года № 329</w:t>
      </w:r>
      <w:r>
        <w:t xml:space="preserve"> </w:t>
      </w:r>
      <w:r w:rsidRPr="00B83415">
        <w:t xml:space="preserve">               </w:t>
      </w:r>
      <w:r>
        <w:t>«</w:t>
      </w:r>
      <w:r w:rsidRPr="00F25BB9">
        <w:t>О типовой форме трудового договора с руководителем государственн</w:t>
      </w:r>
      <w:r>
        <w:t>ого (муниципального) учреждения»</w:t>
      </w:r>
      <w:r w:rsidRPr="00F25BB9">
        <w:t>.</w:t>
      </w:r>
    </w:p>
    <w:p w:rsidR="00E3012D" w:rsidRPr="00F25BB9" w:rsidRDefault="00E3012D" w:rsidP="00E3012D">
      <w:pPr>
        <w:autoSpaceDE w:val="0"/>
        <w:autoSpaceDN w:val="0"/>
        <w:adjustRightInd w:val="0"/>
        <w:jc w:val="both"/>
      </w:pPr>
    </w:p>
    <w:p w:rsidR="00E3012D" w:rsidRPr="00F25BB9" w:rsidRDefault="00E3012D" w:rsidP="00E3012D">
      <w:pPr>
        <w:autoSpaceDE w:val="0"/>
        <w:autoSpaceDN w:val="0"/>
        <w:adjustRightInd w:val="0"/>
        <w:jc w:val="center"/>
        <w:outlineLvl w:val="0"/>
      </w:pPr>
      <w:bookmarkStart w:id="17" w:name="Par873"/>
      <w:bookmarkEnd w:id="17"/>
      <w:r w:rsidRPr="00F25BB9">
        <w:t>VI. Другие вопросы оплаты труда</w:t>
      </w:r>
    </w:p>
    <w:p w:rsidR="00E3012D" w:rsidRPr="00F25BB9" w:rsidRDefault="00E3012D" w:rsidP="00E3012D">
      <w:pPr>
        <w:autoSpaceDE w:val="0"/>
        <w:autoSpaceDN w:val="0"/>
        <w:adjustRightInd w:val="0"/>
        <w:jc w:val="both"/>
      </w:pPr>
    </w:p>
    <w:p w:rsidR="00E3012D" w:rsidRPr="00F25BB9" w:rsidRDefault="00E3012D" w:rsidP="00E3012D">
      <w:pPr>
        <w:autoSpaceDE w:val="0"/>
        <w:autoSpaceDN w:val="0"/>
        <w:adjustRightInd w:val="0"/>
        <w:ind w:firstLine="540"/>
        <w:jc w:val="both"/>
      </w:pPr>
      <w:r>
        <w:t>4</w:t>
      </w:r>
      <w:r w:rsidRPr="00C047E8">
        <w:t>7</w:t>
      </w:r>
      <w:r w:rsidRPr="00F25BB9">
        <w:t>. В целях повышения эффективности и устойчивости работы учреждения, учитывая особенности и специфику его работы, а также с целью социальной защищенности работникам учреждения устанавливаются иные выплаты.</w:t>
      </w:r>
    </w:p>
    <w:p w:rsidR="00E3012D" w:rsidRPr="00F25BB9" w:rsidRDefault="00E3012D" w:rsidP="00E3012D">
      <w:pPr>
        <w:autoSpaceDE w:val="0"/>
        <w:autoSpaceDN w:val="0"/>
        <w:adjustRightInd w:val="0"/>
        <w:ind w:firstLine="540"/>
        <w:jc w:val="both"/>
      </w:pPr>
      <w:r w:rsidRPr="00F25BB9">
        <w:t>К иным выплатам относятся:</w:t>
      </w:r>
    </w:p>
    <w:p w:rsidR="00E3012D" w:rsidRPr="00F25BB9" w:rsidRDefault="00E3012D" w:rsidP="00E3012D">
      <w:pPr>
        <w:autoSpaceDE w:val="0"/>
        <w:autoSpaceDN w:val="0"/>
        <w:adjustRightInd w:val="0"/>
        <w:ind w:firstLine="540"/>
        <w:jc w:val="both"/>
      </w:pPr>
      <w:r w:rsidRPr="00F25BB9">
        <w:t xml:space="preserve"> выплата молодым специалистам к должностному окладу;</w:t>
      </w:r>
    </w:p>
    <w:p w:rsidR="00E3012D" w:rsidRPr="00F25BB9" w:rsidRDefault="00E3012D" w:rsidP="00E3012D">
      <w:pPr>
        <w:autoSpaceDE w:val="0"/>
        <w:autoSpaceDN w:val="0"/>
        <w:adjustRightInd w:val="0"/>
        <w:ind w:firstLine="540"/>
        <w:jc w:val="both"/>
      </w:pPr>
      <w:r w:rsidRPr="00F25BB9">
        <w:t>единовременная выплата при предоставлении ежегодного оплачиваемого отпуска;</w:t>
      </w:r>
    </w:p>
    <w:p w:rsidR="00E3012D" w:rsidRPr="00F25BB9" w:rsidRDefault="00E3012D" w:rsidP="00E3012D">
      <w:pPr>
        <w:autoSpaceDE w:val="0"/>
        <w:autoSpaceDN w:val="0"/>
        <w:adjustRightInd w:val="0"/>
        <w:ind w:firstLine="540"/>
        <w:jc w:val="both"/>
      </w:pPr>
      <w:r w:rsidRPr="00F25BB9">
        <w:t>единовременное премирование к праздничным дням, профессиональным праздникам;</w:t>
      </w:r>
    </w:p>
    <w:p w:rsidR="00E3012D" w:rsidRPr="00F25BB9" w:rsidRDefault="00E3012D" w:rsidP="00E3012D">
      <w:pPr>
        <w:autoSpaceDE w:val="0"/>
        <w:autoSpaceDN w:val="0"/>
        <w:adjustRightInd w:val="0"/>
        <w:ind w:firstLine="540"/>
        <w:jc w:val="both"/>
      </w:pPr>
      <w:r w:rsidRPr="00F25BB9">
        <w:t>выплаты, предусматривающие особенности работы, условий труда;</w:t>
      </w:r>
    </w:p>
    <w:p w:rsidR="00E3012D" w:rsidRPr="00233308" w:rsidRDefault="00E3012D" w:rsidP="00E3012D">
      <w:pPr>
        <w:autoSpaceDE w:val="0"/>
        <w:autoSpaceDN w:val="0"/>
        <w:adjustRightInd w:val="0"/>
        <w:ind w:firstLine="540"/>
        <w:jc w:val="both"/>
      </w:pPr>
      <w:r w:rsidRPr="00F25BB9">
        <w:t>выплаты за награды, почетные звания, наличие ученой степени.</w:t>
      </w:r>
    </w:p>
    <w:p w:rsidR="00E3012D" w:rsidRPr="00233308" w:rsidRDefault="00E3012D" w:rsidP="00E3012D">
      <w:pPr>
        <w:autoSpaceDE w:val="0"/>
        <w:autoSpaceDN w:val="0"/>
        <w:adjustRightInd w:val="0"/>
        <w:ind w:firstLine="540"/>
        <w:jc w:val="both"/>
      </w:pPr>
      <w:r w:rsidRPr="00233308">
        <w:t xml:space="preserve">Выплаты работающим юбилярам, которым исполняются юбилейные даты (50, 55, 60, 65, 70, 75-летие), выплачиваются работникам учреждения по основному месту работы, </w:t>
      </w:r>
      <w:r w:rsidRPr="00233308">
        <w:lastRenderedPageBreak/>
        <w:t>проработавшим в муниципальных учреждения не менее 15 лет. Размер единовременной выплаты устанавливается в едином размере для всех работников организации, включая руководителя, и не м</w:t>
      </w:r>
      <w:r>
        <w:t>ожет превышать 10 тысяч рублей.</w:t>
      </w:r>
    </w:p>
    <w:p w:rsidR="00E3012D" w:rsidRPr="00F25BB9" w:rsidRDefault="00E3012D" w:rsidP="00E3012D">
      <w:pPr>
        <w:autoSpaceDE w:val="0"/>
        <w:autoSpaceDN w:val="0"/>
        <w:adjustRightInd w:val="0"/>
        <w:ind w:firstLine="540"/>
        <w:jc w:val="both"/>
      </w:pPr>
      <w:r>
        <w:t>4</w:t>
      </w:r>
      <w:r w:rsidRPr="00C047E8">
        <w:t>8</w:t>
      </w:r>
      <w:r w:rsidRPr="00F25BB9">
        <w:t>.</w:t>
      </w:r>
      <w:r>
        <w:t xml:space="preserve"> </w:t>
      </w:r>
      <w:r w:rsidRPr="00F25BB9">
        <w:t>В целях поддержки молодых специалистов, а также закрепления профессиональных кадров в учреждениях культуры молодым специалистам в течение первых двух лет работы по специальности с момента вступления в трудовые отношения и заключения трудового договора устанавливается ежемесячная доплата в размере 500 рублей. Выплата начисляется к должностному окладу (окладу) и не образует его увеличение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E3012D" w:rsidRPr="00F25BB9" w:rsidRDefault="00E3012D" w:rsidP="00E3012D">
      <w:pPr>
        <w:autoSpaceDE w:val="0"/>
        <w:autoSpaceDN w:val="0"/>
        <w:adjustRightInd w:val="0"/>
        <w:ind w:firstLine="540"/>
        <w:jc w:val="both"/>
      </w:pPr>
      <w:bookmarkStart w:id="18" w:name="Par886"/>
      <w:bookmarkEnd w:id="18"/>
      <w:r>
        <w:t>4</w:t>
      </w:r>
      <w:r w:rsidRPr="00C047E8">
        <w:t>9</w:t>
      </w:r>
      <w:r w:rsidRPr="00F25BB9">
        <w:t>. Работникам учреждения 1 раз в календарном году выплачивается единовременная выплата при предоставлении ежегодного оплачиваемого отпуска.</w:t>
      </w:r>
    </w:p>
    <w:p w:rsidR="00E3012D" w:rsidRPr="00F25BB9" w:rsidRDefault="00E3012D" w:rsidP="00E3012D">
      <w:pPr>
        <w:autoSpaceDE w:val="0"/>
        <w:autoSpaceDN w:val="0"/>
        <w:adjustRightInd w:val="0"/>
        <w:ind w:firstLine="540"/>
        <w:jc w:val="both"/>
      </w:pPr>
      <w:r w:rsidRPr="00F25BB9">
        <w:t>В случае разделения ежегодного (очередного) оплачиваемого отпуска в установленном порядке на части, единовременная выплата производится при предоставлении любой из частей указанного отпуска продолжительностью не менее 14 календарных дней.</w:t>
      </w:r>
    </w:p>
    <w:p w:rsidR="00E3012D" w:rsidRPr="00F25BB9" w:rsidRDefault="00E3012D" w:rsidP="00E3012D">
      <w:pPr>
        <w:autoSpaceDE w:val="0"/>
        <w:autoSpaceDN w:val="0"/>
        <w:adjustRightInd w:val="0"/>
        <w:ind w:firstLine="540"/>
        <w:jc w:val="both"/>
      </w:pPr>
      <w:r w:rsidRPr="00F25BB9">
        <w:t>Единовременная выплата производится на основании письменного заявления работника по основному месту работы и основной занимаемой должности.</w:t>
      </w:r>
    </w:p>
    <w:p w:rsidR="00E3012D" w:rsidRPr="00F25BB9" w:rsidRDefault="00E3012D" w:rsidP="00E3012D">
      <w:pPr>
        <w:autoSpaceDE w:val="0"/>
        <w:autoSpaceDN w:val="0"/>
        <w:adjustRightInd w:val="0"/>
        <w:ind w:firstLine="540"/>
        <w:jc w:val="both"/>
      </w:pPr>
      <w:r w:rsidRPr="00F25BB9">
        <w:t>Единовременная выплата выплачивается при уходе работника в ежегодный оплачиваемый отпуск. Основанием для выплаты является приказ руководителя учреждения.</w:t>
      </w:r>
    </w:p>
    <w:p w:rsidR="00E3012D" w:rsidRPr="00F25BB9" w:rsidRDefault="00E3012D" w:rsidP="00E3012D">
      <w:pPr>
        <w:autoSpaceDE w:val="0"/>
        <w:autoSpaceDN w:val="0"/>
        <w:adjustRightInd w:val="0"/>
        <w:ind w:firstLine="540"/>
        <w:jc w:val="both"/>
      </w:pPr>
      <w:r w:rsidRPr="00F25BB9">
        <w:t>Единовременная выплата не зависит от итогов оценки труда работника.</w:t>
      </w:r>
    </w:p>
    <w:p w:rsidR="00E3012D" w:rsidRPr="00F25BB9" w:rsidRDefault="00E3012D" w:rsidP="00E3012D">
      <w:pPr>
        <w:autoSpaceDE w:val="0"/>
        <w:autoSpaceDN w:val="0"/>
        <w:adjustRightInd w:val="0"/>
        <w:ind w:firstLine="540"/>
        <w:jc w:val="both"/>
      </w:pPr>
      <w:r w:rsidRPr="00F25BB9">
        <w:t>Работник, вновь принятый на работу, имеет право на единовременную выплату при предоставлении ежегодного оплачиваемого отпуска в размере пропорционально отработанному времени.</w:t>
      </w:r>
    </w:p>
    <w:p w:rsidR="00E3012D" w:rsidRPr="00F25BB9" w:rsidRDefault="00E3012D" w:rsidP="00E3012D">
      <w:pPr>
        <w:autoSpaceDE w:val="0"/>
        <w:autoSpaceDN w:val="0"/>
        <w:adjustRightInd w:val="0"/>
        <w:ind w:firstLine="540"/>
        <w:jc w:val="both"/>
      </w:pPr>
      <w:r w:rsidRPr="00F25BB9">
        <w:t>Единовременная выплата не выплачивается:</w:t>
      </w:r>
    </w:p>
    <w:p w:rsidR="00E3012D" w:rsidRPr="00F25BB9" w:rsidRDefault="00E3012D" w:rsidP="00E3012D">
      <w:pPr>
        <w:autoSpaceDE w:val="0"/>
        <w:autoSpaceDN w:val="0"/>
        <w:adjustRightInd w:val="0"/>
        <w:ind w:firstLine="540"/>
        <w:jc w:val="both"/>
      </w:pPr>
      <w:r w:rsidRPr="00F25BB9">
        <w:t>работникам, принятым на работу по совместительству;</w:t>
      </w:r>
    </w:p>
    <w:p w:rsidR="00E3012D" w:rsidRPr="00F25BB9" w:rsidRDefault="00E3012D" w:rsidP="00E3012D">
      <w:pPr>
        <w:autoSpaceDE w:val="0"/>
        <w:autoSpaceDN w:val="0"/>
        <w:adjustRightInd w:val="0"/>
        <w:ind w:firstLine="540"/>
        <w:jc w:val="both"/>
      </w:pPr>
      <w:r w:rsidRPr="00F25BB9">
        <w:t>работникам, заключившим срочный трудовой договор (сроком до двух месяцев);</w:t>
      </w:r>
    </w:p>
    <w:p w:rsidR="00E3012D" w:rsidRPr="00F25BB9" w:rsidRDefault="00E3012D" w:rsidP="00E3012D">
      <w:pPr>
        <w:autoSpaceDE w:val="0"/>
        <w:autoSpaceDN w:val="0"/>
        <w:adjustRightInd w:val="0"/>
        <w:ind w:firstLine="540"/>
        <w:jc w:val="both"/>
      </w:pPr>
      <w:r w:rsidRPr="00F25BB9">
        <w:t>работникам, уволенным за виновные действия.</w:t>
      </w:r>
    </w:p>
    <w:p w:rsidR="00E3012D" w:rsidRPr="00F25BB9" w:rsidRDefault="00E3012D" w:rsidP="00E3012D">
      <w:pPr>
        <w:autoSpaceDE w:val="0"/>
        <w:autoSpaceDN w:val="0"/>
        <w:adjustRightInd w:val="0"/>
        <w:ind w:firstLine="540"/>
        <w:jc w:val="both"/>
      </w:pPr>
      <w:r w:rsidRPr="00F25BB9">
        <w:t xml:space="preserve">Размер единовременной выплаты составляет не более </w:t>
      </w:r>
      <w:r w:rsidRPr="00B83415">
        <w:t>1,2 меся</w:t>
      </w:r>
      <w:r>
        <w:t>чн</w:t>
      </w:r>
      <w:r w:rsidRPr="00B83415">
        <w:t>ого</w:t>
      </w:r>
      <w:r>
        <w:t xml:space="preserve"> фонд</w:t>
      </w:r>
      <w:r w:rsidRPr="00B83415">
        <w:t>а</w:t>
      </w:r>
      <w:r w:rsidRPr="00F25BB9">
        <w:t xml:space="preserve"> оплаты труда по основной должности.</w:t>
      </w:r>
    </w:p>
    <w:p w:rsidR="00E3012D" w:rsidRPr="00F25BB9" w:rsidRDefault="00E3012D" w:rsidP="00E3012D">
      <w:pPr>
        <w:autoSpaceDE w:val="0"/>
        <w:autoSpaceDN w:val="0"/>
        <w:adjustRightInd w:val="0"/>
        <w:ind w:firstLine="540"/>
        <w:jc w:val="both"/>
      </w:pPr>
      <w:r w:rsidRPr="00F25BB9">
        <w:t>Порядок, условия и размер единовременной выплаты определяется коллективным договором, локальным нормативным актом учреждения, устанавливающим единый подход к определению размера выплаты при предоставлении ежегодного оплачиваемого отпуска для всех работников учреждения, включая руководителя.</w:t>
      </w:r>
    </w:p>
    <w:p w:rsidR="00E3012D" w:rsidRPr="00010CE7" w:rsidRDefault="00E3012D" w:rsidP="00E3012D">
      <w:pPr>
        <w:autoSpaceDE w:val="0"/>
        <w:autoSpaceDN w:val="0"/>
        <w:adjustRightInd w:val="0"/>
        <w:ind w:firstLine="540"/>
        <w:jc w:val="both"/>
      </w:pPr>
      <w:bookmarkStart w:id="19" w:name="Par899"/>
      <w:bookmarkEnd w:id="19"/>
      <w:r w:rsidRPr="00C047E8">
        <w:t>50</w:t>
      </w:r>
      <w:r w:rsidRPr="00F25BB9">
        <w:t>. Работникам учреждения может производиться единовременная выплата к праздничным дням и профессиональным праздникам, установленным в соответствии с действующими на территории Российской Федераци</w:t>
      </w:r>
      <w:r>
        <w:t>и нормативными правовыми актами</w:t>
      </w:r>
      <w:r w:rsidRPr="00D04AD2">
        <w:t>.</w:t>
      </w:r>
    </w:p>
    <w:p w:rsidR="00E3012D" w:rsidRPr="00F25BB9" w:rsidRDefault="00E3012D" w:rsidP="00E3012D">
      <w:pPr>
        <w:autoSpaceDE w:val="0"/>
        <w:autoSpaceDN w:val="0"/>
        <w:adjustRightInd w:val="0"/>
        <w:ind w:firstLine="540"/>
        <w:jc w:val="both"/>
      </w:pPr>
      <w:r w:rsidRPr="00F25BB9">
        <w:t>Выплаты к праздничным дням, профессиональным праздникам осуществляются в учреждении в едином размере в отношении работников и руководяще</w:t>
      </w:r>
      <w:r>
        <w:t>го состава учреждения не более 3</w:t>
      </w:r>
      <w:r w:rsidRPr="00F25BB9">
        <w:t xml:space="preserve"> раз в календарном году.</w:t>
      </w:r>
    </w:p>
    <w:p w:rsidR="00E3012D" w:rsidRDefault="00E3012D" w:rsidP="00E3012D">
      <w:pPr>
        <w:autoSpaceDE w:val="0"/>
        <w:autoSpaceDN w:val="0"/>
        <w:adjustRightInd w:val="0"/>
        <w:jc w:val="both"/>
      </w:pPr>
      <w:r w:rsidRPr="002D63B1">
        <w:t xml:space="preserve">         </w:t>
      </w:r>
      <w:r w:rsidRPr="00F25BB9">
        <w:t>Выплата к праздничным дням, профессиональным праздникам осуществляется не позднее месяца, следующего после наступления события.</w:t>
      </w:r>
    </w:p>
    <w:p w:rsidR="00E3012D" w:rsidRDefault="00E3012D" w:rsidP="00E3012D">
      <w:pPr>
        <w:autoSpaceDE w:val="0"/>
        <w:autoSpaceDN w:val="0"/>
        <w:adjustRightInd w:val="0"/>
        <w:ind w:firstLine="540"/>
        <w:jc w:val="both"/>
      </w:pPr>
      <w:r>
        <w:t xml:space="preserve">Размер единовременной выплаты не может превышать 10 тысяч рублей на одного работника. </w:t>
      </w:r>
    </w:p>
    <w:p w:rsidR="00E3012D" w:rsidRDefault="00E3012D" w:rsidP="00E3012D">
      <w:pPr>
        <w:autoSpaceDE w:val="0"/>
        <w:autoSpaceDN w:val="0"/>
        <w:adjustRightInd w:val="0"/>
        <w:ind w:firstLine="540"/>
        <w:jc w:val="both"/>
      </w:pPr>
      <w:r>
        <w:t>Выплата осуществляется работникам, состоящим в списочном составе на праздничный день, профессиональный праздник. Выплата не производится в случаях, когда работник:</w:t>
      </w:r>
    </w:p>
    <w:p w:rsidR="00E3012D" w:rsidRDefault="00E3012D" w:rsidP="00E3012D">
      <w:pPr>
        <w:autoSpaceDE w:val="0"/>
        <w:autoSpaceDN w:val="0"/>
        <w:adjustRightInd w:val="0"/>
        <w:ind w:firstLine="540"/>
        <w:jc w:val="both"/>
      </w:pPr>
      <w:r>
        <w:t>- находился в отпуске по уходу за ребенком до трех лет;</w:t>
      </w:r>
    </w:p>
    <w:p w:rsidR="00E3012D" w:rsidRDefault="00E3012D" w:rsidP="00E3012D">
      <w:pPr>
        <w:autoSpaceDE w:val="0"/>
        <w:autoSpaceDN w:val="0"/>
        <w:adjustRightInd w:val="0"/>
        <w:ind w:firstLine="540"/>
        <w:jc w:val="both"/>
      </w:pPr>
      <w:r>
        <w:t>- находился в длительном отпуске (более двух месяцев) без сохранения заработной платы;</w:t>
      </w:r>
    </w:p>
    <w:p w:rsidR="00E3012D" w:rsidRDefault="00E3012D" w:rsidP="00E3012D">
      <w:pPr>
        <w:autoSpaceDE w:val="0"/>
        <w:autoSpaceDN w:val="0"/>
        <w:adjustRightInd w:val="0"/>
        <w:ind w:firstLine="540"/>
        <w:jc w:val="both"/>
      </w:pPr>
      <w:r>
        <w:t>- принят на работу по совместительству;</w:t>
      </w:r>
    </w:p>
    <w:p w:rsidR="00E3012D" w:rsidRPr="00F25BB9" w:rsidRDefault="00E3012D" w:rsidP="00E3012D">
      <w:pPr>
        <w:autoSpaceDE w:val="0"/>
        <w:autoSpaceDN w:val="0"/>
        <w:adjustRightInd w:val="0"/>
        <w:ind w:firstLine="540"/>
        <w:jc w:val="both"/>
      </w:pPr>
      <w:r>
        <w:t>- заключил срочный трудовой договор (сроком до двух месяцев).</w:t>
      </w:r>
    </w:p>
    <w:p w:rsidR="00E3012D" w:rsidRPr="00F25BB9" w:rsidRDefault="00E3012D" w:rsidP="00E3012D">
      <w:pPr>
        <w:autoSpaceDE w:val="0"/>
        <w:autoSpaceDN w:val="0"/>
        <w:adjustRightInd w:val="0"/>
        <w:jc w:val="both"/>
      </w:pPr>
      <w:r w:rsidRPr="00D04AD2">
        <w:lastRenderedPageBreak/>
        <w:t xml:space="preserve">         </w:t>
      </w:r>
      <w:r>
        <w:t>5</w:t>
      </w:r>
      <w:r w:rsidRPr="00D04AD2">
        <w:t>1</w:t>
      </w:r>
      <w:r w:rsidRPr="00F25BB9">
        <w:t xml:space="preserve">. Выплаты, предусматривающие особенности работы, условий труда устанавливаются к окладу (должностному окладу), в порядке и размерах, утвержденных коллективным договором, локальным нормативным актом учреждения, в соответствии с </w:t>
      </w:r>
      <w:hyperlink w:anchor="Par907" w:history="1">
        <w:r w:rsidRPr="008D7474">
          <w:t>таблицей 17</w:t>
        </w:r>
      </w:hyperlink>
      <w:r w:rsidRPr="00F25BB9">
        <w:t xml:space="preserve"> Положения.</w:t>
      </w:r>
    </w:p>
    <w:p w:rsidR="00E3012D" w:rsidRPr="00F25BB9" w:rsidRDefault="00E3012D" w:rsidP="00E3012D">
      <w:pPr>
        <w:autoSpaceDE w:val="0"/>
        <w:autoSpaceDN w:val="0"/>
        <w:adjustRightInd w:val="0"/>
        <w:jc w:val="both"/>
      </w:pPr>
    </w:p>
    <w:p w:rsidR="00E3012D" w:rsidRPr="00010CE7" w:rsidRDefault="00E3012D" w:rsidP="00E3012D">
      <w:pPr>
        <w:autoSpaceDE w:val="0"/>
        <w:autoSpaceDN w:val="0"/>
        <w:adjustRightInd w:val="0"/>
        <w:jc w:val="right"/>
        <w:outlineLvl w:val="1"/>
      </w:pPr>
      <w:r>
        <w:t>Таблица 17</w:t>
      </w:r>
    </w:p>
    <w:p w:rsidR="00E3012D" w:rsidRPr="00F25BB9" w:rsidRDefault="00E3012D" w:rsidP="00E3012D">
      <w:pPr>
        <w:autoSpaceDE w:val="0"/>
        <w:autoSpaceDN w:val="0"/>
        <w:adjustRightInd w:val="0"/>
        <w:jc w:val="center"/>
      </w:pPr>
      <w:bookmarkStart w:id="20" w:name="Par907"/>
      <w:bookmarkEnd w:id="20"/>
      <w:r w:rsidRPr="00F25BB9">
        <w:t>Выплаты, предусматривающие особенности работы, условий труда</w:t>
      </w:r>
    </w:p>
    <w:p w:rsidR="00E3012D" w:rsidRPr="00F25BB9" w:rsidRDefault="00E3012D" w:rsidP="00E3012D">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tblPr>
      <w:tblGrid>
        <w:gridCol w:w="568"/>
        <w:gridCol w:w="1644"/>
        <w:gridCol w:w="1191"/>
        <w:gridCol w:w="1417"/>
        <w:gridCol w:w="3260"/>
        <w:gridCol w:w="1843"/>
      </w:tblGrid>
      <w:tr w:rsidR="00E3012D" w:rsidRPr="00F25BB9" w:rsidTr="00E57809">
        <w:tc>
          <w:tcPr>
            <w:tcW w:w="5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w:t>
            </w:r>
            <w:r w:rsidRPr="00F25BB9">
              <w:t xml:space="preserve"> п/п</w:t>
            </w:r>
          </w:p>
        </w:tc>
        <w:tc>
          <w:tcPr>
            <w:tcW w:w="1644"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Наименование выплаты</w:t>
            </w:r>
          </w:p>
        </w:tc>
        <w:tc>
          <w:tcPr>
            <w:tcW w:w="1191"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Диапазон выплаты</w:t>
            </w:r>
          </w:p>
        </w:tc>
        <w:tc>
          <w:tcPr>
            <w:tcW w:w="1417"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Категории работников</w:t>
            </w:r>
          </w:p>
        </w:tc>
        <w:tc>
          <w:tcPr>
            <w:tcW w:w="326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Условия осуществления выплаты</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Периодичность осуществления выплаты</w:t>
            </w:r>
          </w:p>
        </w:tc>
      </w:tr>
      <w:tr w:rsidR="00E3012D" w:rsidRPr="00F25BB9" w:rsidTr="00E57809">
        <w:tc>
          <w:tcPr>
            <w:tcW w:w="5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w:t>
            </w:r>
          </w:p>
        </w:tc>
        <w:tc>
          <w:tcPr>
            <w:tcW w:w="1644"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w:t>
            </w:r>
          </w:p>
        </w:tc>
        <w:tc>
          <w:tcPr>
            <w:tcW w:w="1191"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3</w:t>
            </w:r>
          </w:p>
        </w:tc>
        <w:tc>
          <w:tcPr>
            <w:tcW w:w="1417"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4</w:t>
            </w:r>
          </w:p>
        </w:tc>
        <w:tc>
          <w:tcPr>
            <w:tcW w:w="326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5</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6</w:t>
            </w:r>
          </w:p>
        </w:tc>
      </w:tr>
      <w:tr w:rsidR="00E3012D" w:rsidRPr="00F25BB9" w:rsidTr="00E57809">
        <w:tc>
          <w:tcPr>
            <w:tcW w:w="5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w:t>
            </w:r>
          </w:p>
        </w:tc>
        <w:tc>
          <w:tcPr>
            <w:tcW w:w="1644"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Выплата за профессиональное мастерство</w:t>
            </w:r>
          </w:p>
        </w:tc>
        <w:tc>
          <w:tcPr>
            <w:tcW w:w="1191"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 xml:space="preserve">не более 50 % от должностного оклада  </w:t>
            </w:r>
          </w:p>
        </w:tc>
        <w:tc>
          <w:tcPr>
            <w:tcW w:w="1417"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Работникам рабочих профессий</w:t>
            </w:r>
          </w:p>
        </w:tc>
        <w:tc>
          <w:tcPr>
            <w:tcW w:w="326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Устанавливается как в абсолютном значении, так и в процентном отношении к окладу, сроком не более 1 года, по истечении которого может быть сохранена или отменена. Устанавливается на основании приказа руководителя учреждения, с учетом решения соответствующей комиссии с участием представительного органа работников.</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Ежемесячно</w:t>
            </w:r>
          </w:p>
        </w:tc>
      </w:tr>
      <w:tr w:rsidR="00E3012D" w:rsidRPr="00F25BB9" w:rsidTr="00E57809">
        <w:tc>
          <w:tcPr>
            <w:tcW w:w="5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w:t>
            </w:r>
          </w:p>
        </w:tc>
        <w:tc>
          <w:tcPr>
            <w:tcW w:w="1644"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Персональный повышающий коэффициент</w:t>
            </w:r>
          </w:p>
        </w:tc>
        <w:tc>
          <w:tcPr>
            <w:tcW w:w="1191"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 xml:space="preserve">не более 0,5  от должностного оклада  </w:t>
            </w:r>
          </w:p>
        </w:tc>
        <w:tc>
          <w:tcPr>
            <w:tcW w:w="1417"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Работникам учреждения</w:t>
            </w:r>
          </w:p>
        </w:tc>
        <w:tc>
          <w:tcPr>
            <w:tcW w:w="3260"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Устанавливается к окладу (должностному окладу) с учетом уровня профессиональной подготовки работника, сложности, важности выполняемой работы, степени самостоятельности и ответственности при выполнении поставленных задач и других факторов. Устанавливается на основании приказа руководителя учреждения, с учетом решения соответствующей комиссии с участием представительного органа работников персонально в отношении конкретного работника.</w:t>
            </w:r>
          </w:p>
        </w:tc>
        <w:tc>
          <w:tcPr>
            <w:tcW w:w="1843"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Ежемесячно</w:t>
            </w:r>
          </w:p>
        </w:tc>
      </w:tr>
    </w:tbl>
    <w:p w:rsidR="00E3012D" w:rsidRPr="00F25BB9" w:rsidRDefault="00E3012D" w:rsidP="00E3012D">
      <w:pPr>
        <w:autoSpaceDE w:val="0"/>
        <w:autoSpaceDN w:val="0"/>
        <w:adjustRightInd w:val="0"/>
        <w:jc w:val="both"/>
      </w:pPr>
    </w:p>
    <w:p w:rsidR="00E3012D" w:rsidRPr="00F25BB9" w:rsidRDefault="00E3012D" w:rsidP="00E3012D">
      <w:pPr>
        <w:autoSpaceDE w:val="0"/>
        <w:autoSpaceDN w:val="0"/>
        <w:adjustRightInd w:val="0"/>
        <w:ind w:firstLine="540"/>
        <w:jc w:val="both"/>
      </w:pPr>
      <w:r>
        <w:t>5</w:t>
      </w:r>
      <w:r w:rsidRPr="00D04AD2">
        <w:t>2</w:t>
      </w:r>
      <w:r w:rsidRPr="00F25BB9">
        <w:t xml:space="preserve">. Применение выплат, указанных в </w:t>
      </w:r>
      <w:hyperlink w:anchor="Par907" w:history="1">
        <w:r w:rsidRPr="00C2511A">
          <w:t>таблице</w:t>
        </w:r>
      </w:hyperlink>
      <w:r w:rsidRPr="00C2511A">
        <w:t xml:space="preserve"> 17 </w:t>
      </w:r>
      <w:r w:rsidRPr="00F25BB9">
        <w:t>Положения, не образует новый оклад (должностной оклад).</w:t>
      </w:r>
    </w:p>
    <w:p w:rsidR="00E3012D" w:rsidRPr="00F25BB9" w:rsidRDefault="00E3012D" w:rsidP="00E3012D">
      <w:pPr>
        <w:autoSpaceDE w:val="0"/>
        <w:autoSpaceDN w:val="0"/>
        <w:adjustRightInd w:val="0"/>
        <w:ind w:firstLine="540"/>
        <w:jc w:val="both"/>
      </w:pPr>
      <w:r>
        <w:t>53.</w:t>
      </w:r>
      <w:r w:rsidRPr="00F25BB9">
        <w:t xml:space="preserve"> Выплаты за награды, почетные звания, наличие ученой степени устанавливаются к окладу (должностному окладу) в порядке и размерах, утвержденных коллективным </w:t>
      </w:r>
      <w:r w:rsidRPr="00F25BB9">
        <w:lastRenderedPageBreak/>
        <w:t xml:space="preserve">договором, локальным нормативным актом учреждения в соответствии с </w:t>
      </w:r>
      <w:hyperlink w:anchor="Par944" w:history="1">
        <w:r w:rsidRPr="00C2511A">
          <w:t>таблицей 1</w:t>
        </w:r>
      </w:hyperlink>
      <w:r w:rsidRPr="00C2511A">
        <w:t>8</w:t>
      </w:r>
      <w:r w:rsidRPr="00F25BB9">
        <w:t xml:space="preserve"> </w:t>
      </w:r>
      <w:r w:rsidRPr="009B7035">
        <w:t>Положения.</w:t>
      </w:r>
    </w:p>
    <w:p w:rsidR="00E3012D" w:rsidRPr="00010CE7" w:rsidRDefault="00E3012D" w:rsidP="00E3012D">
      <w:pPr>
        <w:autoSpaceDE w:val="0"/>
        <w:autoSpaceDN w:val="0"/>
        <w:adjustRightInd w:val="0"/>
        <w:jc w:val="right"/>
        <w:outlineLvl w:val="1"/>
      </w:pPr>
    </w:p>
    <w:p w:rsidR="00E3012D" w:rsidRPr="00010CE7" w:rsidRDefault="00E3012D" w:rsidP="00E3012D">
      <w:pPr>
        <w:autoSpaceDE w:val="0"/>
        <w:autoSpaceDN w:val="0"/>
        <w:adjustRightInd w:val="0"/>
        <w:jc w:val="right"/>
        <w:outlineLvl w:val="1"/>
      </w:pPr>
      <w:r w:rsidRPr="00010CE7">
        <w:t>Т</w:t>
      </w:r>
      <w:r>
        <w:t>аблица 18</w:t>
      </w:r>
    </w:p>
    <w:p w:rsidR="00E3012D" w:rsidRPr="00F25BB9" w:rsidRDefault="00E3012D" w:rsidP="00E3012D">
      <w:pPr>
        <w:autoSpaceDE w:val="0"/>
        <w:autoSpaceDN w:val="0"/>
        <w:adjustRightInd w:val="0"/>
        <w:jc w:val="center"/>
      </w:pPr>
      <w:bookmarkStart w:id="21" w:name="Par944"/>
      <w:bookmarkEnd w:id="21"/>
      <w:r w:rsidRPr="00F25BB9">
        <w:t>Выплаты за награды, почетные звания,</w:t>
      </w:r>
    </w:p>
    <w:p w:rsidR="00E3012D" w:rsidRPr="00F25BB9" w:rsidRDefault="00E3012D" w:rsidP="00E3012D">
      <w:pPr>
        <w:autoSpaceDE w:val="0"/>
        <w:autoSpaceDN w:val="0"/>
        <w:adjustRightInd w:val="0"/>
        <w:jc w:val="center"/>
      </w:pPr>
      <w:r w:rsidRPr="00F25BB9">
        <w:t>наличие ученой степени</w:t>
      </w:r>
    </w:p>
    <w:p w:rsidR="00E3012D" w:rsidRPr="00F25BB9" w:rsidRDefault="00E3012D" w:rsidP="00E3012D">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tblPr>
      <w:tblGrid>
        <w:gridCol w:w="568"/>
        <w:gridCol w:w="1474"/>
        <w:gridCol w:w="1191"/>
        <w:gridCol w:w="2721"/>
        <w:gridCol w:w="2551"/>
        <w:gridCol w:w="1418"/>
      </w:tblGrid>
      <w:tr w:rsidR="00E3012D" w:rsidRPr="00F25BB9" w:rsidTr="00E57809">
        <w:tc>
          <w:tcPr>
            <w:tcW w:w="5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t>№</w:t>
            </w:r>
            <w:r w:rsidRPr="00F25BB9">
              <w:t xml:space="preserve"> п/п</w:t>
            </w:r>
          </w:p>
        </w:tc>
        <w:tc>
          <w:tcPr>
            <w:tcW w:w="1474"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Наименова</w:t>
            </w:r>
            <w:r>
              <w:t>н</w:t>
            </w:r>
            <w:r w:rsidRPr="00F25BB9">
              <w:t>ие выплаты</w:t>
            </w:r>
          </w:p>
        </w:tc>
        <w:tc>
          <w:tcPr>
            <w:tcW w:w="1191"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Диапазон выплаты</w:t>
            </w:r>
          </w:p>
        </w:tc>
        <w:tc>
          <w:tcPr>
            <w:tcW w:w="2721"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Категории работников</w:t>
            </w:r>
          </w:p>
        </w:tc>
        <w:tc>
          <w:tcPr>
            <w:tcW w:w="2551"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Условия осуществления выплаты</w:t>
            </w:r>
          </w:p>
        </w:tc>
        <w:tc>
          <w:tcPr>
            <w:tcW w:w="141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Периодич</w:t>
            </w:r>
            <w:r>
              <w:t>н</w:t>
            </w:r>
            <w:r w:rsidRPr="00F25BB9">
              <w:t>ость осущест</w:t>
            </w:r>
            <w:r>
              <w:t>в</w:t>
            </w:r>
            <w:r w:rsidRPr="00F25BB9">
              <w:t>ления выплаты</w:t>
            </w:r>
          </w:p>
        </w:tc>
      </w:tr>
      <w:tr w:rsidR="00E3012D" w:rsidRPr="00F25BB9" w:rsidTr="00E57809">
        <w:tc>
          <w:tcPr>
            <w:tcW w:w="56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w:t>
            </w:r>
          </w:p>
        </w:tc>
        <w:tc>
          <w:tcPr>
            <w:tcW w:w="1474"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2</w:t>
            </w:r>
          </w:p>
        </w:tc>
        <w:tc>
          <w:tcPr>
            <w:tcW w:w="1191"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3</w:t>
            </w:r>
          </w:p>
        </w:tc>
        <w:tc>
          <w:tcPr>
            <w:tcW w:w="2721"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4</w:t>
            </w:r>
          </w:p>
        </w:tc>
        <w:tc>
          <w:tcPr>
            <w:tcW w:w="2551"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5</w:t>
            </w:r>
          </w:p>
        </w:tc>
        <w:tc>
          <w:tcPr>
            <w:tcW w:w="1418"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6</w:t>
            </w:r>
          </w:p>
        </w:tc>
      </w:tr>
      <w:tr w:rsidR="00E3012D" w:rsidRPr="00F25BB9" w:rsidTr="00E57809">
        <w:tc>
          <w:tcPr>
            <w:tcW w:w="568" w:type="dxa"/>
            <w:vMerge w:val="restart"/>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Выплата за награды, почетные звания, наличие ученой степени</w:t>
            </w:r>
          </w:p>
        </w:tc>
        <w:tc>
          <w:tcPr>
            <w:tcW w:w="1191" w:type="dxa"/>
            <w:tcBorders>
              <w:top w:val="single" w:sz="4" w:space="0" w:color="auto"/>
              <w:left w:val="single" w:sz="4" w:space="0" w:color="auto"/>
              <w:right w:val="single" w:sz="4" w:space="0" w:color="auto"/>
            </w:tcBorders>
          </w:tcPr>
          <w:p w:rsidR="00E3012D" w:rsidRPr="00F25BB9" w:rsidRDefault="00E3012D" w:rsidP="00E57809">
            <w:pPr>
              <w:autoSpaceDE w:val="0"/>
              <w:autoSpaceDN w:val="0"/>
              <w:adjustRightInd w:val="0"/>
            </w:pPr>
          </w:p>
        </w:tc>
        <w:tc>
          <w:tcPr>
            <w:tcW w:w="2721" w:type="dxa"/>
            <w:tcBorders>
              <w:top w:val="single" w:sz="4" w:space="0" w:color="auto"/>
              <w:left w:val="single" w:sz="4" w:space="0" w:color="auto"/>
              <w:right w:val="single" w:sz="4" w:space="0" w:color="auto"/>
            </w:tcBorders>
          </w:tcPr>
          <w:p w:rsidR="00E3012D" w:rsidRPr="00F25BB9" w:rsidRDefault="00E3012D" w:rsidP="00E57809">
            <w:pPr>
              <w:autoSpaceDE w:val="0"/>
              <w:autoSpaceDN w:val="0"/>
              <w:adjustRightInd w:val="0"/>
            </w:pPr>
            <w:r w:rsidRPr="00F25BB9">
              <w:t>Работники учреждения, имеющие ученую степень:</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Выплата устанавливается в процентах от оклада (должностного оклада) по одному из оснований, имеющему большее значение, в соответствие с профилем профессиональной деятельности по месту основной работы.</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Ежемесячно</w:t>
            </w:r>
          </w:p>
        </w:tc>
      </w:tr>
      <w:tr w:rsidR="00E3012D" w:rsidRPr="00F25BB9" w:rsidTr="00E57809">
        <w:tc>
          <w:tcPr>
            <w:tcW w:w="568"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474"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191" w:type="dxa"/>
            <w:tcBorders>
              <w:left w:val="single" w:sz="4" w:space="0" w:color="auto"/>
              <w:right w:val="single" w:sz="4" w:space="0" w:color="auto"/>
            </w:tcBorders>
          </w:tcPr>
          <w:p w:rsidR="00E3012D" w:rsidRPr="00F25BB9" w:rsidRDefault="00E3012D" w:rsidP="00E57809">
            <w:pPr>
              <w:autoSpaceDE w:val="0"/>
              <w:autoSpaceDN w:val="0"/>
              <w:adjustRightInd w:val="0"/>
              <w:jc w:val="center"/>
            </w:pPr>
            <w:r w:rsidRPr="00F25BB9">
              <w:t>20%</w:t>
            </w:r>
          </w:p>
        </w:tc>
        <w:tc>
          <w:tcPr>
            <w:tcW w:w="2721" w:type="dxa"/>
            <w:tcBorders>
              <w:left w:val="single" w:sz="4" w:space="0" w:color="auto"/>
              <w:right w:val="single" w:sz="4" w:space="0" w:color="auto"/>
            </w:tcBorders>
          </w:tcPr>
          <w:p w:rsidR="00E3012D" w:rsidRPr="00F25BB9" w:rsidRDefault="00E3012D" w:rsidP="00E57809">
            <w:pPr>
              <w:autoSpaceDE w:val="0"/>
              <w:autoSpaceDN w:val="0"/>
              <w:adjustRightInd w:val="0"/>
            </w:pPr>
            <w:r w:rsidRPr="00F25BB9">
              <w:t>доктор наук</w:t>
            </w:r>
          </w:p>
        </w:tc>
        <w:tc>
          <w:tcPr>
            <w:tcW w:w="2551"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p>
        </w:tc>
        <w:tc>
          <w:tcPr>
            <w:tcW w:w="1418"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p>
        </w:tc>
      </w:tr>
      <w:tr w:rsidR="00E3012D" w:rsidRPr="00F25BB9" w:rsidTr="00E57809">
        <w:tc>
          <w:tcPr>
            <w:tcW w:w="568"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474"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191" w:type="dxa"/>
            <w:tcBorders>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rsidRPr="00F25BB9">
              <w:t>10%</w:t>
            </w:r>
          </w:p>
        </w:tc>
        <w:tc>
          <w:tcPr>
            <w:tcW w:w="2721" w:type="dxa"/>
            <w:tcBorders>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r w:rsidRPr="00F25BB9">
              <w:t>кандидат наук</w:t>
            </w:r>
          </w:p>
        </w:tc>
        <w:tc>
          <w:tcPr>
            <w:tcW w:w="2551"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p>
        </w:tc>
        <w:tc>
          <w:tcPr>
            <w:tcW w:w="1418"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p>
        </w:tc>
      </w:tr>
      <w:tr w:rsidR="00E3012D" w:rsidRPr="00F25BB9" w:rsidTr="00E57809">
        <w:tc>
          <w:tcPr>
            <w:tcW w:w="568"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474"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191"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10%</w:t>
            </w:r>
          </w:p>
        </w:tc>
        <w:tc>
          <w:tcPr>
            <w:tcW w:w="2721"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r w:rsidRPr="00F25BB9">
              <w:t>Работники учреждения, имеющие:</w:t>
            </w:r>
          </w:p>
          <w:p w:rsidR="00E3012D" w:rsidRPr="00F25BB9" w:rsidRDefault="00E3012D" w:rsidP="00E57809">
            <w:pPr>
              <w:autoSpaceDE w:val="0"/>
              <w:autoSpaceDN w:val="0"/>
              <w:adjustRightInd w:val="0"/>
            </w:pPr>
            <w:r w:rsidRPr="00F25BB9">
              <w:t>государственные награды (ордена, медали) Российской Федерации, СССР, РСФСР, Ханты-Мансийского автономного округа - Югры</w:t>
            </w:r>
          </w:p>
        </w:tc>
        <w:tc>
          <w:tcPr>
            <w:tcW w:w="2551"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p>
        </w:tc>
        <w:tc>
          <w:tcPr>
            <w:tcW w:w="1418"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p>
        </w:tc>
      </w:tr>
      <w:tr w:rsidR="00E3012D" w:rsidRPr="00F25BB9" w:rsidTr="00E57809">
        <w:tc>
          <w:tcPr>
            <w:tcW w:w="568"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474"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191" w:type="dxa"/>
            <w:tcBorders>
              <w:top w:val="single" w:sz="4" w:space="0" w:color="auto"/>
              <w:left w:val="single" w:sz="4" w:space="0" w:color="auto"/>
              <w:right w:val="single" w:sz="4" w:space="0" w:color="auto"/>
            </w:tcBorders>
          </w:tcPr>
          <w:p w:rsidR="00E3012D" w:rsidRPr="00F25BB9" w:rsidRDefault="00E3012D" w:rsidP="00E57809">
            <w:pPr>
              <w:autoSpaceDE w:val="0"/>
              <w:autoSpaceDN w:val="0"/>
              <w:adjustRightInd w:val="0"/>
            </w:pPr>
          </w:p>
        </w:tc>
        <w:tc>
          <w:tcPr>
            <w:tcW w:w="2721" w:type="dxa"/>
            <w:tcBorders>
              <w:top w:val="single" w:sz="4" w:space="0" w:color="auto"/>
              <w:left w:val="single" w:sz="4" w:space="0" w:color="auto"/>
              <w:right w:val="single" w:sz="4" w:space="0" w:color="auto"/>
            </w:tcBorders>
          </w:tcPr>
          <w:p w:rsidR="00E3012D" w:rsidRPr="00F25BB9" w:rsidRDefault="00E3012D" w:rsidP="00E57809">
            <w:pPr>
              <w:autoSpaceDE w:val="0"/>
              <w:autoSpaceDN w:val="0"/>
              <w:adjustRightInd w:val="0"/>
            </w:pPr>
            <w:r w:rsidRPr="00F25BB9">
              <w:t>Работники учреждения, имеющие:</w:t>
            </w:r>
          </w:p>
          <w:p w:rsidR="00E3012D" w:rsidRPr="00F25BB9" w:rsidRDefault="00E3012D" w:rsidP="00E57809">
            <w:pPr>
              <w:autoSpaceDE w:val="0"/>
              <w:autoSpaceDN w:val="0"/>
              <w:adjustRightInd w:val="0"/>
            </w:pPr>
            <w:r w:rsidRPr="00F25BB9">
              <w:t>Почетные звания Российской Федерации, СССР, РСФСР, Ханты-Мансийского автономного округа - Югры (по профилю деятельности)</w:t>
            </w:r>
          </w:p>
        </w:tc>
        <w:tc>
          <w:tcPr>
            <w:tcW w:w="2551"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p>
        </w:tc>
        <w:tc>
          <w:tcPr>
            <w:tcW w:w="1418"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p>
        </w:tc>
      </w:tr>
      <w:tr w:rsidR="00E3012D" w:rsidRPr="00F25BB9" w:rsidTr="00E57809">
        <w:tc>
          <w:tcPr>
            <w:tcW w:w="568"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474"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191" w:type="dxa"/>
            <w:tcBorders>
              <w:left w:val="single" w:sz="4" w:space="0" w:color="auto"/>
              <w:right w:val="single" w:sz="4" w:space="0" w:color="auto"/>
            </w:tcBorders>
          </w:tcPr>
          <w:p w:rsidR="00E3012D" w:rsidRPr="00F25BB9" w:rsidRDefault="00E3012D" w:rsidP="00E57809">
            <w:pPr>
              <w:autoSpaceDE w:val="0"/>
              <w:autoSpaceDN w:val="0"/>
              <w:adjustRightInd w:val="0"/>
              <w:jc w:val="center"/>
            </w:pPr>
            <w:r w:rsidRPr="00F25BB9">
              <w:t>20%</w:t>
            </w:r>
          </w:p>
        </w:tc>
        <w:tc>
          <w:tcPr>
            <w:tcW w:w="2721" w:type="dxa"/>
            <w:tcBorders>
              <w:left w:val="single" w:sz="4" w:space="0" w:color="auto"/>
              <w:right w:val="single" w:sz="4" w:space="0" w:color="auto"/>
            </w:tcBorders>
          </w:tcPr>
          <w:p w:rsidR="00E3012D" w:rsidRPr="00F25BB9" w:rsidRDefault="00E3012D" w:rsidP="00E57809">
            <w:pPr>
              <w:autoSpaceDE w:val="0"/>
              <w:autoSpaceDN w:val="0"/>
              <w:adjustRightInd w:val="0"/>
            </w:pPr>
            <w:r w:rsidRPr="00F25BB9">
              <w:t>"Народный..."</w:t>
            </w:r>
          </w:p>
        </w:tc>
        <w:tc>
          <w:tcPr>
            <w:tcW w:w="2551"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p>
        </w:tc>
        <w:tc>
          <w:tcPr>
            <w:tcW w:w="1418"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p>
        </w:tc>
      </w:tr>
      <w:tr w:rsidR="00E3012D" w:rsidRPr="00F25BB9" w:rsidTr="00E57809">
        <w:tc>
          <w:tcPr>
            <w:tcW w:w="568"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474"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191" w:type="dxa"/>
            <w:tcBorders>
              <w:left w:val="single" w:sz="4" w:space="0" w:color="auto"/>
              <w:right w:val="single" w:sz="4" w:space="0" w:color="auto"/>
            </w:tcBorders>
          </w:tcPr>
          <w:p w:rsidR="00E3012D" w:rsidRPr="00F25BB9" w:rsidRDefault="00E3012D" w:rsidP="00E57809">
            <w:pPr>
              <w:autoSpaceDE w:val="0"/>
              <w:autoSpaceDN w:val="0"/>
              <w:adjustRightInd w:val="0"/>
              <w:jc w:val="center"/>
            </w:pPr>
            <w:r w:rsidRPr="00F25BB9">
              <w:t>10%</w:t>
            </w:r>
          </w:p>
        </w:tc>
        <w:tc>
          <w:tcPr>
            <w:tcW w:w="2721" w:type="dxa"/>
            <w:tcBorders>
              <w:left w:val="single" w:sz="4" w:space="0" w:color="auto"/>
              <w:right w:val="single" w:sz="4" w:space="0" w:color="auto"/>
            </w:tcBorders>
          </w:tcPr>
          <w:p w:rsidR="00E3012D" w:rsidRPr="00F25BB9" w:rsidRDefault="00E3012D" w:rsidP="00E57809">
            <w:pPr>
              <w:autoSpaceDE w:val="0"/>
              <w:autoSpaceDN w:val="0"/>
              <w:adjustRightInd w:val="0"/>
            </w:pPr>
            <w:r w:rsidRPr="00F25BB9">
              <w:t>"Заслуженный..."</w:t>
            </w:r>
          </w:p>
        </w:tc>
        <w:tc>
          <w:tcPr>
            <w:tcW w:w="2551"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p>
        </w:tc>
        <w:tc>
          <w:tcPr>
            <w:tcW w:w="1418"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p>
        </w:tc>
      </w:tr>
      <w:tr w:rsidR="00E3012D" w:rsidRPr="00F25BB9" w:rsidTr="00E57809">
        <w:tc>
          <w:tcPr>
            <w:tcW w:w="568"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474"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191" w:type="dxa"/>
            <w:tcBorders>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center"/>
            </w:pPr>
            <w:r w:rsidRPr="00F25BB9">
              <w:t>10%</w:t>
            </w:r>
          </w:p>
        </w:tc>
        <w:tc>
          <w:tcPr>
            <w:tcW w:w="2721" w:type="dxa"/>
            <w:tcBorders>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r w:rsidRPr="00F25BB9">
              <w:t>"Лауреат..."</w:t>
            </w:r>
          </w:p>
        </w:tc>
        <w:tc>
          <w:tcPr>
            <w:tcW w:w="2551"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p>
        </w:tc>
        <w:tc>
          <w:tcPr>
            <w:tcW w:w="1418"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p>
        </w:tc>
      </w:tr>
      <w:tr w:rsidR="00E3012D" w:rsidRPr="00F25BB9" w:rsidTr="00E57809">
        <w:tc>
          <w:tcPr>
            <w:tcW w:w="568"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474"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jc w:val="both"/>
            </w:pPr>
          </w:p>
        </w:tc>
        <w:tc>
          <w:tcPr>
            <w:tcW w:w="1191" w:type="dxa"/>
            <w:tcBorders>
              <w:top w:val="single" w:sz="4" w:space="0" w:color="auto"/>
              <w:left w:val="single" w:sz="4" w:space="0" w:color="auto"/>
              <w:bottom w:val="single" w:sz="4" w:space="0" w:color="auto"/>
              <w:right w:val="single" w:sz="4" w:space="0" w:color="auto"/>
            </w:tcBorders>
            <w:vAlign w:val="center"/>
          </w:tcPr>
          <w:p w:rsidR="00E3012D" w:rsidRPr="00F25BB9" w:rsidRDefault="00E3012D" w:rsidP="00E57809">
            <w:pPr>
              <w:autoSpaceDE w:val="0"/>
              <w:autoSpaceDN w:val="0"/>
              <w:adjustRightInd w:val="0"/>
              <w:jc w:val="center"/>
            </w:pPr>
            <w:r w:rsidRPr="00F25BB9">
              <w:t>5%</w:t>
            </w:r>
          </w:p>
        </w:tc>
        <w:tc>
          <w:tcPr>
            <w:tcW w:w="2721" w:type="dxa"/>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r w:rsidRPr="00F25BB9">
              <w:t>Работники учреждения, имеющие:</w:t>
            </w:r>
          </w:p>
          <w:p w:rsidR="00E3012D" w:rsidRPr="00F25BB9" w:rsidRDefault="00E3012D" w:rsidP="00E57809">
            <w:pPr>
              <w:autoSpaceDE w:val="0"/>
              <w:autoSpaceDN w:val="0"/>
              <w:adjustRightInd w:val="0"/>
            </w:pPr>
            <w:r w:rsidRPr="00F25BB9">
              <w:t xml:space="preserve">ведомственные знаки отличия в труде (по профилю деятельности), утвержденные в </w:t>
            </w:r>
            <w:r w:rsidRPr="00F25BB9">
              <w:lastRenderedPageBreak/>
              <w:t>установленном порядке федеральным органом исполнительной власти в сфере культуры Российской Федерации, СССР, РСФСР</w:t>
            </w:r>
          </w:p>
        </w:tc>
        <w:tc>
          <w:tcPr>
            <w:tcW w:w="2551"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p>
        </w:tc>
        <w:tc>
          <w:tcPr>
            <w:tcW w:w="1418" w:type="dxa"/>
            <w:vMerge/>
            <w:tcBorders>
              <w:top w:val="single" w:sz="4" w:space="0" w:color="auto"/>
              <w:left w:val="single" w:sz="4" w:space="0" w:color="auto"/>
              <w:bottom w:val="single" w:sz="4" w:space="0" w:color="auto"/>
              <w:right w:val="single" w:sz="4" w:space="0" w:color="auto"/>
            </w:tcBorders>
          </w:tcPr>
          <w:p w:rsidR="00E3012D" w:rsidRPr="00F25BB9" w:rsidRDefault="00E3012D" w:rsidP="00E57809">
            <w:pPr>
              <w:autoSpaceDE w:val="0"/>
              <w:autoSpaceDN w:val="0"/>
              <w:adjustRightInd w:val="0"/>
            </w:pPr>
          </w:p>
        </w:tc>
      </w:tr>
    </w:tbl>
    <w:p w:rsidR="00E3012D" w:rsidRPr="00F25BB9" w:rsidRDefault="00E3012D" w:rsidP="00E3012D">
      <w:pPr>
        <w:autoSpaceDE w:val="0"/>
        <w:autoSpaceDN w:val="0"/>
        <w:adjustRightInd w:val="0"/>
        <w:jc w:val="both"/>
      </w:pPr>
    </w:p>
    <w:p w:rsidR="002C0F07" w:rsidRDefault="00E3012D" w:rsidP="00E3012D">
      <w:pPr>
        <w:autoSpaceDE w:val="0"/>
        <w:autoSpaceDN w:val="0"/>
        <w:adjustRightInd w:val="0"/>
        <w:ind w:firstLine="540"/>
        <w:jc w:val="both"/>
      </w:pPr>
      <w:r>
        <w:t>54</w:t>
      </w:r>
      <w:r w:rsidRPr="00F25BB9">
        <w:t>. Иные выплаты устанавливаются в пределах фонда оплаты труда</w:t>
      </w:r>
      <w:r w:rsidR="002C0F07">
        <w:t>.</w:t>
      </w:r>
    </w:p>
    <w:p w:rsidR="00E3012D" w:rsidRPr="00F25BB9" w:rsidRDefault="00E3012D" w:rsidP="00E3012D">
      <w:pPr>
        <w:autoSpaceDE w:val="0"/>
        <w:autoSpaceDN w:val="0"/>
        <w:adjustRightInd w:val="0"/>
        <w:ind w:firstLine="540"/>
        <w:jc w:val="both"/>
      </w:pPr>
      <w:r>
        <w:t>55</w:t>
      </w:r>
      <w:r w:rsidRPr="00F25BB9">
        <w:t xml:space="preserve">. Повышение заработной платы отдельных категорий работников, поименованных </w:t>
      </w:r>
      <w:hyperlink r:id="rId80" w:history="1">
        <w:r w:rsidRPr="00C2511A">
          <w:t>Указом</w:t>
        </w:r>
      </w:hyperlink>
      <w:r w:rsidRPr="00F25BB9">
        <w:t xml:space="preserve"> Президента Российско</w:t>
      </w:r>
      <w:r>
        <w:t>й Федерации от 7 мая 2012 года № 597 «</w:t>
      </w:r>
      <w:r w:rsidRPr="00F25BB9">
        <w:t>О мероприятиях по реализации госу</w:t>
      </w:r>
      <w:r>
        <w:t>дарственной социальной политики»</w:t>
      </w:r>
      <w:r w:rsidRPr="00F25BB9">
        <w:t>, осуществляется в соответст</w:t>
      </w:r>
      <w:r>
        <w:t>вии с реализацией региональных «дорожных карт»</w:t>
      </w:r>
      <w:r w:rsidRPr="00F25BB9">
        <w:t xml:space="preserve"> развития отраслей социальной сферы, исходя из доведенных Департаментом</w:t>
      </w:r>
      <w:r>
        <w:t xml:space="preserve"> культуры Ханты-Мансийского автономного округа - Югры</w:t>
      </w:r>
      <w:r w:rsidRPr="00F25BB9">
        <w:t xml:space="preserve"> целевых показателей на соответствующий год.</w:t>
      </w:r>
    </w:p>
    <w:p w:rsidR="00E3012D" w:rsidRPr="00F25BB9" w:rsidRDefault="00E3012D" w:rsidP="00E3012D">
      <w:pPr>
        <w:autoSpaceDE w:val="0"/>
        <w:autoSpaceDN w:val="0"/>
        <w:adjustRightInd w:val="0"/>
        <w:jc w:val="both"/>
      </w:pPr>
    </w:p>
    <w:p w:rsidR="00E3012D" w:rsidRPr="00F25BB9" w:rsidRDefault="00E3012D" w:rsidP="00E3012D">
      <w:pPr>
        <w:autoSpaceDE w:val="0"/>
        <w:autoSpaceDN w:val="0"/>
        <w:adjustRightInd w:val="0"/>
        <w:jc w:val="center"/>
        <w:outlineLvl w:val="0"/>
      </w:pPr>
      <w:bookmarkStart w:id="22" w:name="Par994"/>
      <w:bookmarkEnd w:id="22"/>
      <w:r w:rsidRPr="00F25BB9">
        <w:t>VII. Порядок формирования фонда оплаты труда учреждения</w:t>
      </w:r>
    </w:p>
    <w:p w:rsidR="00E3012D" w:rsidRPr="00F25BB9" w:rsidRDefault="00E3012D" w:rsidP="00E3012D">
      <w:pPr>
        <w:autoSpaceDE w:val="0"/>
        <w:autoSpaceDN w:val="0"/>
        <w:adjustRightInd w:val="0"/>
        <w:jc w:val="both"/>
      </w:pPr>
    </w:p>
    <w:p w:rsidR="00E3012D" w:rsidRPr="00F25BB9" w:rsidRDefault="00E3012D" w:rsidP="00E3012D">
      <w:pPr>
        <w:autoSpaceDE w:val="0"/>
        <w:autoSpaceDN w:val="0"/>
        <w:adjustRightInd w:val="0"/>
        <w:ind w:firstLine="540"/>
        <w:jc w:val="both"/>
      </w:pPr>
      <w:r>
        <w:t>56</w:t>
      </w:r>
      <w:r w:rsidRPr="00F25BB9">
        <w:t xml:space="preserve">. Фонд оплаты труда работников учреждения формируется из расчета на 12 месяцев в </w:t>
      </w:r>
      <w:r>
        <w:t xml:space="preserve">муниципальном </w:t>
      </w:r>
      <w:r w:rsidRPr="00F25BB9">
        <w:t xml:space="preserve">учреждении, исходя из объема субсидий, предоставляемых из бюджета </w:t>
      </w:r>
      <w:r>
        <w:t xml:space="preserve">Октябрьского района </w:t>
      </w:r>
      <w:r w:rsidRPr="00F25BB9">
        <w:t xml:space="preserve">на финансовое обеспечение выполнения </w:t>
      </w:r>
      <w:r>
        <w:t xml:space="preserve">муниципального </w:t>
      </w:r>
      <w:r w:rsidRPr="00F25BB9">
        <w:t>задания, средств, поступающих от приносящей доход деятельности.</w:t>
      </w:r>
    </w:p>
    <w:p w:rsidR="00E3012D" w:rsidRPr="00010CE7" w:rsidRDefault="00E3012D" w:rsidP="00E3012D">
      <w:pPr>
        <w:autoSpaceDE w:val="0"/>
        <w:autoSpaceDN w:val="0"/>
        <w:adjustRightInd w:val="0"/>
        <w:ind w:firstLine="540"/>
        <w:jc w:val="both"/>
      </w:pPr>
      <w:r>
        <w:t>57</w:t>
      </w:r>
      <w:r w:rsidRPr="00F25BB9">
        <w:t>. Фонд оплаты труда учреждения определяется суммированием окладного фонда (должностных окладов) и фондов компенсационных и стимулирующих выплат,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учитывающим предельную величину базы для начисления страховых взносов).</w:t>
      </w:r>
    </w:p>
    <w:p w:rsidR="00E3012D" w:rsidRPr="00BD16FF" w:rsidRDefault="00E3012D" w:rsidP="00E3012D">
      <w:pPr>
        <w:autoSpaceDE w:val="0"/>
        <w:autoSpaceDN w:val="0"/>
        <w:adjustRightInd w:val="0"/>
        <w:ind w:firstLine="540"/>
        <w:jc w:val="both"/>
      </w:pPr>
      <w:r>
        <w:t>58</w:t>
      </w:r>
      <w:r w:rsidRPr="00BD16FF">
        <w:t>. При формировании фонда оплаты труда:</w:t>
      </w:r>
    </w:p>
    <w:p w:rsidR="00E3012D" w:rsidRPr="00BD16FF" w:rsidRDefault="00E3012D" w:rsidP="00E3012D">
      <w:pPr>
        <w:autoSpaceDE w:val="0"/>
        <w:autoSpaceDN w:val="0"/>
        <w:adjustRightInd w:val="0"/>
        <w:ind w:firstLine="540"/>
        <w:jc w:val="both"/>
      </w:pPr>
      <w:r>
        <w:t>58</w:t>
      </w:r>
      <w:r w:rsidRPr="00BD16FF">
        <w:t>.1. На стимулирующие выплаты работникам культуры предусматривается 100% от суммы фонда должностных окладов, фонда тарифных ставок</w:t>
      </w:r>
      <w:r w:rsidRPr="007E080B">
        <w:t xml:space="preserve"> </w:t>
      </w:r>
      <w:r w:rsidRPr="00BD16FF">
        <w:t xml:space="preserve">с учетом начисленных районного коэффициента и процентной надбавки к заработной плате за работу в районах Крайнего Севера </w:t>
      </w:r>
      <w:r>
        <w:t>и приравненных к ним местностях</w:t>
      </w:r>
      <w:r w:rsidRPr="00BD16FF">
        <w:t>.</w:t>
      </w:r>
    </w:p>
    <w:p w:rsidR="00E3012D" w:rsidRPr="00BD16FF" w:rsidRDefault="00E3012D" w:rsidP="00E3012D">
      <w:pPr>
        <w:autoSpaceDE w:val="0"/>
        <w:autoSpaceDN w:val="0"/>
        <w:adjustRightInd w:val="0"/>
        <w:ind w:firstLine="540"/>
        <w:jc w:val="both"/>
      </w:pPr>
      <w:r>
        <w:t>58</w:t>
      </w:r>
      <w:r w:rsidRPr="00BD16FF">
        <w:t>.2. На стимулирующие выплаты работникам телевидения (р</w:t>
      </w:r>
      <w:r>
        <w:t>адиовещания) предусматривается 3</w:t>
      </w:r>
      <w:r w:rsidRPr="00BD16FF">
        <w:t>8% от суммы фонда должностных окладов, фонда тарифных ставок</w:t>
      </w:r>
      <w:r>
        <w:t xml:space="preserve"> </w:t>
      </w:r>
      <w:r w:rsidRPr="00BD16FF">
        <w:t xml:space="preserve">с учетом начисленных районного коэффициента и процентной надбавки к заработной плате за работу в районах Крайнего Севера </w:t>
      </w:r>
      <w:r>
        <w:t>и приравненных к ним местностях</w:t>
      </w:r>
      <w:r w:rsidRPr="00BD16FF">
        <w:t>.</w:t>
      </w:r>
    </w:p>
    <w:p w:rsidR="00E3012D" w:rsidRPr="00BD16FF" w:rsidRDefault="00E3012D" w:rsidP="00E3012D">
      <w:pPr>
        <w:autoSpaceDE w:val="0"/>
        <w:autoSpaceDN w:val="0"/>
        <w:adjustRightInd w:val="0"/>
        <w:ind w:firstLine="540"/>
        <w:jc w:val="both"/>
      </w:pPr>
      <w:r>
        <w:t>5</w:t>
      </w:r>
      <w:r w:rsidRPr="00D04AD2">
        <w:t>9</w:t>
      </w:r>
      <w:r w:rsidRPr="00BD16FF">
        <w:t>. При формировании фонда оплаты труда на иные выплаты</w:t>
      </w:r>
      <w:r>
        <w:t xml:space="preserve"> предусматривается</w:t>
      </w:r>
      <w:r w:rsidRPr="00BD16FF">
        <w:t xml:space="preserve"> 10% от общего фонда оплаты труда с учетом начисленных районного коэффициента и процентной надбавки к заработной плате за работу в районах Крайнего Севера и приравненных к ним местностях.</w:t>
      </w:r>
    </w:p>
    <w:p w:rsidR="00E3012D" w:rsidRPr="00F25BB9" w:rsidRDefault="00E3012D" w:rsidP="00E3012D">
      <w:pPr>
        <w:autoSpaceDE w:val="0"/>
        <w:autoSpaceDN w:val="0"/>
        <w:adjustRightInd w:val="0"/>
        <w:jc w:val="both"/>
      </w:pPr>
      <w:r w:rsidRPr="00D04AD2">
        <w:t xml:space="preserve">         60</w:t>
      </w:r>
      <w:r w:rsidRPr="00F25BB9">
        <w:t xml:space="preserve">. Предельная доля годового фонда оплаты труда работников административно-управленческого и вспомогательного персонала учреждения составляет не более 40% от общего годового фонда оплаты труда учреждения. Перечни должностей работников административно-управленческого и вспомогательного персонала учреждения устанавливаются </w:t>
      </w:r>
      <w:r w:rsidR="00E82310">
        <w:t>распоряжением</w:t>
      </w:r>
      <w:r>
        <w:t xml:space="preserve"> </w:t>
      </w:r>
      <w:r w:rsidRPr="00B83415">
        <w:t xml:space="preserve">администрации </w:t>
      </w:r>
      <w:r w:rsidR="00E82310">
        <w:t>сельского поселения</w:t>
      </w:r>
      <w:r w:rsidR="00F4117C">
        <w:t xml:space="preserve"> Каменное</w:t>
      </w:r>
      <w:proofErr w:type="gramStart"/>
      <w:r w:rsidR="00F4117C">
        <w:t xml:space="preserve"> </w:t>
      </w:r>
      <w:r w:rsidRPr="00F25BB9">
        <w:t>.</w:t>
      </w:r>
      <w:proofErr w:type="gramEnd"/>
    </w:p>
    <w:p w:rsidR="00E3012D" w:rsidRPr="00F25BB9" w:rsidRDefault="00E3012D" w:rsidP="00E3012D">
      <w:pPr>
        <w:autoSpaceDE w:val="0"/>
        <w:autoSpaceDN w:val="0"/>
        <w:adjustRightInd w:val="0"/>
        <w:ind w:firstLine="540"/>
        <w:jc w:val="both"/>
      </w:pPr>
      <w:r>
        <w:t>6</w:t>
      </w:r>
      <w:r w:rsidRPr="00D04AD2">
        <w:t>1</w:t>
      </w:r>
      <w:r w:rsidRPr="00F25BB9">
        <w:t>. Руководитель учреждения несет ответственность за правильность формирования фонда оплаты труда учреждения и обеспечивает соблюдение норм, установленных настоящим Положением.</w:t>
      </w:r>
    </w:p>
    <w:p w:rsidR="00E3012D" w:rsidRPr="00F25BB9" w:rsidRDefault="00E3012D" w:rsidP="00E3012D">
      <w:pPr>
        <w:autoSpaceDE w:val="0"/>
        <w:autoSpaceDN w:val="0"/>
        <w:adjustRightInd w:val="0"/>
        <w:jc w:val="both"/>
      </w:pPr>
    </w:p>
    <w:p w:rsidR="00E3012D" w:rsidRPr="00F25BB9" w:rsidRDefault="00E3012D" w:rsidP="00E3012D">
      <w:pPr>
        <w:autoSpaceDE w:val="0"/>
        <w:autoSpaceDN w:val="0"/>
        <w:adjustRightInd w:val="0"/>
        <w:jc w:val="center"/>
        <w:outlineLvl w:val="0"/>
      </w:pPr>
      <w:r w:rsidRPr="00F25BB9">
        <w:t>VIII. Заключительные положения</w:t>
      </w:r>
    </w:p>
    <w:p w:rsidR="00E3012D" w:rsidRPr="00F25BB9" w:rsidRDefault="00E3012D" w:rsidP="00E3012D">
      <w:pPr>
        <w:autoSpaceDE w:val="0"/>
        <w:autoSpaceDN w:val="0"/>
        <w:adjustRightInd w:val="0"/>
        <w:jc w:val="both"/>
      </w:pPr>
    </w:p>
    <w:p w:rsidR="00E3012D" w:rsidRPr="00F25BB9" w:rsidRDefault="00E3012D" w:rsidP="00E3012D">
      <w:pPr>
        <w:autoSpaceDE w:val="0"/>
        <w:autoSpaceDN w:val="0"/>
        <w:adjustRightInd w:val="0"/>
        <w:ind w:firstLine="540"/>
        <w:jc w:val="both"/>
      </w:pPr>
      <w:r>
        <w:t>6</w:t>
      </w:r>
      <w:r w:rsidRPr="00D04AD2">
        <w:t>2</w:t>
      </w:r>
      <w:r w:rsidRPr="00F25BB9">
        <w:t xml:space="preserve">. В случае несоблюдения предельного уровня соотношения среднемесячной заработной платы руководителя учреждения, его заместителей, главного бухгалтера и </w:t>
      </w:r>
      <w:r w:rsidRPr="00F25BB9">
        <w:lastRenderedPageBreak/>
        <w:t xml:space="preserve">среднемесячной заработной платы работников учреждения (без учета заработной платы соответствующего руководителя, его заместителей, главного бухгалтера), </w:t>
      </w:r>
      <w:r w:rsidRPr="00F2676F">
        <w:t xml:space="preserve">установленного </w:t>
      </w:r>
      <w:hyperlink w:anchor="Par823" w:history="1">
        <w:r w:rsidRPr="00F2676F">
          <w:t>пунктом 43</w:t>
        </w:r>
      </w:hyperlink>
      <w:r w:rsidRPr="00F25BB9">
        <w:t xml:space="preserve"> настоящего Положения трудовой договор с руководителем учреждения может быть прекращен.</w:t>
      </w:r>
    </w:p>
    <w:p w:rsidR="00E3012D" w:rsidRPr="00F25BB9" w:rsidRDefault="00E3012D" w:rsidP="00E3012D">
      <w:pPr>
        <w:autoSpaceDE w:val="0"/>
        <w:autoSpaceDN w:val="0"/>
        <w:adjustRightInd w:val="0"/>
        <w:ind w:firstLine="540"/>
        <w:jc w:val="both"/>
      </w:pPr>
      <w:r>
        <w:t>6</w:t>
      </w:r>
      <w:r w:rsidRPr="00D04AD2">
        <w:t>3</w:t>
      </w:r>
      <w:r w:rsidRPr="00F25BB9">
        <w:t>. Руководитель учреждения несет ответственность за нарушение предоставления государственных гарантий по оплате труда работников учреждения в соответствии с действующим законодательством, обеспечивает соблюдение требований, установленных настоящим Положением.</w:t>
      </w:r>
    </w:p>
    <w:p w:rsidR="00F13AC3" w:rsidRDefault="00F13AC3"/>
    <w:sectPr w:rsidR="00F13AC3" w:rsidSect="009803EB">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7E78"/>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EAE67ED"/>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111F096B"/>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17A714D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D2678C3"/>
    <w:multiLevelType w:val="hybridMultilevel"/>
    <w:tmpl w:val="6A8286AA"/>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2BD4C46"/>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3401532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48BB6C5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6E00345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755C2379"/>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76420B8B"/>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9"/>
  </w:num>
  <w:num w:numId="3">
    <w:abstractNumId w:val="1"/>
  </w:num>
  <w:num w:numId="4">
    <w:abstractNumId w:val="3"/>
  </w:num>
  <w:num w:numId="5">
    <w:abstractNumId w:val="8"/>
  </w:num>
  <w:num w:numId="6">
    <w:abstractNumId w:val="7"/>
  </w:num>
  <w:num w:numId="7">
    <w:abstractNumId w:val="2"/>
  </w:num>
  <w:num w:numId="8">
    <w:abstractNumId w:val="6"/>
  </w:num>
  <w:num w:numId="9">
    <w:abstractNumId w:val="0"/>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012D"/>
    <w:rsid w:val="000D742B"/>
    <w:rsid w:val="002C0F07"/>
    <w:rsid w:val="00450780"/>
    <w:rsid w:val="007569FB"/>
    <w:rsid w:val="007D2708"/>
    <w:rsid w:val="009115C4"/>
    <w:rsid w:val="009559DA"/>
    <w:rsid w:val="009803EB"/>
    <w:rsid w:val="009C2F78"/>
    <w:rsid w:val="009E425F"/>
    <w:rsid w:val="00A21F74"/>
    <w:rsid w:val="00AF22AF"/>
    <w:rsid w:val="00B232F2"/>
    <w:rsid w:val="00B625AA"/>
    <w:rsid w:val="00CB5C45"/>
    <w:rsid w:val="00D66542"/>
    <w:rsid w:val="00E07F10"/>
    <w:rsid w:val="00E147BC"/>
    <w:rsid w:val="00E3012D"/>
    <w:rsid w:val="00E60450"/>
    <w:rsid w:val="00E82310"/>
    <w:rsid w:val="00E97739"/>
    <w:rsid w:val="00F13AC3"/>
    <w:rsid w:val="00F4117C"/>
    <w:rsid w:val="00FA5577"/>
    <w:rsid w:val="00FE0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1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3012D"/>
    <w:pPr>
      <w:keepNext/>
      <w:spacing w:before="240" w:after="60"/>
      <w:outlineLvl w:val="0"/>
    </w:pPr>
    <w:rPr>
      <w:rFonts w:ascii="Arial" w:hAnsi="Arial"/>
      <w:b/>
      <w:kern w:val="32"/>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3012D"/>
    <w:rPr>
      <w:rFonts w:ascii="Arial" w:eastAsia="Times New Roman" w:hAnsi="Arial" w:cs="Times New Roman"/>
      <w:b/>
      <w:kern w:val="32"/>
      <w:sz w:val="32"/>
      <w:szCs w:val="20"/>
    </w:rPr>
  </w:style>
  <w:style w:type="paragraph" w:customStyle="1" w:styleId="ConsNonformat">
    <w:name w:val="ConsNonformat"/>
    <w:uiPriority w:val="99"/>
    <w:rsid w:val="00E3012D"/>
    <w:pPr>
      <w:widowControl w:val="0"/>
      <w:suppressAutoHyphens/>
      <w:autoSpaceDE w:val="0"/>
      <w:spacing w:after="0" w:line="240" w:lineRule="auto"/>
      <w:ind w:right="19772"/>
    </w:pPr>
    <w:rPr>
      <w:rFonts w:ascii="Courier New" w:eastAsia="Times New Roman" w:hAnsi="Courier New" w:cs="Courier New"/>
      <w:kern w:val="1"/>
      <w:sz w:val="20"/>
      <w:szCs w:val="20"/>
      <w:lang w:eastAsia="ar-SA"/>
    </w:rPr>
  </w:style>
  <w:style w:type="paragraph" w:customStyle="1" w:styleId="ConsPlusNormal">
    <w:name w:val="ConsPlusNormal"/>
    <w:uiPriority w:val="99"/>
    <w:rsid w:val="00E3012D"/>
    <w:pPr>
      <w:autoSpaceDE w:val="0"/>
      <w:autoSpaceDN w:val="0"/>
      <w:adjustRightInd w:val="0"/>
      <w:spacing w:after="0" w:line="240" w:lineRule="auto"/>
    </w:pPr>
    <w:rPr>
      <w:rFonts w:ascii="Arial" w:eastAsia="Times New Roman" w:hAnsi="Arial" w:cs="Arial"/>
      <w:sz w:val="20"/>
      <w:szCs w:val="20"/>
      <w:lang w:eastAsia="ru-RU"/>
    </w:rPr>
  </w:style>
  <w:style w:type="paragraph" w:styleId="3">
    <w:name w:val="Body Text Indent 3"/>
    <w:basedOn w:val="a"/>
    <w:link w:val="30"/>
    <w:uiPriority w:val="99"/>
    <w:rsid w:val="00E3012D"/>
    <w:pPr>
      <w:spacing w:after="120"/>
      <w:ind w:left="283"/>
    </w:pPr>
    <w:rPr>
      <w:sz w:val="16"/>
      <w:szCs w:val="20"/>
    </w:rPr>
  </w:style>
  <w:style w:type="character" w:customStyle="1" w:styleId="30">
    <w:name w:val="Основной текст с отступом 3 Знак"/>
    <w:basedOn w:val="a0"/>
    <w:link w:val="3"/>
    <w:uiPriority w:val="99"/>
    <w:rsid w:val="00E3012D"/>
    <w:rPr>
      <w:rFonts w:ascii="Times New Roman" w:eastAsia="Times New Roman" w:hAnsi="Times New Roman" w:cs="Times New Roman"/>
      <w:sz w:val="16"/>
      <w:szCs w:val="20"/>
    </w:rPr>
  </w:style>
  <w:style w:type="paragraph" w:styleId="a3">
    <w:name w:val="Balloon Text"/>
    <w:basedOn w:val="a"/>
    <w:link w:val="a4"/>
    <w:uiPriority w:val="99"/>
    <w:rsid w:val="00E3012D"/>
    <w:rPr>
      <w:rFonts w:ascii="Tahoma" w:hAnsi="Tahoma"/>
      <w:sz w:val="16"/>
      <w:szCs w:val="20"/>
    </w:rPr>
  </w:style>
  <w:style w:type="character" w:customStyle="1" w:styleId="a4">
    <w:name w:val="Текст выноски Знак"/>
    <w:basedOn w:val="a0"/>
    <w:link w:val="a3"/>
    <w:uiPriority w:val="99"/>
    <w:rsid w:val="00E3012D"/>
    <w:rPr>
      <w:rFonts w:ascii="Tahoma" w:eastAsia="Times New Roman" w:hAnsi="Tahoma" w:cs="Times New Roman"/>
      <w:sz w:val="16"/>
      <w:szCs w:val="20"/>
    </w:rPr>
  </w:style>
  <w:style w:type="paragraph" w:customStyle="1" w:styleId="ConsPlusCell">
    <w:name w:val="ConsPlusCell"/>
    <w:uiPriority w:val="99"/>
    <w:rsid w:val="00E301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rsid w:val="00E3012D"/>
    <w:pPr>
      <w:tabs>
        <w:tab w:val="center" w:pos="4677"/>
        <w:tab w:val="right" w:pos="9355"/>
      </w:tabs>
    </w:pPr>
    <w:rPr>
      <w:szCs w:val="20"/>
    </w:rPr>
  </w:style>
  <w:style w:type="character" w:customStyle="1" w:styleId="a6">
    <w:name w:val="Верхний колонтитул Знак"/>
    <w:basedOn w:val="a0"/>
    <w:link w:val="a5"/>
    <w:uiPriority w:val="99"/>
    <w:rsid w:val="00E3012D"/>
    <w:rPr>
      <w:rFonts w:ascii="Times New Roman" w:eastAsia="Times New Roman" w:hAnsi="Times New Roman" w:cs="Times New Roman"/>
      <w:sz w:val="24"/>
      <w:szCs w:val="20"/>
    </w:rPr>
  </w:style>
  <w:style w:type="paragraph" w:styleId="a7">
    <w:name w:val="Body Text Indent"/>
    <w:basedOn w:val="a"/>
    <w:link w:val="a8"/>
    <w:uiPriority w:val="99"/>
    <w:rsid w:val="00E3012D"/>
    <w:pPr>
      <w:autoSpaceDE w:val="0"/>
      <w:autoSpaceDN w:val="0"/>
      <w:adjustRightInd w:val="0"/>
      <w:spacing w:line="360" w:lineRule="auto"/>
      <w:ind w:firstLine="709"/>
      <w:jc w:val="both"/>
    </w:pPr>
    <w:rPr>
      <w:sz w:val="28"/>
      <w:szCs w:val="20"/>
    </w:rPr>
  </w:style>
  <w:style w:type="character" w:customStyle="1" w:styleId="a8">
    <w:name w:val="Основной текст с отступом Знак"/>
    <w:basedOn w:val="a0"/>
    <w:link w:val="a7"/>
    <w:uiPriority w:val="99"/>
    <w:rsid w:val="00E3012D"/>
    <w:rPr>
      <w:rFonts w:ascii="Times New Roman" w:eastAsia="Times New Roman" w:hAnsi="Times New Roman" w:cs="Times New Roman"/>
      <w:sz w:val="28"/>
      <w:szCs w:val="20"/>
    </w:rPr>
  </w:style>
  <w:style w:type="paragraph" w:styleId="a9">
    <w:name w:val="footnote text"/>
    <w:basedOn w:val="a"/>
    <w:link w:val="aa"/>
    <w:uiPriority w:val="99"/>
    <w:rsid w:val="00E3012D"/>
    <w:rPr>
      <w:sz w:val="20"/>
      <w:szCs w:val="20"/>
    </w:rPr>
  </w:style>
  <w:style w:type="character" w:customStyle="1" w:styleId="aa">
    <w:name w:val="Текст сноски Знак"/>
    <w:basedOn w:val="a0"/>
    <w:link w:val="a9"/>
    <w:uiPriority w:val="99"/>
    <w:rsid w:val="00E3012D"/>
    <w:rPr>
      <w:rFonts w:ascii="Times New Roman" w:eastAsia="Times New Roman" w:hAnsi="Times New Roman" w:cs="Times New Roman"/>
      <w:sz w:val="20"/>
      <w:szCs w:val="20"/>
    </w:rPr>
  </w:style>
  <w:style w:type="character" w:styleId="ab">
    <w:name w:val="footnote reference"/>
    <w:uiPriority w:val="99"/>
    <w:rsid w:val="00E3012D"/>
    <w:rPr>
      <w:rFonts w:cs="Times New Roman"/>
      <w:vertAlign w:val="superscript"/>
    </w:rPr>
  </w:style>
  <w:style w:type="paragraph" w:styleId="2">
    <w:name w:val="Body Text Indent 2"/>
    <w:basedOn w:val="a"/>
    <w:link w:val="20"/>
    <w:uiPriority w:val="99"/>
    <w:rsid w:val="00E3012D"/>
    <w:pPr>
      <w:ind w:right="4" w:firstLine="708"/>
      <w:jc w:val="both"/>
    </w:pPr>
    <w:rPr>
      <w:szCs w:val="20"/>
    </w:rPr>
  </w:style>
  <w:style w:type="character" w:customStyle="1" w:styleId="20">
    <w:name w:val="Основной текст с отступом 2 Знак"/>
    <w:basedOn w:val="a0"/>
    <w:link w:val="2"/>
    <w:uiPriority w:val="99"/>
    <w:rsid w:val="00E3012D"/>
    <w:rPr>
      <w:rFonts w:ascii="Times New Roman" w:eastAsia="Times New Roman" w:hAnsi="Times New Roman" w:cs="Times New Roman"/>
      <w:sz w:val="24"/>
      <w:szCs w:val="20"/>
    </w:rPr>
  </w:style>
  <w:style w:type="paragraph" w:customStyle="1" w:styleId="ac">
    <w:name w:val="Знак"/>
    <w:basedOn w:val="a"/>
    <w:uiPriority w:val="99"/>
    <w:rsid w:val="00E3012D"/>
    <w:pPr>
      <w:spacing w:after="160" w:line="240" w:lineRule="exact"/>
    </w:pPr>
    <w:rPr>
      <w:rFonts w:ascii="Verdana" w:hAnsi="Verdana"/>
      <w:sz w:val="20"/>
      <w:szCs w:val="20"/>
      <w:lang w:val="en-US" w:eastAsia="en-US"/>
    </w:rPr>
  </w:style>
  <w:style w:type="table" w:styleId="ad">
    <w:name w:val="Table Grid"/>
    <w:basedOn w:val="a1"/>
    <w:uiPriority w:val="99"/>
    <w:rsid w:val="00E301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caption"/>
    <w:basedOn w:val="a"/>
    <w:next w:val="a"/>
    <w:uiPriority w:val="99"/>
    <w:qFormat/>
    <w:rsid w:val="00E3012D"/>
    <w:pPr>
      <w:autoSpaceDE w:val="0"/>
      <w:autoSpaceDN w:val="0"/>
      <w:adjustRightInd w:val="0"/>
      <w:spacing w:line="360" w:lineRule="auto"/>
      <w:ind w:firstLine="540"/>
      <w:jc w:val="both"/>
    </w:pPr>
    <w:rPr>
      <w:sz w:val="28"/>
      <w:szCs w:val="28"/>
    </w:rPr>
  </w:style>
  <w:style w:type="paragraph" w:customStyle="1" w:styleId="ConsPlusTitle">
    <w:name w:val="ConsPlusTitle"/>
    <w:uiPriority w:val="99"/>
    <w:rsid w:val="00E3012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
    <w:name w:val="page number"/>
    <w:uiPriority w:val="99"/>
    <w:rsid w:val="00E3012D"/>
    <w:rPr>
      <w:rFonts w:cs="Times New Roman"/>
    </w:rPr>
  </w:style>
  <w:style w:type="paragraph" w:styleId="af0">
    <w:name w:val="Normal (Web)"/>
    <w:basedOn w:val="a"/>
    <w:uiPriority w:val="99"/>
    <w:rsid w:val="00E3012D"/>
    <w:pPr>
      <w:spacing w:before="100" w:beforeAutospacing="1" w:after="100" w:afterAutospacing="1"/>
    </w:pPr>
  </w:style>
  <w:style w:type="character" w:styleId="af1">
    <w:name w:val="Strong"/>
    <w:uiPriority w:val="99"/>
    <w:qFormat/>
    <w:rsid w:val="00E3012D"/>
    <w:rPr>
      <w:rFonts w:cs="Times New Roman"/>
      <w:b/>
    </w:rPr>
  </w:style>
  <w:style w:type="character" w:styleId="af2">
    <w:name w:val="Emphasis"/>
    <w:uiPriority w:val="99"/>
    <w:qFormat/>
    <w:rsid w:val="00E3012D"/>
    <w:rPr>
      <w:rFonts w:cs="Times New Roman"/>
      <w:i/>
    </w:rPr>
  </w:style>
  <w:style w:type="paragraph" w:styleId="af3">
    <w:name w:val="Document Map"/>
    <w:basedOn w:val="a"/>
    <w:link w:val="af4"/>
    <w:uiPriority w:val="99"/>
    <w:rsid w:val="00E3012D"/>
    <w:rPr>
      <w:rFonts w:ascii="Tahoma" w:hAnsi="Tahoma"/>
      <w:sz w:val="16"/>
      <w:szCs w:val="20"/>
    </w:rPr>
  </w:style>
  <w:style w:type="character" w:customStyle="1" w:styleId="af4">
    <w:name w:val="Схема документа Знак"/>
    <w:basedOn w:val="a0"/>
    <w:link w:val="af3"/>
    <w:uiPriority w:val="99"/>
    <w:rsid w:val="00E3012D"/>
    <w:rPr>
      <w:rFonts w:ascii="Tahoma" w:eastAsia="Times New Roman" w:hAnsi="Tahoma" w:cs="Times New Roman"/>
      <w:sz w:val="16"/>
      <w:szCs w:val="20"/>
    </w:rPr>
  </w:style>
  <w:style w:type="paragraph" w:styleId="af5">
    <w:name w:val="Body Text"/>
    <w:basedOn w:val="a"/>
    <w:link w:val="af6"/>
    <w:uiPriority w:val="99"/>
    <w:rsid w:val="00E3012D"/>
    <w:pPr>
      <w:spacing w:after="120"/>
    </w:pPr>
    <w:rPr>
      <w:szCs w:val="20"/>
    </w:rPr>
  </w:style>
  <w:style w:type="character" w:customStyle="1" w:styleId="af6">
    <w:name w:val="Основной текст Знак"/>
    <w:basedOn w:val="a0"/>
    <w:link w:val="af5"/>
    <w:uiPriority w:val="99"/>
    <w:rsid w:val="00E3012D"/>
    <w:rPr>
      <w:rFonts w:ascii="Times New Roman" w:eastAsia="Times New Roman" w:hAnsi="Times New Roman" w:cs="Times New Roman"/>
      <w:sz w:val="24"/>
      <w:szCs w:val="20"/>
    </w:rPr>
  </w:style>
  <w:style w:type="paragraph" w:customStyle="1" w:styleId="ConsPlusNonformat">
    <w:name w:val="ConsPlusNonformat"/>
    <w:uiPriority w:val="99"/>
    <w:rsid w:val="00E301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List Paragraph"/>
    <w:basedOn w:val="a"/>
    <w:uiPriority w:val="99"/>
    <w:qFormat/>
    <w:rsid w:val="00E3012D"/>
    <w:pPr>
      <w:ind w:left="720"/>
      <w:contextualSpacing/>
    </w:pPr>
  </w:style>
  <w:style w:type="paragraph" w:styleId="af8">
    <w:name w:val="Block Text"/>
    <w:basedOn w:val="a"/>
    <w:uiPriority w:val="99"/>
    <w:rsid w:val="00E3012D"/>
    <w:pPr>
      <w:ind w:left="-142" w:right="-143"/>
    </w:pPr>
  </w:style>
  <w:style w:type="paragraph" w:styleId="af9">
    <w:name w:val="footer"/>
    <w:basedOn w:val="a"/>
    <w:link w:val="afa"/>
    <w:uiPriority w:val="99"/>
    <w:rsid w:val="00E3012D"/>
    <w:pPr>
      <w:tabs>
        <w:tab w:val="center" w:pos="4677"/>
        <w:tab w:val="right" w:pos="9355"/>
      </w:tabs>
    </w:pPr>
    <w:rPr>
      <w:szCs w:val="20"/>
    </w:rPr>
  </w:style>
  <w:style w:type="character" w:customStyle="1" w:styleId="afa">
    <w:name w:val="Нижний колонтитул Знак"/>
    <w:basedOn w:val="a0"/>
    <w:link w:val="af9"/>
    <w:uiPriority w:val="99"/>
    <w:rsid w:val="00E3012D"/>
    <w:rPr>
      <w:rFonts w:ascii="Times New Roman" w:eastAsia="Times New Roman" w:hAnsi="Times New Roman" w:cs="Times New Roman"/>
      <w:sz w:val="24"/>
      <w:szCs w:val="20"/>
    </w:rPr>
  </w:style>
  <w:style w:type="paragraph" w:customStyle="1" w:styleId="Heading">
    <w:name w:val="Heading"/>
    <w:uiPriority w:val="99"/>
    <w:rsid w:val="00E3012D"/>
    <w:pPr>
      <w:widowControl w:val="0"/>
      <w:spacing w:after="0" w:line="240" w:lineRule="auto"/>
    </w:pPr>
    <w:rPr>
      <w:rFonts w:ascii="Arial" w:eastAsia="Times New Roman" w:hAnsi="Arial" w:cs="Times New Roman"/>
      <w:b/>
      <w:szCs w:val="20"/>
      <w:lang w:eastAsia="ru-RU"/>
    </w:rPr>
  </w:style>
  <w:style w:type="paragraph" w:styleId="afb">
    <w:name w:val="endnote text"/>
    <w:basedOn w:val="a"/>
    <w:link w:val="afc"/>
    <w:uiPriority w:val="99"/>
    <w:rsid w:val="00E3012D"/>
    <w:rPr>
      <w:sz w:val="20"/>
      <w:szCs w:val="20"/>
    </w:rPr>
  </w:style>
  <w:style w:type="character" w:customStyle="1" w:styleId="afc">
    <w:name w:val="Текст концевой сноски Знак"/>
    <w:basedOn w:val="a0"/>
    <w:link w:val="afb"/>
    <w:uiPriority w:val="99"/>
    <w:rsid w:val="00E3012D"/>
    <w:rPr>
      <w:rFonts w:ascii="Times New Roman" w:eastAsia="Times New Roman" w:hAnsi="Times New Roman" w:cs="Times New Roman"/>
      <w:sz w:val="20"/>
      <w:szCs w:val="20"/>
    </w:rPr>
  </w:style>
  <w:style w:type="character" w:styleId="afd">
    <w:name w:val="endnote reference"/>
    <w:uiPriority w:val="99"/>
    <w:rsid w:val="00E3012D"/>
    <w:rPr>
      <w:rFonts w:cs="Times New Roman"/>
      <w:vertAlign w:val="superscript"/>
    </w:rPr>
  </w:style>
  <w:style w:type="paragraph" w:customStyle="1" w:styleId="1TimesNewRoman">
    <w:name w:val="Заголовок 1 + Times New Roman"/>
    <w:aliases w:val="12 пт,По центру,Перед:  0 пт,После:  0 пт"/>
    <w:basedOn w:val="1"/>
    <w:uiPriority w:val="99"/>
    <w:rsid w:val="00E3012D"/>
    <w:pPr>
      <w:spacing w:before="0" w:after="0"/>
      <w:jc w:val="center"/>
    </w:pPr>
    <w:rPr>
      <w:rFonts w:ascii="Times New Roman" w:hAnsi="Times New Roman"/>
      <w:sz w:val="24"/>
      <w:szCs w:val="24"/>
      <w:lang w:val="en-US"/>
    </w:rPr>
  </w:style>
  <w:style w:type="paragraph" w:customStyle="1" w:styleId="hp">
    <w:name w:val="hp"/>
    <w:basedOn w:val="a"/>
    <w:uiPriority w:val="99"/>
    <w:rsid w:val="00E3012D"/>
    <w:pPr>
      <w:spacing w:after="300"/>
    </w:pPr>
  </w:style>
  <w:style w:type="paragraph" w:customStyle="1" w:styleId="ConsPlusDocList">
    <w:name w:val="ConsPlusDocList"/>
    <w:uiPriority w:val="99"/>
    <w:rsid w:val="00E301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E301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E301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E3012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EmailStyle59">
    <w:name w:val="EmailStyle59"/>
    <w:uiPriority w:val="99"/>
    <w:semiHidden/>
    <w:rsid w:val="00E3012D"/>
    <w:rPr>
      <w:rFonts w:ascii="Arial" w:hAnsi="Arial" w:cs="Arial"/>
      <w:color w:val="auto"/>
      <w:sz w:val="20"/>
      <w:szCs w:val="20"/>
    </w:rPr>
  </w:style>
  <w:style w:type="numbering" w:styleId="1ai">
    <w:name w:val="Outline List 1"/>
    <w:basedOn w:val="a2"/>
    <w:uiPriority w:val="99"/>
    <w:semiHidden/>
    <w:unhideWhenUsed/>
    <w:rsid w:val="00E3012D"/>
    <w:pPr>
      <w:numPr>
        <w:numId w:val="2"/>
      </w:numPr>
    </w:pPr>
  </w:style>
</w:styles>
</file>

<file path=word/webSettings.xml><?xml version="1.0" encoding="utf-8"?>
<w:webSettings xmlns:r="http://schemas.openxmlformats.org/officeDocument/2006/relationships" xmlns:w="http://schemas.openxmlformats.org/wordprocessingml/2006/main">
  <w:divs>
    <w:div w:id="208320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6CF4F24C734FBF2BEB825D98C68D90D8EDA6191963A33CC7CBDCC1D8140513531A7B15FD3z3N8F" TargetMode="External"/><Relationship Id="rId18" Type="http://schemas.openxmlformats.org/officeDocument/2006/relationships/hyperlink" Target="consultantplus://offline/ref=B6CF4F24C734FBF2BEB83BD49A048E028AD13E9C963B3B9E29E29740D6495B62z7N6F" TargetMode="External"/><Relationship Id="rId26" Type="http://schemas.openxmlformats.org/officeDocument/2006/relationships/hyperlink" Target="consultantplus://offline/ref=B6CF4F24C734FBF2BEB825D98C68D90D84DE639090386EC674E4C01F864F0E2236EEBD59DA3A3Bz7N6F" TargetMode="External"/><Relationship Id="rId39" Type="http://schemas.openxmlformats.org/officeDocument/2006/relationships/hyperlink" Target="consultantplus://offline/ref=6CBC7DF046BF4F7E72F4F877B04948C923AF021A1F1358BA40EBCB789B03FB33652C6F52D7ED3B7Ai9q6H" TargetMode="External"/><Relationship Id="rId21" Type="http://schemas.openxmlformats.org/officeDocument/2006/relationships/hyperlink" Target="consultantplus://offline/ref=B6CF4F24C734FBF2BEB83BD49A048E028AD13E9C9034389226E29740D6495B62z7N6F" TargetMode="External"/><Relationship Id="rId34" Type="http://schemas.openxmlformats.org/officeDocument/2006/relationships/hyperlink" Target="consultantplus://offline/ref=6CBC7DF046BF4F7E72F4F877B04948C923AF021A1F1358BA40EBCB789B03FB33652C6F52D7ED3B7Ai9q6H" TargetMode="External"/><Relationship Id="rId42" Type="http://schemas.openxmlformats.org/officeDocument/2006/relationships/hyperlink" Target="consultantplus://offline/ref=6CBC7DF046BF4F7E72F4F877B04948C923AF021A1F1358BA40EBCB789B03FB33652C6F52D7ED3B7Ai9q6H" TargetMode="External"/><Relationship Id="rId47" Type="http://schemas.openxmlformats.org/officeDocument/2006/relationships/hyperlink" Target="consultantplus://offline/ref=6CBC7DF046BF4F7E72F4F877B04948C923AF021A1F1358BA40EBCB789B03FB33652C6F52D7ED3B7Ai9q6H" TargetMode="External"/><Relationship Id="rId50" Type="http://schemas.openxmlformats.org/officeDocument/2006/relationships/hyperlink" Target="consultantplus://offline/ref=6CBC7DF046BF4F7E72F4F877B04948C923AF021A1F1358BA40EBCB789B03FB33652C6F52D7ED3B7Ai9q6H" TargetMode="External"/><Relationship Id="rId55" Type="http://schemas.openxmlformats.org/officeDocument/2006/relationships/hyperlink" Target="consultantplus://offline/ref=4BD573CDF994205288AD5D4BF517A994FCA6A400E22E88B67E323579E7n7FDM" TargetMode="External"/><Relationship Id="rId63" Type="http://schemas.openxmlformats.org/officeDocument/2006/relationships/hyperlink" Target="consultantplus://offline/ref=6CBC7DF046BF4F7E72F4F877B04948C923A70C17121358BA40EBCB789Bi0q3H" TargetMode="External"/><Relationship Id="rId68" Type="http://schemas.openxmlformats.org/officeDocument/2006/relationships/hyperlink" Target="consultantplus://offline/ref=6CBC7DF046BF4F7E72F4F877B04948C920AC0A151D1258BA40EBCB789B03FB33652C6F54D7iEq4H" TargetMode="External"/><Relationship Id="rId76" Type="http://schemas.openxmlformats.org/officeDocument/2006/relationships/hyperlink" Target="consultantplus://offline/ref=6CBC7DF046BF4F7E72F4F877B04948C920AC0A151D1258BA40EBCB789Bi0q3H" TargetMode="External"/><Relationship Id="rId7" Type="http://schemas.openxmlformats.org/officeDocument/2006/relationships/hyperlink" Target="consultantplus://offline/ref=271F0445EA275E33165487791D151D937D7901E342DD575292E33BE05DA809E5A9DECB06F3GF49L" TargetMode="External"/><Relationship Id="rId71" Type="http://schemas.openxmlformats.org/officeDocument/2006/relationships/hyperlink" Target="consultantplus://offline/ref=6CBC7DF046BF4F7E72F4F877B04948C920AC0A151D1258BA40EBCB789B03FB33652C6F52D7EC3F7Ai9qEH" TargetMode="External"/><Relationship Id="rId2" Type="http://schemas.openxmlformats.org/officeDocument/2006/relationships/numbering" Target="numbering.xml"/><Relationship Id="rId16" Type="http://schemas.openxmlformats.org/officeDocument/2006/relationships/hyperlink" Target="consultantplus://offline/ref=B6CF4F24C734FBF2BEB83BD49A048E028AD13E9C9037389323EECA4ADE10576071zEN7F" TargetMode="External"/><Relationship Id="rId29" Type="http://schemas.openxmlformats.org/officeDocument/2006/relationships/hyperlink" Target="consultantplus://offline/ref=B6CF4F24C734FBF2BEB825D98C68D90D8BDC619596386EC674E4C01F864F0E2236EEBD59DA3A3Bz7N6F" TargetMode="External"/><Relationship Id="rId11" Type="http://schemas.openxmlformats.org/officeDocument/2006/relationships/hyperlink" Target="consultantplus://offline/ref=404DFDC2E4CCB2D59046E9E2218777E4F7C2688860150E56CD08955E1ECB0AEC2B466267E7C49F4122DAD9BFS5F2M" TargetMode="External"/><Relationship Id="rId24" Type="http://schemas.openxmlformats.org/officeDocument/2006/relationships/hyperlink" Target="consultantplus://offline/ref=B6CF4F24C734FBF2BEB83BD49A048E028AD13E9C963B3B9E29E29740D6495B62z7N6F" TargetMode="External"/><Relationship Id="rId32" Type="http://schemas.openxmlformats.org/officeDocument/2006/relationships/hyperlink" Target="consultantplus://offline/ref=6CBC7DF046BF4F7E72F4F877B04948C923AF021A1F1358BA40EBCB789B03FB33652C6F52D7ED3B7Ai9q6H" TargetMode="External"/><Relationship Id="rId37" Type="http://schemas.openxmlformats.org/officeDocument/2006/relationships/hyperlink" Target="consultantplus://offline/ref=6CBC7DF046BF4F7E72F4F877B04948C923AF021A1F1358BA40EBCB789B03FB33652C6F52D7ED3B7Ai9q6H" TargetMode="External"/><Relationship Id="rId40" Type="http://schemas.openxmlformats.org/officeDocument/2006/relationships/hyperlink" Target="consultantplus://offline/ref=6CBC7DF046BF4F7E72F4F877B04948C923AF021A1F1358BA40EBCB789B03FB33652C6F52D7ED3B7Ai9q6H" TargetMode="External"/><Relationship Id="rId45" Type="http://schemas.openxmlformats.org/officeDocument/2006/relationships/hyperlink" Target="consultantplus://offline/ref=6CBC7DF046BF4F7E72F4F877B04948C923AF021A1F1358BA40EBCB789B03FB33652C6F52D7ED3B7Ai9q6H" TargetMode="External"/><Relationship Id="rId53" Type="http://schemas.openxmlformats.org/officeDocument/2006/relationships/hyperlink" Target="consultantplus://offline/ref=4BD573CDF994205288AD5D4BF517A994FCA6A402E92288B67E323579E7n7FDM" TargetMode="External"/><Relationship Id="rId58" Type="http://schemas.openxmlformats.org/officeDocument/2006/relationships/hyperlink" Target="consultantplus://offline/ref=4BD573CDF994205288AD5D4BF517A994FFAFA203EC2388B67E323579E7n7FDM" TargetMode="External"/><Relationship Id="rId66" Type="http://schemas.openxmlformats.org/officeDocument/2006/relationships/hyperlink" Target="consultantplus://offline/ref=6CBC7DF046BF4F7E72F4F877B04948C920AC0A151D1258BA40EBCB789B03FB33652C6F52D7EC377Bi9q2H" TargetMode="External"/><Relationship Id="rId74" Type="http://schemas.openxmlformats.org/officeDocument/2006/relationships/hyperlink" Target="consultantplus://offline/ref=6CBC7DF046BF4F7E72F4F877B04948C920AC0A151D1258BA40EBCB789Bi0q3H" TargetMode="External"/><Relationship Id="rId79" Type="http://schemas.openxmlformats.org/officeDocument/2006/relationships/hyperlink" Target="consultantplus://offline/ref=6CBC7DF046BF4F7E72F4F877B04948C923AA0E131C1E58BA40EBCB789B03FB33652C6F52D7ED3F7Bi9q6H" TargetMode="External"/><Relationship Id="rId5" Type="http://schemas.openxmlformats.org/officeDocument/2006/relationships/webSettings" Target="webSettings.xml"/><Relationship Id="rId61" Type="http://schemas.openxmlformats.org/officeDocument/2006/relationships/hyperlink" Target="consultantplus://offline/ref=6CBC7DF046BF4F7E72F4F877B04948C923AB02121B1458BA40EBCB789Bi0q3H" TargetMode="External"/><Relationship Id="rId82" Type="http://schemas.openxmlformats.org/officeDocument/2006/relationships/theme" Target="theme/theme1.xml"/><Relationship Id="rId10" Type="http://schemas.openxmlformats.org/officeDocument/2006/relationships/hyperlink" Target="consultantplus://offline/ref=59750623C1A51D9E91D59F69E147D2E576853D4F7A4CF75F111CA66C325CC2328ED4F6C463BDA2AE1340DEC9WBB7M" TargetMode="External"/><Relationship Id="rId19" Type="http://schemas.openxmlformats.org/officeDocument/2006/relationships/hyperlink" Target="consultantplus://offline/ref=B6CF4F24C734FBF2BEB83BD49A048E028AD13E9C963B3B9E29E29740D6495B62z7N6F" TargetMode="External"/><Relationship Id="rId31" Type="http://schemas.openxmlformats.org/officeDocument/2006/relationships/hyperlink" Target="consultantplus://offline/ref=6CBC7DF046BF4F7E72F4F877B04948C923AF021A1F1358BA40EBCB789B03FB33652C6F52D7ED3B7Ai9q6H" TargetMode="External"/><Relationship Id="rId44" Type="http://schemas.openxmlformats.org/officeDocument/2006/relationships/hyperlink" Target="consultantplus://offline/ref=6CBC7DF046BF4F7E72F4F877B04948C923AF021A1F1358BA40EBCB789B03FB33652C6F52D7ED3B7Ai9q6H" TargetMode="External"/><Relationship Id="rId52" Type="http://schemas.openxmlformats.org/officeDocument/2006/relationships/hyperlink" Target="consultantplus://offline/ref=4BD573CDF994205288AD5D4BF517A994FFAFA206ED2288B67E323579E7n7FDM" TargetMode="External"/><Relationship Id="rId60" Type="http://schemas.openxmlformats.org/officeDocument/2006/relationships/hyperlink" Target="consultantplus://offline/ref=6CBC7DF046BF4F7E72F4F877B04948C923AF021A1F1358BA40EBCB789B03FB33652C6F52D7ED3B7Ai9q6H" TargetMode="External"/><Relationship Id="rId65" Type="http://schemas.openxmlformats.org/officeDocument/2006/relationships/hyperlink" Target="consultantplus://offline/ref=6CBC7DF046BF4F7E72F4F877B04948C920AC0A151D1258BA40EBCB789B03FB33652C6F52D7EC3F7Ai9qEH" TargetMode="External"/><Relationship Id="rId73" Type="http://schemas.openxmlformats.org/officeDocument/2006/relationships/hyperlink" Target="consultantplus://offline/ref=6CBC7DF046BF4F7E72F4F877B04948C920AC0A151D1258BA40EBCB789B03FB33652C6F56iDq1H" TargetMode="External"/><Relationship Id="rId78" Type="http://schemas.openxmlformats.org/officeDocument/2006/relationships/hyperlink" Target="consultantplus://offline/ref=6CBC7DF046BF4F7E72F4F877B04948C920AC0A151D1258BA40EBCB789B03FB33652C6F51D5E9i3q9H"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71F0445EA275E33165499740B794A9C79705EE845DC5C0DCDB03DB702F80FB0E9G94EL" TargetMode="External"/><Relationship Id="rId14" Type="http://schemas.openxmlformats.org/officeDocument/2006/relationships/hyperlink" Target="consultantplus://offline/ref=B6CF4F24C734FBF2BEB825D98C68D90D8EDA6191963A33CC7CBDCC1D8140513531A7B15BD838z3NDF" TargetMode="External"/><Relationship Id="rId22" Type="http://schemas.openxmlformats.org/officeDocument/2006/relationships/hyperlink" Target="consultantplus://offline/ref=B6CF4F24C734FBF2BEB83BD49A048E028AD13E9C963B3B9E29E29740D6495B62z7N6F" TargetMode="External"/><Relationship Id="rId27" Type="http://schemas.openxmlformats.org/officeDocument/2006/relationships/hyperlink" Target="consultantplus://offline/ref=B6CF4F24C734FBF2BEB825D98C68D90D84DE619795386EC674E4C01F864F0E2236EEBD59DA3A3Bz7N6F" TargetMode="External"/><Relationship Id="rId30" Type="http://schemas.openxmlformats.org/officeDocument/2006/relationships/hyperlink" Target="consultantplus://offline/ref=B6CF4F24C734FBF2BEB825D98C68D90D8BD2699898386EC674E4C01F864F0E2236EEBD59DA3A3Bz7N6F" TargetMode="External"/><Relationship Id="rId35" Type="http://schemas.openxmlformats.org/officeDocument/2006/relationships/hyperlink" Target="consultantplus://offline/ref=6CBC7DF046BF4F7E72F4F877B04948C923AF021A1F1358BA40EBCB789B03FB33652C6F52D7ED3B7Ai9q6H" TargetMode="External"/><Relationship Id="rId43" Type="http://schemas.openxmlformats.org/officeDocument/2006/relationships/hyperlink" Target="consultantplus://offline/ref=6CBC7DF046BF4F7E72F4F877B04948C923AF021A1F1358BA40EBCB789B03FB33652C6F52D7ED3B7Ai9q6H" TargetMode="External"/><Relationship Id="rId48" Type="http://schemas.openxmlformats.org/officeDocument/2006/relationships/hyperlink" Target="consultantplus://offline/ref=6CBC7DF046BF4F7E72F4F877B04948C923AF0F151B1F58BA40EBCB789Bi0q3H" TargetMode="External"/><Relationship Id="rId56" Type="http://schemas.openxmlformats.org/officeDocument/2006/relationships/hyperlink" Target="consultantplus://offline/ref=4BD573CDF994205288AD5D4BF517A994FCA6A402EC2F88B67E323579E7n7FDM" TargetMode="External"/><Relationship Id="rId64" Type="http://schemas.openxmlformats.org/officeDocument/2006/relationships/hyperlink" Target="consultantplus://offline/ref=6CBC7DF046BF4F7E72F4F877B04948C920AC0A151D1258BA40EBCB789B03FB33652C6F54D7iEqAH" TargetMode="External"/><Relationship Id="rId69" Type="http://schemas.openxmlformats.org/officeDocument/2006/relationships/hyperlink" Target="consultantplus://offline/ref=6CBC7DF046BF4F7E72F4F877B04948C920AC0A151D1258BA40EBCB789B03FB33652C6F54D6iEqFH" TargetMode="External"/><Relationship Id="rId77" Type="http://schemas.openxmlformats.org/officeDocument/2006/relationships/hyperlink" Target="consultantplus://offline/ref=6CBC7DF046BF4F7E72F4F877B04948C920AE03141D1658BA40EBCB789B03FB33652C6F52D7ED3F7Bi9q6H" TargetMode="External"/><Relationship Id="rId8" Type="http://schemas.openxmlformats.org/officeDocument/2006/relationships/hyperlink" Target="consultantplus://offline/ref=271F0445EA275E33165487791D151D937D7C09E54DD0575292E33BE05DA809E5A9DECB01FEF2G141L" TargetMode="External"/><Relationship Id="rId51" Type="http://schemas.openxmlformats.org/officeDocument/2006/relationships/hyperlink" Target="consultantplus://offline/ref=4BD573CDF994205288AD5D4BF517A994FFA4A00DE32C88B67E323579E7n7FDM" TargetMode="External"/><Relationship Id="rId72" Type="http://schemas.openxmlformats.org/officeDocument/2006/relationships/hyperlink" Target="consultantplus://offline/ref=6CBC7DF046BF4F7E72F4F877B04948C920AC0A151D1258BA40EBCB789B03FB33652C6F52D7EC377Bi9q2H" TargetMode="External"/><Relationship Id="rId80" Type="http://schemas.openxmlformats.org/officeDocument/2006/relationships/hyperlink" Target="consultantplus://offline/ref=6CBC7DF046BF4F7E72F4F877B04948C923AC02101F1358BA40EBCB789Bi0q3H" TargetMode="External"/><Relationship Id="rId3" Type="http://schemas.openxmlformats.org/officeDocument/2006/relationships/styles" Target="styles.xml"/><Relationship Id="rId12" Type="http://schemas.openxmlformats.org/officeDocument/2006/relationships/hyperlink" Target="consultantplus://offline/ref=59750623C1A51D9E91D59F69E147D2E576853D4F7A4CF75F111CA66C325CC2328ED4F6C463BDA2AE1340DEC9WBB7M" TargetMode="External"/><Relationship Id="rId17" Type="http://schemas.openxmlformats.org/officeDocument/2006/relationships/hyperlink" Target="consultantplus://offline/ref=B6CF4F24C734FBF2BEB83BD49A048E028AD13E9C9034389226E29740D6495B62z7N6F" TargetMode="External"/><Relationship Id="rId25" Type="http://schemas.openxmlformats.org/officeDocument/2006/relationships/hyperlink" Target="consultantplus://offline/ref=B6CF4F24C734FBF2BEB825D98C68D90D8BDB659196386EC674E4C01F864F0E2236EEBD59DA3A3Bz7N6F" TargetMode="External"/><Relationship Id="rId33" Type="http://schemas.openxmlformats.org/officeDocument/2006/relationships/hyperlink" Target="consultantplus://offline/ref=6CBC7DF046BF4F7E72F4F877B04948C923AF021A1F1358BA40EBCB789B03FB33652C6F52D7ED3B7Ai9q6H" TargetMode="External"/><Relationship Id="rId38" Type="http://schemas.openxmlformats.org/officeDocument/2006/relationships/hyperlink" Target="consultantplus://offline/ref=6CBC7DF046BF4F7E72F4F877B04948C923AF021A1F1358BA40EBCB789B03FB33652C6F52D7ED3B7Ai9q6H" TargetMode="External"/><Relationship Id="rId46" Type="http://schemas.openxmlformats.org/officeDocument/2006/relationships/hyperlink" Target="consultantplus://offline/ref=6CBC7DF046BF4F7E72F4F877B04948C923AF021A1F1358BA40EBCB789B03FB33652C6F52D7ED3B7Ai9q6H" TargetMode="External"/><Relationship Id="rId59" Type="http://schemas.openxmlformats.org/officeDocument/2006/relationships/hyperlink" Target="consultantplus://offline/ref=4BD573CDF994205288AD5D4BF517A994FFA1AC05E32D88B67E323579E7n7FDM" TargetMode="External"/><Relationship Id="rId67" Type="http://schemas.openxmlformats.org/officeDocument/2006/relationships/hyperlink" Target="consultantplus://offline/ref=6CBC7DF046BF4F7E72F4F877B04948C920AC0A151D1258BA40EBCB789B03FB33652C6F56iDq1H" TargetMode="External"/><Relationship Id="rId20" Type="http://schemas.openxmlformats.org/officeDocument/2006/relationships/hyperlink" Target="consultantplus://offline/ref=B6CF4F24C734FBF2BEB83BD49A048E028AD13E9C9034389226E29740D6495B62z7N6F" TargetMode="External"/><Relationship Id="rId41" Type="http://schemas.openxmlformats.org/officeDocument/2006/relationships/hyperlink" Target="consultantplus://offline/ref=6CBC7DF046BF4F7E72F4F877B04948C923AF021A1F1358BA40EBCB789B03FB33652C6F52D7ED3B7Ai9q6H" TargetMode="External"/><Relationship Id="rId54" Type="http://schemas.openxmlformats.org/officeDocument/2006/relationships/hyperlink" Target="consultantplus://offline/ref=4BD573CDF994205288AD5D4BF517A994FCA6A400E32E88B67E323579E7n7FDM" TargetMode="External"/><Relationship Id="rId62" Type="http://schemas.openxmlformats.org/officeDocument/2006/relationships/hyperlink" Target="consultantplus://offline/ref=6CBC7DF046BF4F7E72F4F877B04948C920AC0A151D1258BA40EBCB789B03FB33652C6F52D7EF3A78i9q1H" TargetMode="External"/><Relationship Id="rId70" Type="http://schemas.openxmlformats.org/officeDocument/2006/relationships/hyperlink" Target="consultantplus://offline/ref=6CBC7DF046BF4F7E72F4F877B04948C920AC0A151D1258BA40EBCB789B03FB33652C6F54D6iEq8H" TargetMode="External"/><Relationship Id="rId75" Type="http://schemas.openxmlformats.org/officeDocument/2006/relationships/hyperlink" Target="consultantplus://offline/ref=3A447FB447EC7061B9735ED5794BBCFEC34766133CF8ECAF9B12B016C61EC506E8DE1A9060AF026A6B8F7CCAcBZAM"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consultantplus://offline/ref=B6CF4F24C734FBF2BEB825D98C68D90D8EDA6191963A33CC7CBDCC1D81z4N0F" TargetMode="External"/><Relationship Id="rId23" Type="http://schemas.openxmlformats.org/officeDocument/2006/relationships/hyperlink" Target="consultantplus://offline/ref=B6CF4F24C734FBF2BEB83BD49A048E028AD13E9C90373D9C23EFCA4ADE10576071E7B70D997E367EC9E7F51Ez6N2F" TargetMode="External"/><Relationship Id="rId28" Type="http://schemas.openxmlformats.org/officeDocument/2006/relationships/hyperlink" Target="consultantplus://offline/ref=B6CF4F24C734FBF2BEB825D98C68D90D8BD3659691386EC674E4C01F864F0E2236EEBD59DA3A3Bz7N6F" TargetMode="External"/><Relationship Id="rId36" Type="http://schemas.openxmlformats.org/officeDocument/2006/relationships/hyperlink" Target="consultantplus://offline/ref=6CBC7DF046BF4F7E72F4F877B04948C923AF021A1F1358BA40EBCB789B03FB33652C6F52D7ED3B7Ai9q6H" TargetMode="External"/><Relationship Id="rId49" Type="http://schemas.openxmlformats.org/officeDocument/2006/relationships/hyperlink" Target="consultantplus://offline/ref=4BADBDB2D646EF0ABE42F583C8F16133220B9563722038B67AAA0D51B1hDD3M" TargetMode="External"/><Relationship Id="rId57" Type="http://schemas.openxmlformats.org/officeDocument/2006/relationships/hyperlink" Target="consultantplus://offline/ref=4BD573CDF994205288AD5D4BF517A994FFAFA203ED2A88B67E323579E7n7F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B9FB7-A108-4A06-B60A-13FA8DE5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11336</Words>
  <Characters>64616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Администрация</cp:lastModifiedBy>
  <cp:revision>4</cp:revision>
  <dcterms:created xsi:type="dcterms:W3CDTF">2018-04-02T08:38:00Z</dcterms:created>
  <dcterms:modified xsi:type="dcterms:W3CDTF">2018-04-02T09:05:00Z</dcterms:modified>
</cp:coreProperties>
</file>