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481" w:rsidRDefault="00410481" w:rsidP="00410481">
      <w:pPr>
        <w:suppressAutoHyphens w:val="0"/>
        <w:ind w:right="281"/>
        <w:rPr>
          <w:noProof/>
          <w:lang w:eastAsia="ru-RU"/>
        </w:rPr>
      </w:pPr>
    </w:p>
    <w:p w:rsidR="00FE6D34" w:rsidRDefault="00FE6D34" w:rsidP="00FE6D34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-414655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D34" w:rsidRDefault="00FE6D34" w:rsidP="00FE6D34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E6D34" w:rsidTr="00557650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E6D34" w:rsidRDefault="00FE6D34" w:rsidP="0055765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E6D34" w:rsidRDefault="00FE6D34" w:rsidP="005576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E6D34" w:rsidRDefault="00FE6D34" w:rsidP="005576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E6D34" w:rsidRDefault="00FE6D34" w:rsidP="005576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FE6D34" w:rsidRPr="00FE6D34" w:rsidRDefault="00FE6D34" w:rsidP="00FE6D34">
            <w:pPr>
              <w:pStyle w:val="2"/>
              <w:spacing w:line="360" w:lineRule="auto"/>
              <w:jc w:val="center"/>
              <w:rPr>
                <w:color w:val="auto"/>
              </w:rPr>
            </w:pPr>
            <w:r w:rsidRPr="00FE6D34">
              <w:rPr>
                <w:color w:val="auto"/>
              </w:rPr>
              <w:t>ПОСТАНОВЛЕНИЕ</w:t>
            </w:r>
          </w:p>
          <w:p w:rsidR="00FE6D34" w:rsidRDefault="00FE6D34" w:rsidP="00557650"/>
          <w:p w:rsidR="00FE6D34" w:rsidRPr="00EC7C20" w:rsidRDefault="00FE6D34" w:rsidP="00557650"/>
        </w:tc>
      </w:tr>
      <w:tr w:rsidR="00FE6D34" w:rsidTr="00557650">
        <w:trPr>
          <w:trHeight w:val="454"/>
        </w:trPr>
        <w:tc>
          <w:tcPr>
            <w:tcW w:w="236" w:type="dxa"/>
            <w:vAlign w:val="bottom"/>
          </w:tcPr>
          <w:p w:rsidR="00FE6D34" w:rsidRDefault="00FE6D34" w:rsidP="00557650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6D34" w:rsidRPr="00557A0D" w:rsidRDefault="0099249E" w:rsidP="00557650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</w:tcPr>
          <w:p w:rsidR="00FE6D34" w:rsidRDefault="00FE6D34" w:rsidP="00557650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6D34" w:rsidRPr="00E766A5" w:rsidRDefault="0099249E" w:rsidP="00557650">
            <w:pPr>
              <w:spacing w:line="360" w:lineRule="auto"/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FE6D34" w:rsidRDefault="00FE6D34" w:rsidP="00557650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D34" w:rsidRDefault="00FE6D34" w:rsidP="00557650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D34" w:rsidRDefault="00FE6D34" w:rsidP="00557650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E6D34" w:rsidRDefault="00FE6D34" w:rsidP="00557650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E6D34" w:rsidRDefault="00FE6D34" w:rsidP="00557650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6D34" w:rsidRPr="001A331A" w:rsidRDefault="0099249E" w:rsidP="00557650">
            <w:pPr>
              <w:spacing w:line="360" w:lineRule="auto"/>
            </w:pPr>
            <w:r>
              <w:t>96</w:t>
            </w:r>
          </w:p>
        </w:tc>
      </w:tr>
    </w:tbl>
    <w:p w:rsidR="00FE6D34" w:rsidRDefault="00FE6D34" w:rsidP="00FE6D34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23E43" w:rsidRDefault="00B23E43" w:rsidP="00FE6D34">
      <w:pPr>
        <w:suppressAutoHyphens w:val="0"/>
        <w:ind w:right="281"/>
      </w:pPr>
    </w:p>
    <w:tbl>
      <w:tblPr>
        <w:tblW w:w="10170" w:type="dxa"/>
        <w:tblLayout w:type="fixed"/>
        <w:tblLook w:val="04A0"/>
      </w:tblPr>
      <w:tblGrid>
        <w:gridCol w:w="10170"/>
      </w:tblGrid>
      <w:tr w:rsidR="0056705B" w:rsidTr="000C53F2">
        <w:trPr>
          <w:trHeight w:val="20"/>
        </w:trPr>
        <w:tc>
          <w:tcPr>
            <w:tcW w:w="10168" w:type="dxa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6705B" w:rsidRDefault="0056705B" w:rsidP="00CC1E8C">
            <w:pPr>
              <w:snapToGrid w:val="0"/>
            </w:pPr>
          </w:p>
        </w:tc>
      </w:tr>
    </w:tbl>
    <w:p w:rsidR="0056705B" w:rsidRDefault="0056705B" w:rsidP="00114AE0">
      <w:pPr>
        <w:jc w:val="both"/>
      </w:pPr>
      <w:r>
        <w:rPr>
          <w:bCs/>
        </w:rPr>
        <w:t>Об утверждении административного регламента</w:t>
      </w:r>
    </w:p>
    <w:p w:rsidR="0056705B" w:rsidRDefault="0056705B" w:rsidP="00114AE0">
      <w:pPr>
        <w:jc w:val="both"/>
        <w:rPr>
          <w:rFonts w:eastAsia="Times New Roman CYR"/>
          <w:bCs/>
          <w:color w:val="000000"/>
          <w:lang w:eastAsia="en-US" w:bidi="en-US"/>
        </w:rPr>
      </w:pPr>
      <w:r>
        <w:rPr>
          <w:rFonts w:eastAsia="Times New Roman CYR"/>
          <w:bCs/>
          <w:color w:val="000000"/>
          <w:lang w:eastAsia="en-US" w:bidi="en-US"/>
        </w:rPr>
        <w:t>предоставления муниципальной услуги</w:t>
      </w:r>
    </w:p>
    <w:p w:rsidR="008F585B" w:rsidRDefault="0056705B" w:rsidP="008F585B">
      <w:pPr>
        <w:jc w:val="both"/>
      </w:pPr>
      <w:r>
        <w:rPr>
          <w:bCs/>
          <w:kern w:val="2"/>
        </w:rPr>
        <w:t>«</w:t>
      </w:r>
      <w:r w:rsidR="000F0CBF" w:rsidRPr="00D025B7">
        <w:t xml:space="preserve">Предоставление разрешения на </w:t>
      </w:r>
      <w:r w:rsidR="008F585B">
        <w:t xml:space="preserve"> условно разрешенный </w:t>
      </w:r>
    </w:p>
    <w:p w:rsidR="008F585B" w:rsidRDefault="008F585B" w:rsidP="008F585B">
      <w:pPr>
        <w:jc w:val="both"/>
      </w:pPr>
      <w:r>
        <w:t xml:space="preserve">вид использования земельного участка или </w:t>
      </w:r>
    </w:p>
    <w:p w:rsidR="0056705B" w:rsidRDefault="008F585B" w:rsidP="008F585B">
      <w:pPr>
        <w:jc w:val="both"/>
      </w:pPr>
      <w:r>
        <w:t>объекта капитального строительства</w:t>
      </w:r>
      <w:r w:rsidR="0056705B">
        <w:rPr>
          <w:bCs/>
          <w:kern w:val="2"/>
        </w:rPr>
        <w:t>»</w:t>
      </w:r>
    </w:p>
    <w:p w:rsidR="0056705B" w:rsidRDefault="0056705B" w:rsidP="0056705B">
      <w:pPr>
        <w:jc w:val="both"/>
      </w:pPr>
    </w:p>
    <w:p w:rsidR="0056705B" w:rsidRDefault="0056705B" w:rsidP="0056705B">
      <w:pPr>
        <w:ind w:firstLine="708"/>
        <w:jc w:val="both"/>
      </w:pPr>
    </w:p>
    <w:p w:rsidR="0056705B" w:rsidRDefault="00CE1629" w:rsidP="004D4CED">
      <w:pPr>
        <w:jc w:val="both"/>
      </w:pPr>
      <w:r>
        <w:rPr>
          <w:rFonts w:cs="Calibri"/>
        </w:rPr>
        <w:t xml:space="preserve">В соответствии </w:t>
      </w:r>
      <w:r w:rsidRPr="004E01D8">
        <w:rPr>
          <w:color w:val="000000"/>
          <w:lang w:eastAsia="en-US" w:bidi="en-US"/>
        </w:rPr>
        <w:t xml:space="preserve">с </w:t>
      </w:r>
      <w:r w:rsidR="008F585B">
        <w:rPr>
          <w:rFonts w:eastAsia="Times New Roman CYR"/>
          <w:lang w:eastAsia="en-US" w:bidi="en-US"/>
        </w:rPr>
        <w:t xml:space="preserve"> </w:t>
      </w:r>
      <w:r w:rsidR="008F585B">
        <w:rPr>
          <w:rFonts w:cs="Calibri"/>
        </w:rPr>
        <w:t xml:space="preserve"> Федеральным законом</w:t>
      </w:r>
      <w:r>
        <w:rPr>
          <w:rFonts w:cs="Calibri"/>
        </w:rPr>
        <w:t xml:space="preserve"> </w:t>
      </w:r>
      <w:r w:rsidR="008F585B">
        <w:rPr>
          <w:rFonts w:cs="Calibri"/>
        </w:rPr>
        <w:t xml:space="preserve">Российской Федерации </w:t>
      </w:r>
      <w:r>
        <w:rPr>
          <w:rFonts w:cs="Calibri"/>
        </w:rPr>
        <w:t>от 27.07.</w:t>
      </w:r>
      <w:r w:rsidRPr="00770552">
        <w:rPr>
          <w:rFonts w:cs="Calibri"/>
        </w:rPr>
        <w:t xml:space="preserve">2010 </w:t>
      </w:r>
      <w:hyperlink r:id="rId7" w:history="1">
        <w:r w:rsidRPr="00770552">
          <w:rPr>
            <w:rFonts w:cs="Calibri"/>
          </w:rPr>
          <w:t>№</w:t>
        </w:r>
      </w:hyperlink>
      <w:r>
        <w:rPr>
          <w:rFonts w:cs="Calibri"/>
        </w:rPr>
        <w:t xml:space="preserve"> 210 - ФЗ «Об организации предоставления государственных и муниципальных услуг», </w:t>
      </w:r>
      <w:r w:rsidR="0056705B">
        <w:t xml:space="preserve">от 06.10.2003 № 131-ФЗ «Об общих принципах организации местного самоуправления в Российской Федерации», постановлением администрации </w:t>
      </w:r>
      <w:r w:rsidR="008F585B">
        <w:t>сельского</w:t>
      </w:r>
      <w:r w:rsidR="0056705B">
        <w:t xml:space="preserve"> поселения </w:t>
      </w:r>
      <w:r w:rsidR="004D4CED">
        <w:t xml:space="preserve">Каменное </w:t>
      </w:r>
      <w:r w:rsidR="008F585B">
        <w:t xml:space="preserve">от </w:t>
      </w:r>
      <w:r w:rsidR="004D4CED">
        <w:t>27.06. 2011года № 58 2</w:t>
      </w:r>
      <w:r w:rsidR="004D4CED" w:rsidRPr="00184BF6">
        <w:t>Об административных регламента</w:t>
      </w:r>
      <w:r w:rsidR="004D4CED">
        <w:t xml:space="preserve">х предоставления </w:t>
      </w:r>
      <w:r w:rsidR="004D4CED" w:rsidRPr="00184BF6">
        <w:t>муниципальных услуг</w:t>
      </w:r>
      <w:r w:rsidR="004D4CED">
        <w:t>»:</w:t>
      </w:r>
    </w:p>
    <w:p w:rsidR="0056705B" w:rsidRDefault="0056705B" w:rsidP="00CE1629">
      <w:pPr>
        <w:ind w:firstLine="708"/>
        <w:jc w:val="both"/>
        <w:rPr>
          <w:bCs/>
          <w:kern w:val="2"/>
        </w:rPr>
      </w:pPr>
      <w:r>
        <w:t xml:space="preserve">1. Утвердить административный регламент </w:t>
      </w:r>
      <w:r w:rsidR="00341B22">
        <w:t xml:space="preserve"> </w:t>
      </w:r>
      <w:r>
        <w:t xml:space="preserve"> предоставления муниципальной услуги </w:t>
      </w:r>
      <w:r>
        <w:rPr>
          <w:bCs/>
          <w:kern w:val="2"/>
        </w:rPr>
        <w:t>«</w:t>
      </w:r>
      <w:r w:rsidR="00CE1629" w:rsidRPr="00D025B7">
        <w:t xml:space="preserve">Предоставление разрешения на </w:t>
      </w:r>
      <w:r w:rsidR="00341B22">
        <w:t xml:space="preserve"> условно разрешенный вид использования земельного участка</w:t>
      </w:r>
      <w:r w:rsidR="00CE1629" w:rsidRPr="00D025B7">
        <w:t xml:space="preserve"> </w:t>
      </w:r>
      <w:r w:rsidR="00341B22">
        <w:t xml:space="preserve"> или объекта </w:t>
      </w:r>
      <w:r w:rsidR="00CE1629" w:rsidRPr="00D025B7">
        <w:t xml:space="preserve"> капитального строительства</w:t>
      </w:r>
      <w:r>
        <w:rPr>
          <w:bCs/>
          <w:kern w:val="2"/>
        </w:rPr>
        <w:t>» согласно приложению.</w:t>
      </w:r>
    </w:p>
    <w:p w:rsidR="0041790F" w:rsidRPr="005C646D" w:rsidRDefault="0056705B" w:rsidP="0041790F">
      <w:pPr>
        <w:autoSpaceDE w:val="0"/>
        <w:autoSpaceDN w:val="0"/>
        <w:adjustRightInd w:val="0"/>
        <w:ind w:right="1"/>
        <w:jc w:val="both"/>
        <w:outlineLvl w:val="0"/>
      </w:pPr>
      <w:r>
        <w:t xml:space="preserve">           2. </w:t>
      </w:r>
      <w:r w:rsidR="0041790F" w:rsidRPr="0056243F">
        <w:t xml:space="preserve">Обнародовать настоящее постановление путем размещения на информационных стендах, </w:t>
      </w:r>
      <w:r w:rsidR="0041790F">
        <w:t xml:space="preserve"> </w:t>
      </w:r>
      <w:r w:rsidR="0041790F" w:rsidRPr="0056243F">
        <w:t xml:space="preserve">в информационно-телекоммуникационной сети «Интернет» на официальном сайте администрации муниципального образования сельское поселение </w:t>
      </w:r>
      <w:r w:rsidR="004D4CED">
        <w:t xml:space="preserve">Каменное </w:t>
      </w:r>
      <w:r w:rsidR="0041790F" w:rsidRPr="0056243F">
        <w:t xml:space="preserve">по адресу: </w:t>
      </w:r>
      <w:hyperlink r:id="rId8" w:history="1">
        <w:r w:rsidR="004D4CED" w:rsidRPr="00E275B0">
          <w:rPr>
            <w:rStyle w:val="a8"/>
          </w:rPr>
          <w:t>www.</w:t>
        </w:r>
        <w:r w:rsidR="004D4CED" w:rsidRPr="00E275B0">
          <w:rPr>
            <w:rStyle w:val="a8"/>
            <w:lang w:val="en-US"/>
          </w:rPr>
          <w:t>kamenpos</w:t>
        </w:r>
        <w:r w:rsidR="004D4CED" w:rsidRPr="00E275B0">
          <w:rPr>
            <w:rStyle w:val="a8"/>
          </w:rPr>
          <w:t>.ru</w:t>
        </w:r>
      </w:hyperlink>
      <w:r w:rsidR="0041790F" w:rsidRPr="0056243F">
        <w:t>.</w:t>
      </w:r>
    </w:p>
    <w:p w:rsidR="0056705B" w:rsidRDefault="0041790F" w:rsidP="0041790F">
      <w:pPr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  </w:t>
      </w:r>
      <w:r w:rsidR="00CE1629">
        <w:rPr>
          <w:color w:val="000000"/>
          <w:lang w:eastAsia="en-US" w:bidi="en-US"/>
        </w:rPr>
        <w:t>3</w:t>
      </w:r>
      <w:r w:rsidR="0056705B">
        <w:rPr>
          <w:color w:val="000000"/>
          <w:lang w:eastAsia="en-US" w:bidi="en-US"/>
        </w:rPr>
        <w:t xml:space="preserve">. </w:t>
      </w:r>
      <w:r>
        <w:rPr>
          <w:color w:val="000000"/>
          <w:lang w:eastAsia="en-US" w:bidi="en-US"/>
        </w:rPr>
        <w:t xml:space="preserve"> </w:t>
      </w:r>
      <w:r w:rsidR="0056705B">
        <w:rPr>
          <w:color w:val="000000"/>
          <w:lang w:eastAsia="en-US" w:bidi="en-US"/>
        </w:rPr>
        <w:t xml:space="preserve">Постановление вступает в силу с момента его официального обнародования. </w:t>
      </w:r>
    </w:p>
    <w:p w:rsidR="0056705B" w:rsidRDefault="0041790F" w:rsidP="0041790F">
      <w:pPr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  </w:t>
      </w:r>
      <w:r w:rsidR="00CE1629">
        <w:rPr>
          <w:color w:val="000000"/>
          <w:lang w:eastAsia="en-US" w:bidi="en-US"/>
        </w:rPr>
        <w:t>4</w:t>
      </w:r>
      <w:r w:rsidR="0056705B">
        <w:rPr>
          <w:color w:val="000000"/>
          <w:lang w:eastAsia="en-US" w:bidi="en-US"/>
        </w:rPr>
        <w:t>.</w:t>
      </w:r>
      <w:r>
        <w:rPr>
          <w:color w:val="000000"/>
          <w:lang w:eastAsia="en-US" w:bidi="en-US"/>
        </w:rPr>
        <w:t xml:space="preserve"> </w:t>
      </w:r>
      <w:r w:rsidR="0056705B">
        <w:rPr>
          <w:color w:val="000000"/>
          <w:lang w:eastAsia="en-US" w:bidi="en-US"/>
        </w:rPr>
        <w:t xml:space="preserve"> Контроль за выполнением настоящего постановления</w:t>
      </w:r>
      <w:r w:rsidR="00CE1629">
        <w:rPr>
          <w:color w:val="000000"/>
          <w:lang w:eastAsia="en-US" w:bidi="en-US"/>
        </w:rPr>
        <w:t xml:space="preserve"> оставляю за собой</w:t>
      </w:r>
      <w:r w:rsidR="0056705B">
        <w:rPr>
          <w:color w:val="000000"/>
          <w:lang w:eastAsia="en-US" w:bidi="en-US"/>
        </w:rPr>
        <w:t>.</w:t>
      </w:r>
    </w:p>
    <w:p w:rsidR="0056705B" w:rsidRDefault="0056705B" w:rsidP="0056705B">
      <w:pPr>
        <w:ind w:firstLine="709"/>
        <w:jc w:val="both"/>
      </w:pPr>
    </w:p>
    <w:p w:rsidR="00101443" w:rsidRDefault="00101443" w:rsidP="0056705B">
      <w:pPr>
        <w:ind w:firstLine="709"/>
        <w:jc w:val="both"/>
      </w:pPr>
    </w:p>
    <w:p w:rsidR="00101443" w:rsidRDefault="00101443" w:rsidP="0056705B">
      <w:pPr>
        <w:ind w:firstLine="709"/>
        <w:jc w:val="both"/>
      </w:pPr>
    </w:p>
    <w:p w:rsidR="0056705B" w:rsidRDefault="0056705B" w:rsidP="0056705B"/>
    <w:p w:rsidR="0041790F" w:rsidRDefault="00FE6D34" w:rsidP="0056705B">
      <w:r>
        <w:t>Глава сельского поселения Каменное                                    Ю.</w:t>
      </w:r>
      <w:proofErr w:type="gramStart"/>
      <w:r>
        <w:t>П</w:t>
      </w:r>
      <w:proofErr w:type="gramEnd"/>
      <w:r>
        <w:t xml:space="preserve"> </w:t>
      </w:r>
      <w:proofErr w:type="spellStart"/>
      <w:r>
        <w:t>Шпирналь</w:t>
      </w:r>
      <w:proofErr w:type="spellEnd"/>
    </w:p>
    <w:p w:rsidR="0056705B" w:rsidRDefault="0056705B" w:rsidP="0056705B"/>
    <w:p w:rsidR="0056705B" w:rsidRDefault="0056705B" w:rsidP="0056705B"/>
    <w:p w:rsidR="0056705B" w:rsidRDefault="0056705B" w:rsidP="0056705B"/>
    <w:p w:rsidR="0056705B" w:rsidRDefault="0056705B" w:rsidP="0056705B"/>
    <w:p w:rsidR="0056705B" w:rsidRDefault="0056705B" w:rsidP="00810EF1">
      <w:pPr>
        <w:ind w:firstLine="426"/>
      </w:pPr>
    </w:p>
    <w:p w:rsidR="0056705B" w:rsidRDefault="004D4CED" w:rsidP="0099249E">
      <w:pPr>
        <w:suppressAutoHyphens w:val="0"/>
        <w:jc w:val="right"/>
      </w:pPr>
      <w:r>
        <w:br w:type="page"/>
      </w:r>
      <w:r w:rsidR="0056705B">
        <w:lastRenderedPageBreak/>
        <w:t>Приложение</w:t>
      </w:r>
    </w:p>
    <w:p w:rsidR="0056705B" w:rsidRDefault="0056705B" w:rsidP="0099249E">
      <w:pPr>
        <w:ind w:firstLine="709"/>
        <w:jc w:val="right"/>
      </w:pPr>
      <w:r>
        <w:t>к постановлению администрации</w:t>
      </w:r>
    </w:p>
    <w:p w:rsidR="0056705B" w:rsidRDefault="00101443" w:rsidP="0099249E">
      <w:pPr>
        <w:ind w:firstLine="709"/>
        <w:jc w:val="right"/>
      </w:pPr>
      <w:r>
        <w:t>сельского</w:t>
      </w:r>
      <w:r w:rsidR="0056705B">
        <w:t xml:space="preserve"> поселения </w:t>
      </w:r>
      <w:r w:rsidR="004D4CED">
        <w:t xml:space="preserve">каменное </w:t>
      </w:r>
    </w:p>
    <w:p w:rsidR="0056705B" w:rsidRDefault="0056705B" w:rsidP="0099249E">
      <w:pPr>
        <w:ind w:firstLine="709"/>
        <w:jc w:val="right"/>
      </w:pPr>
      <w:r>
        <w:t xml:space="preserve">                                                          </w:t>
      </w:r>
      <w:r w:rsidR="00101443">
        <w:t xml:space="preserve">                            </w:t>
      </w:r>
      <w:r>
        <w:t xml:space="preserve">от </w:t>
      </w:r>
      <w:r>
        <w:rPr>
          <w:u w:val="single"/>
        </w:rPr>
        <w:t>«</w:t>
      </w:r>
      <w:r w:rsidR="0099249E">
        <w:rPr>
          <w:u w:val="single"/>
        </w:rPr>
        <w:t xml:space="preserve">  07</w:t>
      </w:r>
      <w:r w:rsidR="00101443">
        <w:rPr>
          <w:u w:val="single"/>
        </w:rPr>
        <w:t xml:space="preserve"> </w:t>
      </w:r>
      <w:r>
        <w:rPr>
          <w:u w:val="single"/>
        </w:rPr>
        <w:t>»</w:t>
      </w:r>
      <w:r w:rsidR="0099249E">
        <w:rPr>
          <w:u w:val="single"/>
        </w:rPr>
        <w:t xml:space="preserve">  декабря</w:t>
      </w:r>
      <w:r w:rsidR="00101443">
        <w:rPr>
          <w:u w:val="single"/>
        </w:rPr>
        <w:t xml:space="preserve">  </w:t>
      </w:r>
      <w:r w:rsidR="00101443">
        <w:t>2020</w:t>
      </w:r>
      <w:r>
        <w:t xml:space="preserve"> </w:t>
      </w:r>
      <w:r w:rsidR="0099249E">
        <w:t>№ 96</w:t>
      </w:r>
    </w:p>
    <w:p w:rsidR="0056705B" w:rsidRDefault="0056705B" w:rsidP="0099249E">
      <w:pPr>
        <w:jc w:val="right"/>
        <w:rPr>
          <w:u w:val="single"/>
        </w:rPr>
      </w:pPr>
    </w:p>
    <w:p w:rsidR="0056705B" w:rsidRPr="00FE6D34" w:rsidRDefault="0056705B" w:rsidP="00DD6F92">
      <w:pPr>
        <w:ind w:firstLine="709"/>
        <w:jc w:val="center"/>
      </w:pPr>
    </w:p>
    <w:p w:rsidR="00DD6F92" w:rsidRPr="0099249E" w:rsidRDefault="00DD6F92" w:rsidP="00DD6F9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Административный регламент предоставления муниципальной услуги</w:t>
      </w:r>
    </w:p>
    <w:p w:rsidR="00DD6F92" w:rsidRPr="0099249E" w:rsidRDefault="00DD6F92" w:rsidP="00DD6F9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«Предоставление разрешения на условно разрешенный вид использования</w:t>
      </w:r>
    </w:p>
    <w:p w:rsidR="00DD6F92" w:rsidRPr="0099249E" w:rsidRDefault="00DD6F92" w:rsidP="00DD6F9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земельного участка или объекта капитального строительства»</w:t>
      </w:r>
    </w:p>
    <w:p w:rsidR="00DD6F92" w:rsidRPr="0099249E" w:rsidRDefault="00DD6F92" w:rsidP="00DD6F9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DD6F92" w:rsidRPr="0099249E" w:rsidRDefault="00DD6F92" w:rsidP="00810EF1">
      <w:pPr>
        <w:pStyle w:val="a9"/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Общие положения</w:t>
      </w:r>
    </w:p>
    <w:p w:rsidR="00DD6F92" w:rsidRPr="0099249E" w:rsidRDefault="00DD6F92" w:rsidP="00DD6F92">
      <w:pPr>
        <w:pStyle w:val="a9"/>
        <w:suppressAutoHyphens w:val="0"/>
        <w:autoSpaceDE w:val="0"/>
        <w:autoSpaceDN w:val="0"/>
        <w:adjustRightInd w:val="0"/>
        <w:ind w:left="1080"/>
        <w:rPr>
          <w:b/>
          <w:bCs/>
          <w:lang w:eastAsia="ru-RU"/>
        </w:rPr>
      </w:pPr>
    </w:p>
    <w:p w:rsidR="00DD6F92" w:rsidRPr="0099249E" w:rsidRDefault="00DD6F92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Предмет регулирования административного регламента</w:t>
      </w:r>
    </w:p>
    <w:p w:rsidR="00DD6F92" w:rsidRPr="0099249E" w:rsidRDefault="00DD6F92" w:rsidP="0099249E">
      <w:pPr>
        <w:pStyle w:val="a9"/>
        <w:suppressAutoHyphens w:val="0"/>
        <w:autoSpaceDE w:val="0"/>
        <w:autoSpaceDN w:val="0"/>
        <w:adjustRightInd w:val="0"/>
        <w:ind w:left="1080"/>
        <w:jc w:val="center"/>
        <w:rPr>
          <w:b/>
          <w:bCs/>
          <w:sz w:val="22"/>
          <w:szCs w:val="22"/>
          <w:lang w:eastAsia="ru-RU"/>
        </w:rPr>
      </w:pPr>
    </w:p>
    <w:p w:rsidR="00DD6F92" w:rsidRPr="0099249E" w:rsidRDefault="00DD6F92" w:rsidP="009B5A10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 xml:space="preserve">1. </w:t>
      </w:r>
      <w:r w:rsidR="00E15F42" w:rsidRPr="0099249E">
        <w:rPr>
          <w:sz w:val="22"/>
          <w:szCs w:val="22"/>
          <w:lang w:eastAsia="ru-RU"/>
        </w:rPr>
        <w:t xml:space="preserve">  </w:t>
      </w:r>
      <w:r w:rsidRPr="0099249E">
        <w:rPr>
          <w:sz w:val="22"/>
          <w:szCs w:val="22"/>
          <w:lang w:eastAsia="ru-RU"/>
        </w:rPr>
        <w:t>Административный регламент предоставления муниципальной услуги</w:t>
      </w:r>
    </w:p>
    <w:p w:rsidR="00DD6F92" w:rsidRPr="0099249E" w:rsidRDefault="00DD6F92" w:rsidP="009B5A1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>«Предоставление разрешения на условно разрешенный вид использования земельного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 xml:space="preserve">участка или объекта капитального строительства» (далее </w:t>
      </w:r>
      <w:r w:rsidRPr="0099249E">
        <w:rPr>
          <w:sz w:val="22"/>
          <w:szCs w:val="22"/>
          <w:lang w:eastAsia="ru-RU"/>
        </w:rPr>
        <w:t></w:t>
      </w:r>
      <w:r w:rsidRPr="0099249E">
        <w:rPr>
          <w:sz w:val="22"/>
          <w:szCs w:val="22"/>
          <w:lang w:eastAsia="ru-RU"/>
        </w:rPr>
        <w:t>Административный регламент,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муниципальная услуга) устанавливает состав, последовательность и сроки выполнения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административных процедур и административных действий  администрацией сельского поселения</w:t>
      </w:r>
      <w:r w:rsidR="004D4CED" w:rsidRPr="0099249E">
        <w:rPr>
          <w:sz w:val="22"/>
          <w:szCs w:val="22"/>
          <w:lang w:eastAsia="ru-RU"/>
        </w:rPr>
        <w:t xml:space="preserve"> Каменное </w:t>
      </w:r>
      <w:r w:rsidRPr="0099249E">
        <w:rPr>
          <w:sz w:val="22"/>
          <w:szCs w:val="22"/>
          <w:lang w:eastAsia="ru-RU"/>
        </w:rPr>
        <w:t>, а также порядок его взаимодействия с заявителями, органами и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организациями, участвующими в предоставлении муниципальной услуги.</w:t>
      </w:r>
    </w:p>
    <w:p w:rsidR="00DD6F92" w:rsidRPr="0099249E" w:rsidRDefault="00DD6F92" w:rsidP="009B5A1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>Муниципальная услуга предоставляется в отношении земельного участка или объекта</w:t>
      </w:r>
    </w:p>
    <w:p w:rsidR="00DD6F92" w:rsidRPr="0099249E" w:rsidRDefault="00DD6F92" w:rsidP="009B5A1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>капитального строительства, расположенных на   территории  населенных пунктов входящих  в состав сельского поселения</w:t>
      </w:r>
      <w:r w:rsidR="004D4CED" w:rsidRPr="0099249E">
        <w:rPr>
          <w:sz w:val="22"/>
          <w:szCs w:val="22"/>
          <w:lang w:eastAsia="ru-RU"/>
        </w:rPr>
        <w:t xml:space="preserve"> Каменное </w:t>
      </w:r>
      <w:r w:rsidRPr="0099249E">
        <w:rPr>
          <w:sz w:val="22"/>
          <w:szCs w:val="22"/>
          <w:lang w:eastAsia="ru-RU"/>
        </w:rPr>
        <w:t xml:space="preserve">. </w:t>
      </w:r>
    </w:p>
    <w:p w:rsidR="00DD6F92" w:rsidRPr="0099249E" w:rsidRDefault="00DD6F92" w:rsidP="009B5A1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 xml:space="preserve"> </w:t>
      </w:r>
    </w:p>
    <w:p w:rsidR="003948B6" w:rsidRPr="0099249E" w:rsidRDefault="003948B6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99249E">
        <w:rPr>
          <w:b/>
          <w:bCs/>
          <w:sz w:val="22"/>
          <w:szCs w:val="22"/>
          <w:lang w:eastAsia="ru-RU"/>
        </w:rPr>
        <w:t>Круг заявителей</w:t>
      </w:r>
    </w:p>
    <w:p w:rsidR="003948B6" w:rsidRPr="0099249E" w:rsidRDefault="003948B6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948B6" w:rsidRPr="0099249E" w:rsidRDefault="003948B6" w:rsidP="009B5A10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>2. Заявителями на предоставление муниципальной услуги являются физические или</w:t>
      </w:r>
      <w:r w:rsidR="00E15F42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юридические лица, заинтересованные в предоставлении разрешения на условно</w:t>
      </w:r>
      <w:r w:rsidR="00E15F42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разрешенный вид использования земельного участка или объекта капитального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строительства (далее – заявитель).</w:t>
      </w:r>
    </w:p>
    <w:p w:rsidR="003948B6" w:rsidRPr="0099249E" w:rsidRDefault="003948B6" w:rsidP="009B5A1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9249E">
        <w:rPr>
          <w:sz w:val="22"/>
          <w:szCs w:val="22"/>
          <w:lang w:eastAsia="ru-RU"/>
        </w:rPr>
        <w:t>При предоставлении муниципальной услуги от имени заявителя могут выступать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лица, уполномоченные на представление интересов заявителя в соответствии с</w:t>
      </w:r>
      <w:r w:rsidR="009B5A10" w:rsidRPr="0099249E">
        <w:rPr>
          <w:sz w:val="22"/>
          <w:szCs w:val="22"/>
          <w:lang w:eastAsia="ru-RU"/>
        </w:rPr>
        <w:t xml:space="preserve"> </w:t>
      </w:r>
      <w:r w:rsidRPr="0099249E">
        <w:rPr>
          <w:sz w:val="22"/>
          <w:szCs w:val="22"/>
          <w:lang w:eastAsia="ru-RU"/>
        </w:rPr>
        <w:t>законодательством Российской Федерации (далее – представитель заявителя).</w:t>
      </w:r>
    </w:p>
    <w:p w:rsidR="003948B6" w:rsidRPr="0099249E" w:rsidRDefault="003948B6" w:rsidP="003948B6">
      <w:pPr>
        <w:jc w:val="both"/>
        <w:rPr>
          <w:b/>
          <w:sz w:val="22"/>
          <w:szCs w:val="22"/>
        </w:rPr>
      </w:pPr>
      <w:r w:rsidRPr="0099249E">
        <w:rPr>
          <w:b/>
        </w:rPr>
        <w:t xml:space="preserve">                                      </w:t>
      </w:r>
      <w:r w:rsidRPr="0099249E">
        <w:rPr>
          <w:b/>
          <w:sz w:val="22"/>
          <w:szCs w:val="22"/>
        </w:rPr>
        <w:t xml:space="preserve">                     </w:t>
      </w:r>
    </w:p>
    <w:p w:rsidR="003948B6" w:rsidRPr="0099249E" w:rsidRDefault="003948B6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99249E">
        <w:rPr>
          <w:b/>
          <w:bCs/>
          <w:color w:val="000000"/>
          <w:sz w:val="22"/>
          <w:szCs w:val="22"/>
          <w:lang w:eastAsia="ru-RU"/>
        </w:rPr>
        <w:t>Требования к порядку информирования</w:t>
      </w:r>
    </w:p>
    <w:p w:rsidR="003948B6" w:rsidRPr="0099249E" w:rsidRDefault="003948B6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99249E">
        <w:rPr>
          <w:b/>
          <w:bCs/>
          <w:color w:val="000000"/>
          <w:sz w:val="22"/>
          <w:szCs w:val="22"/>
          <w:lang w:eastAsia="ru-RU"/>
        </w:rPr>
        <w:t>о правилах предоставления муниципальной услуги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ru-RU"/>
        </w:rPr>
      </w:pPr>
    </w:p>
    <w:p w:rsidR="003948B6" w:rsidRPr="0099249E" w:rsidRDefault="003948B6" w:rsidP="00B212A2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 xml:space="preserve">3. </w:t>
      </w:r>
      <w:r w:rsidR="00E15F42" w:rsidRPr="0099249E">
        <w:rPr>
          <w:color w:val="000000"/>
          <w:sz w:val="22"/>
          <w:szCs w:val="22"/>
          <w:lang w:eastAsia="ru-RU"/>
        </w:rPr>
        <w:t xml:space="preserve">  </w:t>
      </w:r>
      <w:r w:rsidRPr="0099249E">
        <w:rPr>
          <w:color w:val="000000"/>
          <w:sz w:val="22"/>
          <w:szCs w:val="22"/>
          <w:lang w:eastAsia="ru-RU"/>
        </w:rPr>
        <w:t>Информирование по вопросам предоставления муниципальной услуги, в том числе</w:t>
      </w:r>
      <w:r w:rsidR="00B212A2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>о сроках и порядке ее предоставления осуществляется специалистами уполномоченного</w:t>
      </w:r>
      <w:r w:rsidR="009B5A10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>органа в следующих формах (по выбору заявителя): устной (при личном обращении заявителя и/или по телефону);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письменной (при письменном обращении заявителя по почте, электронной почте, факсу);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 xml:space="preserve">на официальном сайте  администрации сельского поселения </w:t>
      </w:r>
      <w:r w:rsidR="004D4CED" w:rsidRPr="0099249E">
        <w:rPr>
          <w:color w:val="000000"/>
          <w:sz w:val="22"/>
          <w:szCs w:val="22"/>
          <w:lang w:eastAsia="ru-RU"/>
        </w:rPr>
        <w:t xml:space="preserve">Каменное </w:t>
      </w:r>
      <w:r w:rsidRPr="0099249E">
        <w:rPr>
          <w:color w:val="000000"/>
          <w:sz w:val="22"/>
          <w:szCs w:val="22"/>
          <w:lang w:val="en-US" w:eastAsia="ru-RU"/>
        </w:rPr>
        <w:t>www</w:t>
      </w:r>
      <w:r w:rsidRPr="0099249E">
        <w:rPr>
          <w:color w:val="000000"/>
          <w:sz w:val="22"/>
          <w:szCs w:val="22"/>
          <w:lang w:eastAsia="ru-RU"/>
        </w:rPr>
        <w:t>.</w:t>
      </w:r>
      <w:r w:rsidR="004D4CED" w:rsidRPr="0099249E">
        <w:rPr>
          <w:color w:val="000000"/>
          <w:sz w:val="22"/>
          <w:szCs w:val="22"/>
          <w:lang w:val="en-US" w:eastAsia="ru-RU"/>
        </w:rPr>
        <w:t>kamenpos</w:t>
      </w:r>
      <w:r w:rsidRPr="0099249E">
        <w:rPr>
          <w:color w:val="000000"/>
          <w:sz w:val="22"/>
          <w:szCs w:val="22"/>
          <w:lang w:eastAsia="ru-RU"/>
        </w:rPr>
        <w:t>.</w:t>
      </w:r>
      <w:r w:rsidRPr="0099249E">
        <w:rPr>
          <w:color w:val="000000"/>
          <w:sz w:val="22"/>
          <w:szCs w:val="22"/>
          <w:lang w:val="en-US" w:eastAsia="ru-RU"/>
        </w:rPr>
        <w:t>ru</w:t>
      </w:r>
      <w:r w:rsidRPr="0099249E">
        <w:rPr>
          <w:color w:val="0000FF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>(далее – официальный</w:t>
      </w:r>
      <w:r w:rsidR="006574DB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>сайт);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в федеральной государственной информационной системе «Единый портал</w:t>
      </w:r>
      <w:r w:rsidR="006574DB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 xml:space="preserve">государственных и муниципальных услуг (функций)» </w:t>
      </w:r>
      <w:r w:rsidRPr="0099249E">
        <w:rPr>
          <w:color w:val="0000FF"/>
          <w:sz w:val="22"/>
          <w:szCs w:val="22"/>
          <w:lang w:eastAsia="ru-RU"/>
        </w:rPr>
        <w:t>www.gosuslugi.ru</w:t>
      </w:r>
      <w:r w:rsidRPr="0099249E">
        <w:rPr>
          <w:color w:val="000000"/>
          <w:sz w:val="22"/>
          <w:szCs w:val="22"/>
          <w:lang w:eastAsia="ru-RU"/>
        </w:rPr>
        <w:t>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FF"/>
          <w:sz w:val="22"/>
          <w:szCs w:val="22"/>
          <w:lang w:eastAsia="ru-RU"/>
        </w:rPr>
        <w:t xml:space="preserve">https://www.gosuslugi.ru/structure/8600000010000304934 </w:t>
      </w:r>
      <w:r w:rsidRPr="0099249E">
        <w:rPr>
          <w:color w:val="000000"/>
          <w:sz w:val="22"/>
          <w:szCs w:val="22"/>
          <w:lang w:eastAsia="ru-RU"/>
        </w:rPr>
        <w:t>(далее – Единый портал);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в региональной информационной системе Ханты-М</w:t>
      </w:r>
      <w:r w:rsidR="006574DB" w:rsidRPr="0099249E">
        <w:rPr>
          <w:color w:val="000000"/>
          <w:sz w:val="22"/>
          <w:szCs w:val="22"/>
          <w:lang w:eastAsia="ru-RU"/>
        </w:rPr>
        <w:t xml:space="preserve">ансийского автономного округа – </w:t>
      </w:r>
      <w:r w:rsidRPr="0099249E">
        <w:rPr>
          <w:color w:val="000000"/>
          <w:sz w:val="22"/>
          <w:szCs w:val="22"/>
          <w:lang w:eastAsia="ru-RU"/>
        </w:rPr>
        <w:t>Югры «Портал государственных и муниципальных услуг (функций) Ханты-Мансийского</w:t>
      </w:r>
      <w:r w:rsidR="009B5A10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sz w:val="22"/>
          <w:szCs w:val="22"/>
          <w:lang w:eastAsia="ru-RU"/>
        </w:rPr>
        <w:t xml:space="preserve">автономного округа – Югры» </w:t>
      </w:r>
      <w:r w:rsidRPr="0099249E">
        <w:rPr>
          <w:color w:val="0000FF"/>
          <w:sz w:val="22"/>
          <w:szCs w:val="22"/>
          <w:lang w:eastAsia="ru-RU"/>
        </w:rPr>
        <w:t xml:space="preserve">86.gosuslugi.ru </w:t>
      </w:r>
      <w:r w:rsidRPr="0099249E">
        <w:rPr>
          <w:color w:val="000000"/>
          <w:sz w:val="22"/>
          <w:szCs w:val="22"/>
          <w:lang w:eastAsia="ru-RU"/>
        </w:rPr>
        <w:t>(далее – региональный портал).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99249E">
        <w:rPr>
          <w:color w:val="000000"/>
          <w:sz w:val="22"/>
          <w:szCs w:val="22"/>
          <w:lang w:eastAsia="ru-RU"/>
        </w:rPr>
        <w:t>Информирование о ходе предоставления муниципальной услуги осуществляется</w:t>
      </w:r>
      <w:r w:rsidR="006574DB" w:rsidRPr="0099249E">
        <w:rPr>
          <w:color w:val="000000"/>
          <w:sz w:val="22"/>
          <w:szCs w:val="22"/>
          <w:lang w:eastAsia="ru-RU"/>
        </w:rPr>
        <w:t xml:space="preserve"> </w:t>
      </w:r>
      <w:r w:rsidRPr="0099249E">
        <w:rPr>
          <w:color w:val="000000"/>
          <w:lang w:eastAsia="ru-RU"/>
        </w:rPr>
        <w:t>специалистами уполномоченного органа в следующих формах (по выбору заявителя):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>устной (при личном обращении заявителя и по телефону);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>письменной (при письменном обращении заявите</w:t>
      </w:r>
      <w:r w:rsidR="006574DB" w:rsidRPr="0099249E">
        <w:rPr>
          <w:color w:val="000000"/>
          <w:lang w:eastAsia="ru-RU"/>
        </w:rPr>
        <w:t xml:space="preserve">ля по почте, электронной почте, </w:t>
      </w:r>
      <w:r w:rsidRPr="0099249E">
        <w:rPr>
          <w:color w:val="000000"/>
          <w:lang w:eastAsia="ru-RU"/>
        </w:rPr>
        <w:t>факсу).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 xml:space="preserve">4. </w:t>
      </w:r>
      <w:r w:rsidR="00E15F42" w:rsidRPr="0099249E">
        <w:rPr>
          <w:color w:val="000000"/>
          <w:lang w:eastAsia="ru-RU"/>
        </w:rPr>
        <w:t xml:space="preserve">  </w:t>
      </w:r>
      <w:r w:rsidRPr="0099249E">
        <w:rPr>
          <w:color w:val="000000"/>
          <w:lang w:eastAsia="ru-RU"/>
        </w:rPr>
        <w:t>В случае устного обращения (лично или по телефону) заявителя (его представителя)</w:t>
      </w:r>
    </w:p>
    <w:p w:rsidR="003948B6" w:rsidRPr="0099249E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lastRenderedPageBreak/>
        <w:t xml:space="preserve">специалисты уполномоченного органа в </w:t>
      </w:r>
      <w:r w:rsidR="006574DB" w:rsidRPr="0099249E">
        <w:rPr>
          <w:color w:val="000000"/>
          <w:lang w:eastAsia="ru-RU"/>
        </w:rPr>
        <w:t xml:space="preserve">часы приема осуществляют устное </w:t>
      </w:r>
      <w:r w:rsidRPr="0099249E">
        <w:rPr>
          <w:color w:val="000000"/>
          <w:lang w:eastAsia="ru-RU"/>
        </w:rPr>
        <w:t>информирование</w:t>
      </w:r>
      <w:r w:rsidR="006574DB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(соответственно лично или по телефону) обратившегося за информацией заявителя. Устное</w:t>
      </w:r>
      <w:r w:rsidR="006574DB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информирование осуществляется не более 15 минут.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При невозможности специалиста, принявшего звонок, самостоятельно ответить на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поставленные вопросы, телефонный звонок переадресовывается другому должностному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лицу или же обратившемуся сообщается телефонный номер, по которому можно получить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необходимую информацию.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В случае если для ответа требуется более про</w:t>
      </w:r>
      <w:r w:rsidR="006574DB" w:rsidRPr="0099249E">
        <w:rPr>
          <w:color w:val="000000"/>
          <w:lang w:eastAsia="ru-RU"/>
        </w:rPr>
        <w:t xml:space="preserve">должительное время, специалист, </w:t>
      </w:r>
      <w:r w:rsidRPr="0099249E">
        <w:rPr>
          <w:color w:val="000000"/>
          <w:lang w:eastAsia="ru-RU"/>
        </w:rPr>
        <w:t>осуществляющий устное информирование, может предложить заявителю направить в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уполномоченный орган обращение о предоставлении письменной консультации по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 xml:space="preserve">процедуре предоставления муниципальной </w:t>
      </w:r>
      <w:r w:rsidR="006574DB" w:rsidRPr="0099249E">
        <w:rPr>
          <w:color w:val="000000"/>
          <w:lang w:eastAsia="ru-RU"/>
        </w:rPr>
        <w:t xml:space="preserve">услуги, и о ходе предоставления </w:t>
      </w:r>
      <w:r w:rsidRPr="0099249E">
        <w:rPr>
          <w:color w:val="000000"/>
          <w:lang w:eastAsia="ru-RU"/>
        </w:rPr>
        <w:t>муниципальной</w:t>
      </w:r>
      <w:r w:rsidR="006574DB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услуги, либо назначить другое удобное для заявителя время для устного информирования.</w:t>
      </w:r>
      <w:r w:rsidR="006574DB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При консультировании по вопросам предост</w:t>
      </w:r>
      <w:r w:rsidR="006574DB" w:rsidRPr="0099249E">
        <w:rPr>
          <w:color w:val="000000"/>
          <w:lang w:eastAsia="ru-RU"/>
        </w:rPr>
        <w:t xml:space="preserve">авления муниципальной услуги по </w:t>
      </w:r>
      <w:r w:rsidRPr="0099249E">
        <w:rPr>
          <w:color w:val="000000"/>
          <w:lang w:eastAsia="ru-RU"/>
        </w:rPr>
        <w:t>письменным обращениям ответ на обращение направляется заявителю в срок, не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превышающий 30 календарных дней с момента регистрации обращения в уполномоченном</w:t>
      </w:r>
      <w:r w:rsidR="009B5A10" w:rsidRPr="0099249E">
        <w:rPr>
          <w:color w:val="000000"/>
          <w:lang w:eastAsia="ru-RU"/>
        </w:rPr>
        <w:t xml:space="preserve"> </w:t>
      </w:r>
      <w:r w:rsidR="006574DB" w:rsidRPr="0099249E">
        <w:rPr>
          <w:color w:val="000000"/>
          <w:lang w:eastAsia="ru-RU"/>
        </w:rPr>
        <w:t xml:space="preserve">органе. </w:t>
      </w:r>
      <w:r w:rsidRPr="0099249E">
        <w:rPr>
          <w:color w:val="000000"/>
          <w:lang w:eastAsia="ru-RU"/>
        </w:rPr>
        <w:t>При консультировании заявителей о ходе предоставления муниципальной услуги в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письменной форме информация направляется в срок, не превышающий 3 рабочих дней.</w:t>
      </w:r>
      <w:r w:rsidR="009B5A10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Для получения информации по вопросам предоставления муниципальной услуги</w:t>
      </w:r>
      <w:r w:rsidR="003604DE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посредством Единого и регионального порталов заявителям</w:t>
      </w:r>
      <w:r w:rsidR="006574DB" w:rsidRPr="0099249E">
        <w:rPr>
          <w:color w:val="000000"/>
          <w:lang w:eastAsia="ru-RU"/>
        </w:rPr>
        <w:t xml:space="preserve"> необходимо использовать адреса </w:t>
      </w:r>
      <w:r w:rsidRPr="0099249E">
        <w:rPr>
          <w:color w:val="000000"/>
          <w:lang w:eastAsia="ru-RU"/>
        </w:rPr>
        <w:t>в информационно-телекоммуникационной сети «Интернет», указанные в пункте 3</w:t>
      </w:r>
      <w:r w:rsidR="009B5A10" w:rsidRPr="0099249E">
        <w:rPr>
          <w:color w:val="000000"/>
          <w:lang w:eastAsia="ru-RU"/>
        </w:rPr>
        <w:t xml:space="preserve"> </w:t>
      </w:r>
      <w:r w:rsidR="006574DB" w:rsidRPr="0099249E">
        <w:rPr>
          <w:color w:val="000000"/>
          <w:lang w:eastAsia="ru-RU"/>
        </w:rPr>
        <w:t xml:space="preserve">Административного регламента. </w:t>
      </w:r>
      <w:r w:rsidRPr="0099249E">
        <w:rPr>
          <w:color w:val="000000"/>
          <w:lang w:eastAsia="ru-RU"/>
        </w:rPr>
        <w:t>Информирование заявителей о порядке предоставления муниципальной услуги в</w:t>
      </w:r>
      <w:r w:rsidR="006574DB" w:rsidRPr="0099249E">
        <w:rPr>
          <w:color w:val="000000"/>
          <w:lang w:eastAsia="ru-RU"/>
        </w:rPr>
        <w:t xml:space="preserve"> </w:t>
      </w:r>
      <w:r w:rsidRPr="0099249E">
        <w:rPr>
          <w:color w:val="000000"/>
          <w:lang w:eastAsia="ru-RU"/>
        </w:rPr>
        <w:t>многофункциональном центре предоставления госуда</w:t>
      </w:r>
      <w:r w:rsidR="006574DB" w:rsidRPr="0099249E">
        <w:rPr>
          <w:color w:val="000000"/>
          <w:lang w:eastAsia="ru-RU"/>
        </w:rPr>
        <w:t xml:space="preserve">рственных и муниципальных услуг </w:t>
      </w:r>
      <w:r w:rsidRPr="0099249E">
        <w:rPr>
          <w:color w:val="000000"/>
          <w:lang w:eastAsia="ru-RU"/>
        </w:rPr>
        <w:t>(далее – МФЦ), а также по иным</w:t>
      </w:r>
      <w:r w:rsidR="006574DB" w:rsidRPr="0099249E">
        <w:rPr>
          <w:color w:val="000000"/>
          <w:lang w:eastAsia="ru-RU"/>
        </w:rPr>
        <w:t xml:space="preserve"> вопросам, связанным с предоставлением муниципальной </w:t>
      </w:r>
      <w:r w:rsidRPr="0099249E">
        <w:rPr>
          <w:color w:val="000000"/>
          <w:lang w:eastAsia="ru-RU"/>
        </w:rPr>
        <w:t>услуги, осущ</w:t>
      </w:r>
      <w:r w:rsidR="006574DB" w:rsidRPr="0099249E">
        <w:rPr>
          <w:color w:val="000000"/>
          <w:lang w:eastAsia="ru-RU"/>
        </w:rPr>
        <w:t xml:space="preserve">ествляется МФЦ в соответствии с </w:t>
      </w:r>
      <w:r w:rsidRPr="0099249E">
        <w:rPr>
          <w:color w:val="000000"/>
          <w:lang w:eastAsia="ru-RU"/>
        </w:rPr>
        <w:t>заключ</w:t>
      </w:r>
      <w:r w:rsidR="006574DB" w:rsidRPr="0099249E">
        <w:rPr>
          <w:color w:val="000000"/>
          <w:lang w:eastAsia="ru-RU"/>
        </w:rPr>
        <w:t xml:space="preserve">енным соглашением и регламентом </w:t>
      </w:r>
      <w:r w:rsidRPr="0099249E">
        <w:rPr>
          <w:color w:val="000000"/>
          <w:lang w:eastAsia="ru-RU"/>
        </w:rPr>
        <w:t>работы МФЦ.</w:t>
      </w:r>
    </w:p>
    <w:p w:rsidR="003948B6" w:rsidRPr="0099249E" w:rsidRDefault="003948B6" w:rsidP="00E15F42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>5.</w:t>
      </w:r>
      <w:r w:rsidR="00E15F42" w:rsidRPr="0099249E">
        <w:rPr>
          <w:color w:val="000000"/>
          <w:lang w:eastAsia="ru-RU"/>
        </w:rPr>
        <w:t xml:space="preserve">  </w:t>
      </w:r>
      <w:r w:rsidRPr="0099249E">
        <w:rPr>
          <w:color w:val="000000"/>
          <w:lang w:eastAsia="ru-RU"/>
        </w:rPr>
        <w:t xml:space="preserve"> Информация по вопросам предоставления муниципальной услуги, в том числе о</w:t>
      </w:r>
    </w:p>
    <w:p w:rsidR="003948B6" w:rsidRPr="0099249E" w:rsidRDefault="003948B6" w:rsidP="006574D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>сроках и порядке ее предоставления, размещенная на Едином и региональном порталах, на</w:t>
      </w:r>
    </w:p>
    <w:p w:rsidR="003948B6" w:rsidRPr="0099249E" w:rsidRDefault="003948B6" w:rsidP="006574D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9249E">
        <w:rPr>
          <w:color w:val="000000"/>
          <w:lang w:eastAsia="ru-RU"/>
        </w:rPr>
        <w:t>официальном сайте, предоставляется заявителю бесплатно.</w:t>
      </w:r>
    </w:p>
    <w:p w:rsidR="003948B6" w:rsidRDefault="003948B6" w:rsidP="006574D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Доступ к информации по вопросам предоставления муниципальной услуги, в том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числе о ходе, сроках и порядке ее предоставления, осуществляется без выполнения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заявителем каких-либо требований, в том числе без использования программного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обеспечения, установка которого на технические средства заявителя требует заключения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лицензионного или иного соглашения с правообладателем программного обеспечения,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предусматривающего взимание платы, регистрацию или авторизацию заявителя или</w:t>
      </w:r>
    </w:p>
    <w:p w:rsidR="003948B6" w:rsidRDefault="003948B6" w:rsidP="006574D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предоставление им персональных данных.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6.</w:t>
      </w:r>
      <w:r w:rsidR="00E15F42">
        <w:rPr>
          <w:color w:val="000000"/>
          <w:lang w:eastAsia="ru-RU"/>
        </w:rPr>
        <w:t xml:space="preserve">   </w:t>
      </w:r>
      <w:r>
        <w:rPr>
          <w:color w:val="000000"/>
          <w:lang w:eastAsia="ru-RU"/>
        </w:rPr>
        <w:t xml:space="preserve"> Справочная информация о месте нахождения и графиках работы уполномоченного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органа, государственных и муниципальных органов и организаций, обращение в которые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необходимо для получения муниципальной услуги, а также МФЦ, справочные телефоны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уполномоченного органа, иных организаций, участвующих в предоставлении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муниципальной услуги, территориальных органов федеральных органов исполнительной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власти, органов местного самоуправления муниципальны</w:t>
      </w:r>
      <w:r w:rsidR="006574DB">
        <w:rPr>
          <w:color w:val="000000"/>
          <w:lang w:eastAsia="ru-RU"/>
        </w:rPr>
        <w:t>х образований Ханты-Мансийского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автономного округа – Югры, участвующих в предоставле</w:t>
      </w:r>
      <w:r w:rsidR="006574DB">
        <w:rPr>
          <w:color w:val="000000"/>
          <w:lang w:eastAsia="ru-RU"/>
        </w:rPr>
        <w:t>нии муниципальной услуги, или в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ведении которых находятся документы и (или) информация, получаемые по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межведомственному запросу, в том числе номер телефона-автоинформатора (при наличии),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адреса официального сайта, а также электронной почты и (или) формы обратной связи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уполномоченного органа (далее – справочная информация), размещается на официальном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сайте, на Едином портале, региональном портале, а также на информационных стендах в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помещениях уполномоченного органа, МФЦ.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Для получения такой информации по выбору</w:t>
      </w:r>
      <w:r w:rsidR="006574DB">
        <w:rPr>
          <w:color w:val="000000"/>
          <w:lang w:eastAsia="ru-RU"/>
        </w:rPr>
        <w:t xml:space="preserve"> заявителя могут использоваться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способы, указанные в пункте 3 Административного регламента.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Уполномоченный орган обеспечивает полнот</w:t>
      </w:r>
      <w:r w:rsidR="006574DB">
        <w:rPr>
          <w:color w:val="000000"/>
          <w:lang w:eastAsia="ru-RU"/>
        </w:rPr>
        <w:t>у, актуальность и достоверность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размещаемой справочной информации.</w:t>
      </w:r>
    </w:p>
    <w:p w:rsidR="003948B6" w:rsidRDefault="00E15F42" w:rsidP="003604DE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="003948B6">
        <w:rPr>
          <w:color w:val="000000"/>
          <w:lang w:eastAsia="ru-RU"/>
        </w:rPr>
        <w:t xml:space="preserve">7. </w:t>
      </w:r>
      <w:r>
        <w:rPr>
          <w:color w:val="000000"/>
          <w:lang w:eastAsia="ru-RU"/>
        </w:rPr>
        <w:t xml:space="preserve">  </w:t>
      </w:r>
      <w:r w:rsidR="003948B6">
        <w:rPr>
          <w:color w:val="000000"/>
          <w:lang w:eastAsia="ru-RU"/>
        </w:rPr>
        <w:t>На информационном стенде в местах предоставления муниципальной услуги и в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информационно-телекоммуникационной сети «Интернет» размещается следующая</w:t>
      </w:r>
      <w:r w:rsidR="00E15F4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информация: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справочная информация;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перечень нормативных правовых акт</w:t>
      </w:r>
      <w:r w:rsidR="006574DB">
        <w:rPr>
          <w:color w:val="000000"/>
          <w:lang w:eastAsia="ru-RU"/>
        </w:rPr>
        <w:t>ов, регулирующих предоставление</w:t>
      </w:r>
      <w:r w:rsidR="006574DB" w:rsidRPr="006574D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муниципальной услуги;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досудебный (внесудебный) порядок обжалования решений и действий (бездействия)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Уполномоченного органа, МФЦ, а также их должностных лиц, муниципальных служащих,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работников;</w:t>
      </w:r>
    </w:p>
    <w:p w:rsidR="003948B6" w:rsidRDefault="003948B6" w:rsidP="003604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бланки заявлений о предоставлении муниципальной услуги и образцы их заполнения.</w:t>
      </w:r>
    </w:p>
    <w:p w:rsidR="00CE1629" w:rsidRPr="009B5A10" w:rsidRDefault="00145786" w:rsidP="009B5A10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="00E15F42">
        <w:rPr>
          <w:color w:val="000000"/>
          <w:lang w:eastAsia="ru-RU"/>
        </w:rPr>
        <w:t xml:space="preserve"> </w:t>
      </w:r>
      <w:r w:rsidR="003948B6">
        <w:rPr>
          <w:color w:val="000000"/>
          <w:lang w:eastAsia="ru-RU"/>
        </w:rPr>
        <w:t>В случае внесения изменений в порядок пред</w:t>
      </w:r>
      <w:r w:rsidR="006574DB">
        <w:rPr>
          <w:color w:val="000000"/>
          <w:lang w:eastAsia="ru-RU"/>
        </w:rPr>
        <w:t>оставления муниципальной услуги</w:t>
      </w:r>
      <w:r w:rsidR="006574DB" w:rsidRPr="006574DB">
        <w:rPr>
          <w:color w:val="000000"/>
          <w:lang w:eastAsia="ru-RU"/>
        </w:rPr>
        <w:t xml:space="preserve"> </w:t>
      </w:r>
      <w:r w:rsidR="003948B6">
        <w:rPr>
          <w:color w:val="000000"/>
          <w:lang w:eastAsia="ru-RU"/>
        </w:rPr>
        <w:t>специалисты уполномоченного органа в срок, не превышающий 5 рабочих дней со дня</w:t>
      </w:r>
      <w:r w:rsidR="009B5A10">
        <w:rPr>
          <w:color w:val="000000"/>
          <w:lang w:eastAsia="ru-RU"/>
        </w:rPr>
        <w:t xml:space="preserve"> </w:t>
      </w:r>
      <w:r w:rsidR="003948B6">
        <w:rPr>
          <w:color w:val="000000"/>
          <w:lang w:eastAsia="ru-RU"/>
        </w:rPr>
        <w:t>вступления в силу таких изменений, обеспечивают размещение информации в</w:t>
      </w:r>
      <w:r w:rsidR="009B5A10">
        <w:rPr>
          <w:color w:val="000000"/>
          <w:lang w:eastAsia="ru-RU"/>
        </w:rPr>
        <w:t xml:space="preserve"> </w:t>
      </w:r>
      <w:r w:rsidR="003948B6">
        <w:rPr>
          <w:color w:val="000000"/>
          <w:lang w:eastAsia="ru-RU"/>
        </w:rPr>
        <w:t>информационно-телекоммуникационной сети «Интернет» на официальном сайте,</w:t>
      </w:r>
      <w:r w:rsidR="009B5A10">
        <w:rPr>
          <w:color w:val="000000"/>
          <w:lang w:eastAsia="ru-RU"/>
        </w:rPr>
        <w:t xml:space="preserve"> </w:t>
      </w:r>
      <w:r w:rsidR="003948B6">
        <w:rPr>
          <w:color w:val="000000"/>
          <w:lang w:eastAsia="ru-RU"/>
        </w:rPr>
        <w:t xml:space="preserve">региональном портале, Едином Портале, на информационных стендах </w:t>
      </w:r>
      <w:r w:rsidR="00D27FD4">
        <w:rPr>
          <w:lang w:eastAsia="ru-RU"/>
        </w:rPr>
        <w:t>уполномоченного</w:t>
      </w:r>
      <w:r w:rsidR="009B5A10">
        <w:rPr>
          <w:color w:val="000000"/>
          <w:lang w:eastAsia="ru-RU"/>
        </w:rPr>
        <w:t xml:space="preserve"> </w:t>
      </w:r>
      <w:r w:rsidR="00D27FD4">
        <w:rPr>
          <w:lang w:eastAsia="ru-RU"/>
        </w:rPr>
        <w:t>органа, находящихся в местах предоставления муниципальной услуги.</w:t>
      </w:r>
      <w:r w:rsidR="00D27FD4">
        <w:rPr>
          <w:color w:val="000000"/>
          <w:lang w:eastAsia="ru-RU"/>
        </w:rPr>
        <w:t xml:space="preserve"> </w:t>
      </w:r>
    </w:p>
    <w:p w:rsidR="00CE1629" w:rsidRPr="00D025B7" w:rsidRDefault="00CE1629" w:rsidP="006574DB">
      <w:pPr>
        <w:ind w:firstLine="708"/>
        <w:jc w:val="both"/>
      </w:pPr>
    </w:p>
    <w:p w:rsidR="0056705B" w:rsidRDefault="00E15F42" w:rsidP="0056705B">
      <w:pPr>
        <w:ind w:firstLine="708"/>
        <w:jc w:val="both"/>
      </w:pPr>
      <w:r>
        <w:rPr>
          <w:b/>
          <w:bCs/>
          <w:iCs/>
        </w:rPr>
        <w:t xml:space="preserve"> </w:t>
      </w:r>
    </w:p>
    <w:p w:rsidR="00CC1E8C" w:rsidRDefault="00CC1E8C" w:rsidP="00145786">
      <w:pPr>
        <w:pStyle w:val="1"/>
        <w:numPr>
          <w:ilvl w:val="0"/>
          <w:numId w:val="8"/>
        </w:numPr>
        <w:jc w:val="center"/>
        <w:rPr>
          <w:sz w:val="24"/>
          <w:szCs w:val="24"/>
        </w:rPr>
      </w:pPr>
      <w:r w:rsidRPr="00D025B7">
        <w:rPr>
          <w:sz w:val="24"/>
          <w:szCs w:val="24"/>
        </w:rPr>
        <w:t>Стандарт предоставления муниципальной услуги</w:t>
      </w:r>
    </w:p>
    <w:p w:rsidR="00145786" w:rsidRPr="00145786" w:rsidRDefault="00145786" w:rsidP="00145786"/>
    <w:p w:rsidR="00CC1E8C" w:rsidRDefault="00145786" w:rsidP="0099249E">
      <w:pPr>
        <w:jc w:val="center"/>
        <w:rPr>
          <w:b/>
        </w:rPr>
      </w:pPr>
      <w:r w:rsidRPr="00145786">
        <w:rPr>
          <w:b/>
        </w:rPr>
        <w:t>Наименование муниципальной услуги</w:t>
      </w:r>
    </w:p>
    <w:p w:rsidR="00145786" w:rsidRDefault="00145786" w:rsidP="00145786">
      <w:pPr>
        <w:jc w:val="center"/>
        <w:rPr>
          <w:b/>
        </w:rPr>
      </w:pPr>
    </w:p>
    <w:p w:rsidR="00145786" w:rsidRPr="00145786" w:rsidRDefault="00DB071D" w:rsidP="00810EF1">
      <w:pPr>
        <w:jc w:val="both"/>
      </w:pPr>
      <w:r>
        <w:t xml:space="preserve">         </w:t>
      </w:r>
      <w:r w:rsidR="00145786">
        <w:t>8.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45786" w:rsidRDefault="00145786" w:rsidP="0099249E">
      <w:pPr>
        <w:jc w:val="center"/>
        <w:rPr>
          <w:b/>
        </w:rPr>
      </w:pPr>
    </w:p>
    <w:p w:rsidR="00DB071D" w:rsidRDefault="00DB071D" w:rsidP="0099249E">
      <w:pPr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DB071D" w:rsidRPr="00145786" w:rsidRDefault="00DB071D" w:rsidP="00145786">
      <w:pPr>
        <w:jc w:val="center"/>
        <w:rPr>
          <w:b/>
        </w:rPr>
      </w:pPr>
    </w:p>
    <w:p w:rsidR="00CC1E8C" w:rsidRPr="00D025B7" w:rsidRDefault="00810EF1" w:rsidP="00810EF1">
      <w:bookmarkStart w:id="0" w:name="sub_10021"/>
      <w:r>
        <w:t xml:space="preserve">        </w:t>
      </w:r>
      <w:r w:rsidR="00DB071D">
        <w:t>9. Органом, предоставляющим муниципальную услугу, является  администрация сельского поселения</w:t>
      </w:r>
      <w:r w:rsidR="004D4CED">
        <w:t xml:space="preserve"> Каменное</w:t>
      </w:r>
      <w:r w:rsidR="00DB071D">
        <w:t>.</w:t>
      </w:r>
      <w:bookmarkEnd w:id="0"/>
    </w:p>
    <w:p w:rsidR="00CC1E8C" w:rsidRDefault="00810EF1" w:rsidP="00810EF1">
      <w:pPr>
        <w:jc w:val="both"/>
      </w:pPr>
      <w:r>
        <w:t xml:space="preserve">         </w:t>
      </w:r>
      <w:r w:rsidR="00DB071D">
        <w:t>За предоставление муниципальной услуги заявитель может обратиться в МФЦ.</w:t>
      </w:r>
    </w:p>
    <w:p w:rsidR="00DB071D" w:rsidRPr="00D025B7" w:rsidRDefault="00DB071D" w:rsidP="001C253D">
      <w:pPr>
        <w:jc w:val="both"/>
      </w:pPr>
      <w:r>
        <w:t>При предоставлении муниципальной услуги уполномоченный орган</w:t>
      </w:r>
      <w:r w:rsidR="00061223">
        <w:t xml:space="preserve"> </w:t>
      </w:r>
      <w:r>
        <w:t xml:space="preserve">осуществляет межведомственное взаимодействие с МФЦ; </w:t>
      </w:r>
      <w:r w:rsidR="004D4CED">
        <w:t>Федеральной налоговой службой России, Управлением Федеральной службы государственной регистрации, кадастра и картографии (Росреестр) по Ханты-Мансийскому автономному округу – Югре (отдел по городу Нягань и Октябрьскому району), Территориальным управлением Федерального агентства по управлению государственным имуществом в Ханты-Мансийском автономном округе-Югре,   Комитетом по управлению муниципальной собственностью администрации Октябрьского района, администрациями городских и сельских поселений, входящих в состав Октябрьского района.</w:t>
      </w:r>
    </w:p>
    <w:p w:rsidR="00452BBB" w:rsidRDefault="00CC1E8C" w:rsidP="00452BBB">
      <w:pPr>
        <w:jc w:val="both"/>
        <w:rPr>
          <w:b/>
        </w:rPr>
      </w:pPr>
      <w:r w:rsidRPr="00CC1E8C">
        <w:t xml:space="preserve">В соответствии с требованиями </w:t>
      </w:r>
      <w:hyperlink r:id="rId9" w:history="1">
        <w:r w:rsidRPr="00CC1E8C">
          <w:rPr>
            <w:rStyle w:val="af"/>
            <w:color w:val="auto"/>
          </w:rPr>
          <w:t>пункта 3 части 1 статьи 7</w:t>
        </w:r>
      </w:hyperlink>
      <w:r w:rsidRPr="00CC1E8C">
        <w:t xml:space="preserve">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организации., 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hyperlink r:id="rId10" w:history="1">
        <w:r w:rsidRPr="00CC1E8C">
          <w:rPr>
            <w:rStyle w:val="af"/>
            <w:color w:val="auto"/>
          </w:rPr>
          <w:t>Перечень</w:t>
        </w:r>
      </w:hyperlink>
      <w:r w:rsidRPr="00CC1E8C">
        <w:t xml:space="preserve"> услуг, которые </w:t>
      </w:r>
      <w:r w:rsidRPr="00D025B7">
        <w:t>являются необходимыми и обязательными для предоставления муниципальных услуг.</w:t>
      </w:r>
      <w:r w:rsidR="00452BBB" w:rsidRPr="00452BBB">
        <w:rPr>
          <w:b/>
        </w:rPr>
        <w:t xml:space="preserve"> </w:t>
      </w:r>
    </w:p>
    <w:p w:rsidR="00452BBB" w:rsidRDefault="00452BBB" w:rsidP="00452BBB">
      <w:pPr>
        <w:jc w:val="both"/>
        <w:rPr>
          <w:b/>
        </w:rPr>
      </w:pPr>
    </w:p>
    <w:p w:rsidR="00452BBB" w:rsidRDefault="00452BBB" w:rsidP="0099249E">
      <w:pPr>
        <w:jc w:val="center"/>
        <w:rPr>
          <w:b/>
        </w:rPr>
      </w:pPr>
      <w:r>
        <w:rPr>
          <w:b/>
        </w:rPr>
        <w:t>Описание результата</w:t>
      </w:r>
      <w:r w:rsidRPr="00D025B7">
        <w:rPr>
          <w:b/>
        </w:rPr>
        <w:t xml:space="preserve"> предоставления муниципальной услуги</w:t>
      </w:r>
    </w:p>
    <w:p w:rsidR="00452BBB" w:rsidRPr="00D025B7" w:rsidRDefault="00452BBB" w:rsidP="00452BBB">
      <w:pPr>
        <w:jc w:val="both"/>
        <w:rPr>
          <w:b/>
        </w:rPr>
      </w:pPr>
    </w:p>
    <w:p w:rsidR="00452BBB" w:rsidRPr="00D025B7" w:rsidRDefault="00452BBB" w:rsidP="00083BE0">
      <w:pPr>
        <w:ind w:firstLine="284"/>
        <w:jc w:val="both"/>
      </w:pPr>
      <w:r>
        <w:t xml:space="preserve">10. </w:t>
      </w:r>
      <w:r w:rsidR="00083BE0">
        <w:t xml:space="preserve">  </w:t>
      </w:r>
      <w:r w:rsidRPr="00D025B7">
        <w:t>Результатом предоставления муниципальной услуги является:</w:t>
      </w:r>
    </w:p>
    <w:p w:rsidR="00452BBB" w:rsidRPr="00D025B7" w:rsidRDefault="00452BBB" w:rsidP="00452BBB">
      <w:pPr>
        <w:ind w:firstLine="709"/>
        <w:jc w:val="both"/>
      </w:pPr>
      <w:r w:rsidRPr="00A21CF0">
        <w:t>а) выдача (направление) заявителю разрешения на  условно разрешенный вид использования земельного участка или объ</w:t>
      </w:r>
      <w:r w:rsidR="00A21CF0">
        <w:t>екта капитального строительства;</w:t>
      </w:r>
      <w:r w:rsidRPr="00D025B7">
        <w:t xml:space="preserve"> </w:t>
      </w:r>
      <w:r>
        <w:t xml:space="preserve"> </w:t>
      </w:r>
    </w:p>
    <w:p w:rsidR="00452BBB" w:rsidRPr="00D025B7" w:rsidRDefault="00A21CF0" w:rsidP="00452BBB">
      <w:pPr>
        <w:ind w:firstLine="709"/>
        <w:jc w:val="both"/>
      </w:pPr>
      <w:r>
        <w:t>б</w:t>
      </w:r>
      <w:r w:rsidR="00452BBB" w:rsidRPr="00D025B7">
        <w:t xml:space="preserve">) </w:t>
      </w:r>
      <w:r>
        <w:t xml:space="preserve"> </w:t>
      </w:r>
      <w:r w:rsidR="00452BBB" w:rsidRPr="00D025B7">
        <w:t xml:space="preserve"> мотивированного </w:t>
      </w:r>
      <w:r>
        <w:t>решения об отказе</w:t>
      </w:r>
      <w:r w:rsidR="00452BBB" w:rsidRPr="00D025B7">
        <w:t xml:space="preserve"> в предоставлении разрешения на </w:t>
      </w:r>
      <w:r w:rsidR="00452BBB">
        <w:t xml:space="preserve"> условно разрешенный вид использования земельного участка или объекта капитального строительства.</w:t>
      </w:r>
      <w:r w:rsidR="00452BBB" w:rsidRPr="00D025B7">
        <w:t xml:space="preserve"> </w:t>
      </w:r>
      <w:r w:rsidR="00452BBB">
        <w:t xml:space="preserve"> </w:t>
      </w:r>
    </w:p>
    <w:p w:rsidR="00452BBB" w:rsidRPr="00D025B7" w:rsidRDefault="00083BE0" w:rsidP="00464510">
      <w:pPr>
        <w:jc w:val="both"/>
      </w:pPr>
      <w:r>
        <w:t xml:space="preserve">       </w:t>
      </w:r>
      <w:r w:rsidR="00452BBB" w:rsidRPr="00D025B7">
        <w:t>Результат предоставления муниципальной услуги оформляется в форме:</w:t>
      </w:r>
    </w:p>
    <w:p w:rsidR="00452BBB" w:rsidRPr="00D025B7" w:rsidRDefault="00464510" w:rsidP="00452BBB">
      <w:pPr>
        <w:ind w:firstLine="709"/>
        <w:jc w:val="both"/>
      </w:pPr>
      <w:r>
        <w:lastRenderedPageBreak/>
        <w:t>а</w:t>
      </w:r>
      <w:r w:rsidR="00452BBB">
        <w:t>) Постановления</w:t>
      </w:r>
      <w:r w:rsidR="00452BBB" w:rsidRPr="00D025B7">
        <w:t xml:space="preserve"> администрации </w:t>
      </w:r>
      <w:r w:rsidR="00452BBB">
        <w:t xml:space="preserve">сельского </w:t>
      </w:r>
      <w:r w:rsidR="00452BBB" w:rsidRPr="00D025B7">
        <w:t xml:space="preserve"> поселения </w:t>
      </w:r>
      <w:r w:rsidR="00452BBB">
        <w:t xml:space="preserve"> </w:t>
      </w:r>
      <w:r w:rsidR="004D4CED">
        <w:t xml:space="preserve">Каменное </w:t>
      </w:r>
      <w:r w:rsidR="00452BBB">
        <w:t>«</w:t>
      </w:r>
      <w:r w:rsidR="00452BBB" w:rsidRPr="00D025B7">
        <w:t xml:space="preserve">О предоставлении разрешения на </w:t>
      </w:r>
      <w:r w:rsidR="00452BBB">
        <w:t xml:space="preserve"> условно разрешенный вид использования земельного участка или объекта капитального строительства»</w:t>
      </w:r>
      <w:r w:rsidR="00452BBB" w:rsidRPr="00D025B7">
        <w:t>;</w:t>
      </w:r>
    </w:p>
    <w:p w:rsidR="00452BBB" w:rsidRPr="00D025B7" w:rsidRDefault="00464510" w:rsidP="00452BBB">
      <w:pPr>
        <w:ind w:firstLine="709"/>
        <w:jc w:val="both"/>
      </w:pPr>
      <w:r>
        <w:t>б</w:t>
      </w:r>
      <w:r w:rsidR="00452BBB" w:rsidRPr="00D025B7">
        <w:t xml:space="preserve">) </w:t>
      </w:r>
      <w:r w:rsidR="00452BBB">
        <w:t>Уведомления о</w:t>
      </w:r>
      <w:r w:rsidR="00452BBB" w:rsidRPr="00D025B7">
        <w:t xml:space="preserve">б отказе в предоставлении разрешения </w:t>
      </w:r>
      <w:r w:rsidR="00452BBB">
        <w:t xml:space="preserve"> </w:t>
      </w:r>
      <w:r w:rsidR="00452BBB" w:rsidRPr="00D025B7">
        <w:t xml:space="preserve"> на </w:t>
      </w:r>
      <w:r w:rsidR="00452BBB">
        <w:t xml:space="preserve"> условно разрешенный вид использования земельного участка или объекта капитального строительства</w:t>
      </w:r>
    </w:p>
    <w:p w:rsidR="00452BBB" w:rsidRDefault="00452BBB" w:rsidP="00452BBB">
      <w:pPr>
        <w:ind w:firstLine="709"/>
        <w:jc w:val="center"/>
        <w:rPr>
          <w:b/>
        </w:rPr>
      </w:pPr>
      <w:bookmarkStart w:id="1" w:name="sub_10024"/>
    </w:p>
    <w:p w:rsidR="00452BBB" w:rsidRDefault="00452BBB" w:rsidP="0099249E">
      <w:pPr>
        <w:jc w:val="center"/>
        <w:rPr>
          <w:b/>
        </w:rPr>
      </w:pPr>
      <w:r w:rsidRPr="00D025B7">
        <w:rPr>
          <w:b/>
        </w:rPr>
        <w:t>Срок предоставления муниципальной услуги</w:t>
      </w:r>
    </w:p>
    <w:p w:rsidR="00452BBB" w:rsidRPr="00D025B7" w:rsidRDefault="00452BBB" w:rsidP="0099249E">
      <w:pPr>
        <w:ind w:firstLine="709"/>
        <w:jc w:val="center"/>
        <w:rPr>
          <w:b/>
        </w:rPr>
      </w:pPr>
    </w:p>
    <w:bookmarkEnd w:id="1"/>
    <w:p w:rsidR="00452BBB" w:rsidRPr="00D025B7" w:rsidRDefault="00464510" w:rsidP="00083BE0">
      <w:pPr>
        <w:jc w:val="both"/>
      </w:pPr>
      <w:r>
        <w:t xml:space="preserve">11. </w:t>
      </w:r>
      <w:r w:rsidR="00452BBB" w:rsidRPr="00D025B7">
        <w:t xml:space="preserve">Общий срок предоставления муниципальной услуги составляет </w:t>
      </w:r>
      <w:r w:rsidR="00A21CF0">
        <w:t>не более 60</w:t>
      </w:r>
      <w:r w:rsidR="00452BBB" w:rsidRPr="00D025B7">
        <w:t xml:space="preserve"> </w:t>
      </w:r>
      <w:r w:rsidR="00A21CF0">
        <w:t>календарных</w:t>
      </w:r>
      <w:r w:rsidR="00452BBB" w:rsidRPr="00D025B7">
        <w:t xml:space="preserve"> дней со дня регистрации  заявления о пред</w:t>
      </w:r>
      <w:r w:rsidR="00A21CF0">
        <w:t>оставлении муниципальной услуги в уполномоченном органе.</w:t>
      </w:r>
    </w:p>
    <w:p w:rsidR="00452BBB" w:rsidRDefault="00083BE0" w:rsidP="00083BE0">
      <w:pPr>
        <w:jc w:val="both"/>
      </w:pPr>
      <w:r>
        <w:t xml:space="preserve">      </w:t>
      </w:r>
      <w:r w:rsidR="00A21CF0">
        <w:t xml:space="preserve"> В срок предоставления муниципальной услуги входит срок:</w:t>
      </w:r>
    </w:p>
    <w:p w:rsidR="00A21CF0" w:rsidRDefault="00A21CF0" w:rsidP="00452BBB">
      <w:pPr>
        <w:ind w:firstLine="709"/>
        <w:jc w:val="both"/>
      </w:pPr>
      <w:r>
        <w:t>- проведение общественных обсуждений или публичных слушаний;</w:t>
      </w:r>
    </w:p>
    <w:p w:rsidR="00A21CF0" w:rsidRDefault="00A21CF0" w:rsidP="00452BBB">
      <w:pPr>
        <w:ind w:firstLine="709"/>
        <w:jc w:val="both"/>
      </w:pPr>
      <w:r>
        <w:t>- направления межведомственных запросов в органы, участвующие в предоставлении муниципальной услуги, и получения от них ответов;</w:t>
      </w:r>
    </w:p>
    <w:p w:rsidR="00A21CF0" w:rsidRDefault="00A21CF0" w:rsidP="00452BBB">
      <w:pPr>
        <w:ind w:firstLine="709"/>
        <w:jc w:val="both"/>
      </w:pPr>
      <w:r>
        <w:t>- подготовка проекта документа, являющегося результатом предоставления муниципальной услуги;</w:t>
      </w:r>
    </w:p>
    <w:p w:rsidR="00A21CF0" w:rsidRDefault="00A21CF0" w:rsidP="00452BBB">
      <w:pPr>
        <w:ind w:firstLine="709"/>
        <w:jc w:val="both"/>
      </w:pPr>
      <w:r>
        <w:t>- выдачи (направления) документа, являющегося результатом предоставления муниципальной услуги заявителю.</w:t>
      </w:r>
    </w:p>
    <w:p w:rsidR="00A21CF0" w:rsidRDefault="00083BE0" w:rsidP="00083BE0">
      <w:pPr>
        <w:jc w:val="both"/>
      </w:pPr>
      <w:r>
        <w:t xml:space="preserve">         </w:t>
      </w:r>
      <w:r w:rsidR="00A21CF0">
        <w:t>Срок выдачи (направления) документа, являющегося результатом предоставления муниципальной услуги заявителю.</w:t>
      </w:r>
    </w:p>
    <w:p w:rsidR="00A21CF0" w:rsidRDefault="00083BE0" w:rsidP="00083BE0">
      <w:pPr>
        <w:jc w:val="both"/>
      </w:pPr>
      <w:r>
        <w:t xml:space="preserve">          </w:t>
      </w:r>
      <w:r w:rsidR="00A21CF0">
        <w:t xml:space="preserve">Срок выдачи (направления) документов, являющихся результатом предоставления </w:t>
      </w:r>
      <w:r w:rsidR="00310184">
        <w:t>муниципальной услуги заявителю.</w:t>
      </w:r>
    </w:p>
    <w:p w:rsidR="00310184" w:rsidRDefault="00083BE0" w:rsidP="00083BE0">
      <w:pPr>
        <w:jc w:val="both"/>
      </w:pPr>
      <w:r>
        <w:t xml:space="preserve">          </w:t>
      </w:r>
      <w:r w:rsidR="00310184">
        <w:t>Срок выдачи (направления) документов, являющихся результатом предоставления муниципальной услуги, составляет 1 рабочий  день со дня оформления документа, являющегося результатом предоставления муниципальной услуги.</w:t>
      </w:r>
    </w:p>
    <w:p w:rsidR="00310184" w:rsidRPr="00D025B7" w:rsidRDefault="00310184" w:rsidP="00452BBB">
      <w:pPr>
        <w:ind w:firstLine="709"/>
        <w:jc w:val="both"/>
      </w:pPr>
      <w: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в МФЦ в уполномоченный орган.</w:t>
      </w:r>
    </w:p>
    <w:p w:rsidR="00452BBB" w:rsidRDefault="00452BBB" w:rsidP="00452BBB">
      <w:pPr>
        <w:pStyle w:val="1"/>
        <w:ind w:firstLine="709"/>
        <w:jc w:val="center"/>
        <w:rPr>
          <w:sz w:val="24"/>
          <w:szCs w:val="24"/>
        </w:rPr>
      </w:pPr>
    </w:p>
    <w:p w:rsidR="00212C31" w:rsidRDefault="00212C31" w:rsidP="00810EF1">
      <w:pPr>
        <w:rPr>
          <w:b/>
        </w:rPr>
      </w:pPr>
      <w:r w:rsidRPr="00212C31">
        <w:rPr>
          <w:b/>
        </w:rPr>
        <w:t>Нормативные правовые акты,</w:t>
      </w:r>
      <w:r w:rsidR="00810EF1">
        <w:rPr>
          <w:b/>
        </w:rPr>
        <w:t xml:space="preserve"> </w:t>
      </w:r>
      <w:r w:rsidRPr="00212C31">
        <w:rPr>
          <w:b/>
        </w:rPr>
        <w:t xml:space="preserve"> регулирующие предоставление муниципальной услуги</w:t>
      </w:r>
    </w:p>
    <w:p w:rsidR="00083BE0" w:rsidRDefault="00083BE0" w:rsidP="00212C31">
      <w:pPr>
        <w:jc w:val="both"/>
        <w:rPr>
          <w:b/>
        </w:rPr>
      </w:pPr>
    </w:p>
    <w:p w:rsidR="00212C31" w:rsidRPr="00212C31" w:rsidRDefault="00464510" w:rsidP="00212C31">
      <w:pPr>
        <w:jc w:val="both"/>
      </w:pPr>
      <w:r>
        <w:t xml:space="preserve"> 12.  </w:t>
      </w:r>
      <w:r w:rsidR="00212C31"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и региональном портале.</w:t>
      </w:r>
    </w:p>
    <w:p w:rsidR="00212C31" w:rsidRPr="00212C31" w:rsidRDefault="00212C31" w:rsidP="00212C31">
      <w:pPr>
        <w:jc w:val="center"/>
        <w:rPr>
          <w:b/>
        </w:rPr>
      </w:pPr>
    </w:p>
    <w:p w:rsidR="00CC1E8C" w:rsidRDefault="00CC1E8C" w:rsidP="00CC1E8C">
      <w:pPr>
        <w:ind w:firstLine="709"/>
        <w:jc w:val="both"/>
      </w:pPr>
    </w:p>
    <w:p w:rsidR="00464510" w:rsidRPr="00464510" w:rsidRDefault="00464510" w:rsidP="0099249E">
      <w:pPr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</w:t>
      </w:r>
      <w:r w:rsidR="00810EF1">
        <w:rPr>
          <w:b/>
        </w:rPr>
        <w:t xml:space="preserve">ля предоставления муниципальной </w:t>
      </w:r>
      <w:r>
        <w:rPr>
          <w:b/>
        </w:rPr>
        <w:t>услуги</w:t>
      </w:r>
    </w:p>
    <w:p w:rsidR="00464510" w:rsidRDefault="00083BE0" w:rsidP="00083BE0">
      <w:pPr>
        <w:jc w:val="both"/>
      </w:pPr>
      <w:r>
        <w:t xml:space="preserve">13. </w:t>
      </w:r>
      <w:r w:rsidR="00464510">
        <w:t>Исчерпывающий перечень документов, необходимых в соответствии с законодательными т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464510" w:rsidRDefault="00464510" w:rsidP="00083BE0">
      <w:pPr>
        <w:jc w:val="both"/>
      </w:pPr>
      <w:r>
        <w:t xml:space="preserve">13.1. </w:t>
      </w:r>
      <w:r w:rsidR="00083BE0">
        <w:t xml:space="preserve"> </w:t>
      </w:r>
      <w:r w:rsidR="00BF18C3">
        <w:t xml:space="preserve"> </w:t>
      </w:r>
      <w:r>
        <w:t>Заявление о предоставлении муниципальной услуги.</w:t>
      </w:r>
    </w:p>
    <w:p w:rsidR="00464510" w:rsidRDefault="00464510" w:rsidP="00083BE0">
      <w:pPr>
        <w:jc w:val="both"/>
      </w:pPr>
      <w:r>
        <w:t xml:space="preserve">13.2. </w:t>
      </w:r>
      <w:r w:rsidR="00083BE0">
        <w:t xml:space="preserve">  </w:t>
      </w:r>
      <w:r>
        <w:t>Правоустанавливающие документы на земельный участок, на объект недвижимости, права на которые не зарегистрированы в Едином государственном реестре недвижимости.</w:t>
      </w:r>
    </w:p>
    <w:p w:rsidR="00BF18C3" w:rsidRDefault="00083BE0" w:rsidP="00083BE0">
      <w:pPr>
        <w:jc w:val="both"/>
      </w:pPr>
      <w:r>
        <w:t xml:space="preserve">13.3.  </w:t>
      </w:r>
      <w:r w:rsidR="00BF18C3">
        <w:t>Документ, удостоверяющий личность заявителя или его законного представителя (законного представителя), копия документа, удостоверяющего заявителя или его законного представителя – при направлении заявления посредством почтовой связи.</w:t>
      </w:r>
    </w:p>
    <w:p w:rsidR="00BF18C3" w:rsidRDefault="00BF18C3" w:rsidP="00083BE0">
      <w:pPr>
        <w:jc w:val="both"/>
      </w:pPr>
      <w:r>
        <w:t xml:space="preserve">13.4. </w:t>
      </w:r>
      <w:r w:rsidR="00083BE0">
        <w:t xml:space="preserve">  </w:t>
      </w:r>
      <w:r>
        <w:t>Документ, подтверждающий полномочия представителя  заявителя (в случае, если от имени заявителя обращается представитель заявителя).</w:t>
      </w:r>
    </w:p>
    <w:p w:rsidR="00BF18C3" w:rsidRDefault="00083BE0" w:rsidP="00083BE0">
      <w:pPr>
        <w:jc w:val="both"/>
      </w:pPr>
      <w:r>
        <w:t xml:space="preserve">14. </w:t>
      </w:r>
      <w:r w:rsidR="00BF18C3"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BF18C3">
        <w:lastRenderedPageBreak/>
        <w:t>муниципальной услуги, запрашиваемых и получаемых в порядке межведомственного информационного взаимодействия:</w:t>
      </w:r>
    </w:p>
    <w:p w:rsidR="00BF18C3" w:rsidRDefault="00BF18C3" w:rsidP="00083BE0">
      <w:pPr>
        <w:jc w:val="both"/>
      </w:pPr>
      <w:r>
        <w:t>14.1. Выписка из Единого  государственного реестра юридических лиц (в случае если заявителем является юридическое лицо).</w:t>
      </w:r>
    </w:p>
    <w:p w:rsidR="00BF18C3" w:rsidRDefault="00C908E7" w:rsidP="00083BE0">
      <w:pPr>
        <w:jc w:val="both"/>
      </w:pPr>
      <w:r>
        <w:t>14.2. П</w:t>
      </w:r>
      <w:r w:rsidR="00BF18C3">
        <w:t>равоустанавливающие документы на земельный участок, на объект  недвижимости, права на которые зарегистрированы в Едином государственном реестре недвижимости.</w:t>
      </w:r>
    </w:p>
    <w:p w:rsidR="00C908E7" w:rsidRDefault="00C908E7" w:rsidP="00464510">
      <w:pPr>
        <w:ind w:firstLine="284"/>
        <w:jc w:val="both"/>
      </w:pPr>
      <w:r>
        <w:t>Указанные документы могут быть представлены заявителем по собственной инициативе.</w:t>
      </w:r>
    </w:p>
    <w:p w:rsidR="00D71A66" w:rsidRDefault="00D71A66" w:rsidP="00464510">
      <w:pPr>
        <w:ind w:firstLine="284"/>
        <w:jc w:val="both"/>
      </w:pPr>
      <w: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D71A66" w:rsidRDefault="00D71A66" w:rsidP="00083BE0">
      <w:pPr>
        <w:jc w:val="both"/>
      </w:pPr>
      <w:r>
        <w:t xml:space="preserve">15. </w:t>
      </w:r>
      <w:r w:rsidR="00083BE0">
        <w:t xml:space="preserve"> </w:t>
      </w:r>
      <w:r>
        <w:t>Сведения, предусмотренные подпунктом 14.1 пункта 14 Административного регламента предоставляются Федеральной  налоговой службой России.</w:t>
      </w:r>
    </w:p>
    <w:p w:rsidR="00D71A66" w:rsidRDefault="00D71A66" w:rsidP="00083BE0">
      <w:pPr>
        <w:jc w:val="both"/>
      </w:pPr>
      <w:r>
        <w:t>Сведения, предусмотренные подпунктом 14.2. пункта 14 Административного регламента, предоставляются Управлением Росреестра за плату при личном обращении заявителя или при обращении в электронной форме.</w:t>
      </w:r>
    </w:p>
    <w:p w:rsidR="00D71A66" w:rsidRDefault="00D71A66" w:rsidP="00083BE0">
      <w:pPr>
        <w:jc w:val="both"/>
      </w:pPr>
      <w:r>
        <w:t xml:space="preserve">16. </w:t>
      </w:r>
      <w:r w:rsidR="00083BE0">
        <w:t xml:space="preserve"> </w:t>
      </w:r>
      <w:r>
        <w:t>Требование к документам, необходимым для предоставления муниципальной услуги.</w:t>
      </w:r>
    </w:p>
    <w:p w:rsidR="00D71A66" w:rsidRDefault="00D71A66" w:rsidP="00083BE0">
      <w:pPr>
        <w:jc w:val="both"/>
      </w:pPr>
      <w:r>
        <w:t>Заявление о предоставлении муниципальной услуги, представляется в свободной форме либо по рекомендуемой форме, приведенной в приложении к Административному регламенту.</w:t>
      </w:r>
    </w:p>
    <w:p w:rsidR="00D71A66" w:rsidRDefault="00D71A66" w:rsidP="00464510">
      <w:pPr>
        <w:ind w:firstLine="284"/>
        <w:jc w:val="both"/>
      </w:pPr>
      <w:r>
        <w:t>Заявление о предоставлении муниципальной услуги, представляется в свободной форме либо по рекомендуемой форме, приведенной в приложении к Административному регламенту.</w:t>
      </w:r>
    </w:p>
    <w:p w:rsidR="00D71A66" w:rsidRDefault="00D71A66" w:rsidP="00464510">
      <w:pPr>
        <w:ind w:firstLine="284"/>
        <w:jc w:val="both"/>
      </w:pPr>
      <w:r>
        <w:t>Документы, представляемые заявителем в целях предоставления муниципальной услуги:</w:t>
      </w:r>
    </w:p>
    <w:p w:rsidR="00D71A66" w:rsidRDefault="00D71A66" w:rsidP="00464510">
      <w:pPr>
        <w:ind w:firstLine="284"/>
        <w:jc w:val="both"/>
      </w:pPr>
      <w: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CE676C" w:rsidRDefault="00CE676C" w:rsidP="00464510">
      <w:pPr>
        <w:ind w:firstLine="284"/>
        <w:jc w:val="both"/>
      </w:pPr>
      <w:r>
        <w:t>- тексты документов должны быть написаны разборчиво, наименование юридических лиц должны быть написаны без сокращений, с указанием их мест нахождения. Фамилии, имена и  отчества (при наличии) физических лиц, адреса их места жительства должны быть написаны полностью.</w:t>
      </w:r>
    </w:p>
    <w:p w:rsidR="00464510" w:rsidRDefault="00CE676C" w:rsidP="00CE676C">
      <w:pPr>
        <w:ind w:firstLine="284"/>
        <w:jc w:val="both"/>
      </w:pPr>
      <w: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CE676C" w:rsidRDefault="00CE676C" w:rsidP="00CE676C">
      <w:pPr>
        <w:ind w:firstLine="284"/>
        <w:jc w:val="both"/>
      </w:pPr>
      <w:r>
        <w:t>Форму заявления о предоставлении муниципальной услуги заявитель может получить:</w:t>
      </w:r>
    </w:p>
    <w:p w:rsidR="00CE676C" w:rsidRDefault="00CE676C" w:rsidP="00CE676C">
      <w:pPr>
        <w:ind w:firstLine="284"/>
        <w:jc w:val="both"/>
      </w:pPr>
      <w:r>
        <w:t>- на информационном стенде в месте предоставления муниципальной услуги;</w:t>
      </w:r>
    </w:p>
    <w:p w:rsidR="00CE676C" w:rsidRDefault="00CE676C" w:rsidP="00CE676C">
      <w:pPr>
        <w:ind w:firstLine="284"/>
        <w:jc w:val="both"/>
      </w:pPr>
      <w:r>
        <w:t>- у специалиста уполномоченного органа;</w:t>
      </w:r>
    </w:p>
    <w:p w:rsidR="00CE676C" w:rsidRDefault="00CE676C" w:rsidP="00CE676C">
      <w:pPr>
        <w:ind w:firstLine="284"/>
        <w:jc w:val="both"/>
      </w:pPr>
      <w:r>
        <w:t>- у работника МФЦ;</w:t>
      </w:r>
    </w:p>
    <w:p w:rsidR="00CE676C" w:rsidRDefault="00CE676C" w:rsidP="00CE676C">
      <w:pPr>
        <w:ind w:firstLine="284"/>
        <w:jc w:val="both"/>
      </w:pPr>
      <w:r>
        <w:t xml:space="preserve">- посредством </w:t>
      </w:r>
      <w:r w:rsidR="00DA54D1">
        <w:t>информационно-телекоммуникационной</w:t>
      </w:r>
      <w:r>
        <w:t xml:space="preserve"> сети «Интернет» на официальном сайте, Едином портале.</w:t>
      </w:r>
    </w:p>
    <w:p w:rsidR="00CE676C" w:rsidRDefault="00CE676C" w:rsidP="00083BE0">
      <w:pPr>
        <w:jc w:val="both"/>
      </w:pPr>
      <w:r>
        <w:t>17. По выбору заявителя заявление представляется в уполномоченный орган одним из следующих способов:</w:t>
      </w:r>
    </w:p>
    <w:p w:rsidR="00CE676C" w:rsidRDefault="00CE676C" w:rsidP="00083BE0">
      <w:pPr>
        <w:jc w:val="both"/>
      </w:pPr>
      <w:r>
        <w:t>- посредством почтовой связи на адрес уполномоченного органа;</w:t>
      </w:r>
    </w:p>
    <w:p w:rsidR="00CE676C" w:rsidRDefault="00CE676C" w:rsidP="00083BE0">
      <w:pPr>
        <w:jc w:val="both"/>
      </w:pPr>
      <w:r>
        <w:t>- при личном обращении в уполномоченный орган или МФЦ;</w:t>
      </w:r>
    </w:p>
    <w:p w:rsidR="00CE676C" w:rsidRDefault="00CE676C" w:rsidP="00083BE0">
      <w:pPr>
        <w:jc w:val="both"/>
      </w:pPr>
      <w:r>
        <w:t>- в электронной форме посредством Единого портала.</w:t>
      </w:r>
    </w:p>
    <w:p w:rsidR="00CE676C" w:rsidRDefault="00CE676C" w:rsidP="00083BE0">
      <w:pPr>
        <w:jc w:val="both"/>
      </w:pPr>
      <w:r>
        <w:t xml:space="preserve">18. </w:t>
      </w:r>
      <w:r w:rsidR="00E14474">
        <w:t xml:space="preserve"> В соответствии с пунктами 1,2,4 части 1 статьи 7 Федерального закона № 210-ФЗ запрещается требовать от заявителей:</w:t>
      </w:r>
    </w:p>
    <w:p w:rsidR="00E14474" w:rsidRDefault="00E14474" w:rsidP="00CE676C">
      <w:pPr>
        <w:ind w:firstLine="284"/>
        <w:jc w:val="both"/>
      </w:pPr>
      <w:r>
        <w:t>1) 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4474" w:rsidRDefault="00E14474" w:rsidP="00CE676C">
      <w:pPr>
        <w:ind w:firstLine="284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представляющих муниципальные услуги, иных государственных органов, органов местного самоуправления либо </w:t>
      </w:r>
      <w:r w:rsidR="00E83AE1">
        <w:t>подведомственных государственным органам</w:t>
      </w:r>
      <w:r>
        <w:t xml:space="preserve"> или органам местного </w:t>
      </w:r>
      <w:r w:rsidR="00E83AE1">
        <w:lastRenderedPageBreak/>
        <w:t>самоуправления организаций, уча</w:t>
      </w:r>
      <w:r>
        <w:t>ствующих в предоставлении предусмотренных частью 1 статьи 1 федерального закона № 210-ФЗ государственных и муниципальных услуг, в соответствии с нормати</w:t>
      </w:r>
      <w:r w:rsidR="00E83AE1">
        <w:t>вными правовыми  актами Российской Фе</w:t>
      </w:r>
      <w:r>
        <w:t>дерации, норма</w:t>
      </w:r>
      <w:r w:rsidR="00E83AE1">
        <w:t>тивными правовыми актами Ханты-М</w:t>
      </w:r>
      <w:r>
        <w:t xml:space="preserve">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</w:p>
    <w:p w:rsidR="00E83AE1" w:rsidRDefault="00E83AE1" w:rsidP="00CE676C">
      <w:pPr>
        <w:ind w:firstLine="284"/>
        <w:jc w:val="both"/>
      </w:pPr>
      <w: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предоставлении муниципальной услуги, либо в предоставлении муниципальной услуги, за исключением случаев, предусмотренных подпунктами «а»-«г» пункта 4 части 1 статьи 7 Федерального закона № 210-ФЗ.</w:t>
      </w:r>
    </w:p>
    <w:p w:rsidR="00E83AE1" w:rsidRDefault="00E83AE1" w:rsidP="00CE676C">
      <w:pPr>
        <w:ind w:firstLine="284"/>
        <w:jc w:val="both"/>
      </w:pPr>
    </w:p>
    <w:p w:rsidR="00E83AE1" w:rsidRDefault="00E83AE1" w:rsidP="0099249E">
      <w:pPr>
        <w:jc w:val="center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3AE1" w:rsidRDefault="00E83AE1" w:rsidP="00E83AE1">
      <w:pPr>
        <w:ind w:firstLine="284"/>
        <w:jc w:val="both"/>
      </w:pPr>
    </w:p>
    <w:p w:rsidR="00E83AE1" w:rsidRDefault="00C44712" w:rsidP="00083BE0">
      <w:pPr>
        <w:jc w:val="both"/>
      </w:pPr>
      <w:r>
        <w:t>19. О</w:t>
      </w:r>
      <w:r w:rsidR="00E83AE1">
        <w:t>снований для отказа в приеме документов, необходимых для предоставления муниципальной услуги, законодательством Российской</w:t>
      </w:r>
      <w:r w:rsidR="00E83AE1">
        <w:tab/>
        <w:t xml:space="preserve"> Федерации и Ханты-Мансийского автономного округа – Югры не предусмотрены.</w:t>
      </w:r>
    </w:p>
    <w:p w:rsidR="00E83AE1" w:rsidRDefault="00E83AE1" w:rsidP="0099249E">
      <w:pPr>
        <w:ind w:firstLine="284"/>
        <w:jc w:val="center"/>
      </w:pPr>
    </w:p>
    <w:p w:rsidR="00E83AE1" w:rsidRDefault="00E83AE1" w:rsidP="0099249E">
      <w:pPr>
        <w:jc w:val="center"/>
        <w:rPr>
          <w:b/>
        </w:rPr>
      </w:pPr>
      <w:r>
        <w:rPr>
          <w:b/>
        </w:rPr>
        <w:t>Исчерпывающий перечень оснований д</w:t>
      </w:r>
      <w:r w:rsidR="00810EF1">
        <w:rPr>
          <w:b/>
        </w:rPr>
        <w:t xml:space="preserve">ля приостановления или отказа </w:t>
      </w:r>
      <w:r>
        <w:rPr>
          <w:b/>
        </w:rPr>
        <w:t>предоставлении муниципальной услуги</w:t>
      </w:r>
    </w:p>
    <w:p w:rsidR="00C44712" w:rsidRDefault="00C44712" w:rsidP="00810EF1">
      <w:pPr>
        <w:ind w:firstLine="284"/>
        <w:rPr>
          <w:b/>
        </w:rPr>
      </w:pPr>
    </w:p>
    <w:p w:rsidR="00C44712" w:rsidRDefault="00C44712" w:rsidP="00083BE0">
      <w:pPr>
        <w:jc w:val="both"/>
      </w:pPr>
      <w: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C44712" w:rsidRDefault="00C44712" w:rsidP="00083BE0">
      <w:pPr>
        <w:jc w:val="both"/>
      </w:pPr>
      <w:r>
        <w:t>21. Основания для отказа в предоставлении муниципальной услуги:</w:t>
      </w:r>
    </w:p>
    <w:p w:rsidR="00C44712" w:rsidRDefault="00C44712" w:rsidP="00C44712">
      <w:pPr>
        <w:ind w:firstLine="284"/>
        <w:jc w:val="both"/>
      </w:pPr>
      <w:r>
        <w:t>- непредставление документов, обязанность по предоставлению которых возложена на заявителя;</w:t>
      </w:r>
    </w:p>
    <w:p w:rsidR="00C44712" w:rsidRDefault="00C44712" w:rsidP="00C44712">
      <w:pPr>
        <w:ind w:firstLine="284"/>
        <w:jc w:val="both"/>
      </w:pPr>
      <w:r>
        <w:t>-  подготовленные Комиссией на основании заключения о результатах публичных слушаний или общественных обсуждений рекомендации об отказе в предоставлении разрешения на условно разрешенный вид использования;</w:t>
      </w:r>
    </w:p>
    <w:p w:rsidR="00C44712" w:rsidRDefault="00C44712" w:rsidP="00C44712">
      <w:pPr>
        <w:ind w:firstLine="284"/>
        <w:jc w:val="both"/>
      </w:pPr>
      <w:r>
        <w:t xml:space="preserve">- отсутствие у заявителя права на земельный </w:t>
      </w:r>
      <w:r w:rsidR="00591F83">
        <w:t>участок или объект капитального</w:t>
      </w:r>
      <w:r>
        <w:t xml:space="preserve"> строительства.</w:t>
      </w:r>
    </w:p>
    <w:p w:rsidR="00C44712" w:rsidRDefault="00C44712" w:rsidP="00C44712">
      <w:pPr>
        <w:ind w:firstLine="284"/>
        <w:jc w:val="both"/>
      </w:pPr>
    </w:p>
    <w:p w:rsidR="00C44712" w:rsidRDefault="00C44712" w:rsidP="0099249E">
      <w:pPr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</w:t>
      </w:r>
      <w:r w:rsidR="00810EF1">
        <w:rPr>
          <w:b/>
        </w:rPr>
        <w:t xml:space="preserve"> или иной </w:t>
      </w:r>
      <w:r>
        <w:rPr>
          <w:b/>
        </w:rPr>
        <w:t>платы,</w:t>
      </w:r>
      <w:r w:rsidR="00591F83">
        <w:rPr>
          <w:b/>
        </w:rPr>
        <w:t xml:space="preserve"> взимаем</w:t>
      </w:r>
      <w:r>
        <w:rPr>
          <w:b/>
        </w:rPr>
        <w:t>ой за предоставление муни</w:t>
      </w:r>
      <w:r w:rsidR="00591F83">
        <w:rPr>
          <w:b/>
        </w:rPr>
        <w:t>ципальной услуги</w:t>
      </w:r>
    </w:p>
    <w:p w:rsidR="00591F83" w:rsidRDefault="00591F83" w:rsidP="00C44712">
      <w:pPr>
        <w:ind w:firstLine="284"/>
        <w:jc w:val="center"/>
        <w:rPr>
          <w:b/>
        </w:rPr>
      </w:pPr>
    </w:p>
    <w:p w:rsidR="00591F83" w:rsidRDefault="00591F83" w:rsidP="00083BE0">
      <w:pPr>
        <w:jc w:val="both"/>
      </w:pPr>
      <w:r>
        <w:t>22.  Взимание государственной пошлины или иной платы за предоставление муниципальной услуги законодательством не предусмотрено.</w:t>
      </w:r>
    </w:p>
    <w:p w:rsidR="00591F83" w:rsidRDefault="00591F83" w:rsidP="00591F83">
      <w:pPr>
        <w:ind w:firstLine="284"/>
        <w:jc w:val="both"/>
      </w:pPr>
      <w:r>
        <w:t>В соответствии с частью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591F83" w:rsidRDefault="00591F83" w:rsidP="00591F83">
      <w:pPr>
        <w:ind w:firstLine="284"/>
        <w:jc w:val="center"/>
        <w:rPr>
          <w:b/>
        </w:rPr>
      </w:pPr>
    </w:p>
    <w:p w:rsidR="00F54DDF" w:rsidRDefault="00591F83" w:rsidP="0099249E">
      <w:pPr>
        <w:jc w:val="center"/>
        <w:rPr>
          <w:b/>
        </w:rPr>
      </w:pPr>
      <w:r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</w:t>
      </w:r>
      <w:r w:rsidR="00810EF1">
        <w:rPr>
          <w:b/>
        </w:rPr>
        <w:t xml:space="preserve"> </w:t>
      </w:r>
      <w:r w:rsidR="00F54DDF">
        <w:rPr>
          <w:b/>
        </w:rPr>
        <w:t>предоставления муниципальной услуги</w:t>
      </w:r>
    </w:p>
    <w:p w:rsidR="00F54DDF" w:rsidRDefault="00F54DDF" w:rsidP="00591F83">
      <w:pPr>
        <w:ind w:firstLine="284"/>
        <w:jc w:val="center"/>
        <w:rPr>
          <w:b/>
        </w:rPr>
      </w:pPr>
    </w:p>
    <w:p w:rsidR="00F54DDF" w:rsidRDefault="00F54DDF" w:rsidP="00083BE0">
      <w:pPr>
        <w:jc w:val="both"/>
      </w:pPr>
      <w: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54DDF" w:rsidRDefault="00F54DDF" w:rsidP="00F54DDF">
      <w:pPr>
        <w:ind w:firstLine="284"/>
        <w:jc w:val="both"/>
      </w:pPr>
    </w:p>
    <w:p w:rsidR="00F54DDF" w:rsidRDefault="00F54DDF" w:rsidP="0099249E">
      <w:pPr>
        <w:jc w:val="center"/>
        <w:rPr>
          <w:b/>
        </w:rPr>
      </w:pPr>
      <w:r>
        <w:rPr>
          <w:b/>
        </w:rPr>
        <w:t>Срок регистрации запроса заявителя о предоставлении муниципальной услуги</w:t>
      </w:r>
    </w:p>
    <w:p w:rsidR="00F54DDF" w:rsidRDefault="00F54DDF" w:rsidP="00F54DDF">
      <w:pPr>
        <w:ind w:firstLine="284"/>
        <w:jc w:val="center"/>
        <w:rPr>
          <w:b/>
        </w:rPr>
      </w:pPr>
    </w:p>
    <w:p w:rsidR="00F54DDF" w:rsidRDefault="00F54DDF" w:rsidP="00083BE0">
      <w:pPr>
        <w:jc w:val="both"/>
      </w:pPr>
      <w:r>
        <w:lastRenderedPageBreak/>
        <w:t>24. Заявления, поступившие в адрес уполномоченного органа, в том числе посредством почтовой связи и Единого портала, подлежат обязательной регистрации в течение 1 рабочего дня  с момента поступления в уполномоченный орган.</w:t>
      </w:r>
    </w:p>
    <w:p w:rsidR="00F54DDF" w:rsidRDefault="00F54DDF" w:rsidP="00F54DDF">
      <w:pPr>
        <w:ind w:firstLine="284"/>
        <w:jc w:val="both"/>
      </w:pPr>
      <w:r>
        <w:t>В случае личного обращения заявителя в уполномоченный орган, такое заявление подлежит обязательной регистрации в течение 15 минут.</w:t>
      </w:r>
    </w:p>
    <w:p w:rsidR="00F54DDF" w:rsidRDefault="00F54DDF" w:rsidP="00F54DDF">
      <w:pPr>
        <w:ind w:firstLine="284"/>
        <w:jc w:val="both"/>
      </w:pPr>
      <w:r>
        <w:t>Срок и порядок регистрации заявления о предоставлении муниципальной услуги работниками МФЦ осуществляется в соответствии с регламентами с регламентом работы МФЦ.</w:t>
      </w:r>
    </w:p>
    <w:p w:rsidR="00F54DDF" w:rsidRDefault="00F54DDF" w:rsidP="00F54DDF">
      <w:pPr>
        <w:ind w:firstLine="284"/>
        <w:jc w:val="both"/>
      </w:pPr>
    </w:p>
    <w:p w:rsidR="00F54DDF" w:rsidRDefault="00F54DDF" w:rsidP="0099249E">
      <w:pPr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услуга,</w:t>
      </w:r>
    </w:p>
    <w:p w:rsidR="00F54DDF" w:rsidRDefault="008D2D66" w:rsidP="0099249E">
      <w:pPr>
        <w:jc w:val="center"/>
        <w:rPr>
          <w:b/>
        </w:rPr>
      </w:pPr>
      <w:r>
        <w:rPr>
          <w:b/>
        </w:rPr>
        <w:t>к</w:t>
      </w:r>
      <w:r w:rsidR="00F54DDF">
        <w:rPr>
          <w:b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</w:t>
      </w:r>
      <w:r>
        <w:rPr>
          <w:b/>
        </w:rPr>
        <w:t>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2D66" w:rsidRDefault="008D2D66" w:rsidP="00F54DDF">
      <w:pPr>
        <w:ind w:firstLine="284"/>
        <w:jc w:val="center"/>
        <w:rPr>
          <w:b/>
        </w:rPr>
      </w:pPr>
    </w:p>
    <w:p w:rsidR="008D2D66" w:rsidRDefault="008D2D66" w:rsidP="00083BE0">
      <w:pPr>
        <w:jc w:val="both"/>
      </w:pPr>
      <w:r>
        <w:t>25.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оборудованного отдельным входом для свободного доступа заявителей.</w:t>
      </w:r>
    </w:p>
    <w:p w:rsidR="008D2D66" w:rsidRDefault="008D2D66" w:rsidP="008D2D66">
      <w:pPr>
        <w:ind w:firstLine="284"/>
        <w:jc w:val="both"/>
      </w:pPr>
      <w:r>
        <w:t>Вход в здание должен быть оборудован информационной табличкой (вывеской),  содержащей информацию о наименовании, местонахождении, режиме работы, а также о телефонных номерах справочной службы.</w:t>
      </w:r>
    </w:p>
    <w:p w:rsidR="000021DA" w:rsidRDefault="00310F4F" w:rsidP="008D2D66">
      <w:pPr>
        <w:ind w:firstLine="284"/>
        <w:jc w:val="both"/>
      </w:pPr>
      <w:r>
        <w:t xml:space="preserve"> Помещения для предоставления муниципальной услуги должны соответствовать 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AB51F4" w:rsidRDefault="00310F4F" w:rsidP="00AB51F4">
      <w:pPr>
        <w:ind w:firstLine="284"/>
        <w:jc w:val="both"/>
      </w:pPr>
      <w: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доступ инвалидов; соответс</w:t>
      </w:r>
      <w:r w:rsidR="00AB51F4">
        <w:t>т</w:t>
      </w:r>
      <w:r>
        <w:t>вующими указателями с автономн</w:t>
      </w:r>
      <w:r w:rsidR="00AB51F4">
        <w:t>ыми источниками бесперебойного п</w:t>
      </w:r>
      <w:r>
        <w:t>итания; контрастной маркировкой ступеней</w:t>
      </w:r>
      <w:r w:rsidR="00AB51F4">
        <w:t xml:space="preserve">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AB51F4" w:rsidRDefault="00AB51F4" w:rsidP="00083BE0">
      <w:pPr>
        <w:autoSpaceDE w:val="0"/>
        <w:autoSpaceDN w:val="0"/>
        <w:adjustRightInd w:val="0"/>
        <w:ind w:firstLine="284"/>
        <w:jc w:val="both"/>
        <w:outlineLvl w:val="1"/>
      </w:pPr>
      <w: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AB51F4" w:rsidRDefault="00AB51F4" w:rsidP="00083BE0">
      <w:pPr>
        <w:autoSpaceDE w:val="0"/>
        <w:autoSpaceDN w:val="0"/>
        <w:adjustRightInd w:val="0"/>
        <w:ind w:firstLine="284"/>
        <w:jc w:val="both"/>
        <w:outlineLvl w:val="1"/>
        <w:rPr>
          <w:lang w:eastAsia="en-US"/>
        </w:rPr>
      </w:pPr>
      <w:r>
        <w:rPr>
          <w:lang w:eastAsia="en-US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AB51F4" w:rsidRDefault="00AB51F4" w:rsidP="00083BE0">
      <w:pPr>
        <w:autoSpaceDE w:val="0"/>
        <w:autoSpaceDN w:val="0"/>
        <w:adjustRightInd w:val="0"/>
        <w:ind w:firstLine="284"/>
        <w:jc w:val="both"/>
        <w:outlineLvl w:val="1"/>
      </w:pPr>
      <w:r>
        <w:t>Места ожидания должны соответствовать комфортным условиям для заявителей.</w:t>
      </w:r>
    </w:p>
    <w:p w:rsidR="00AB51F4" w:rsidRDefault="00AB51F4" w:rsidP="00083BE0">
      <w:pPr>
        <w:autoSpaceDE w:val="0"/>
        <w:autoSpaceDN w:val="0"/>
        <w:adjustRightInd w:val="0"/>
        <w:ind w:firstLine="284"/>
        <w:jc w:val="both"/>
        <w:outlineLvl w:val="1"/>
      </w:pPr>
      <w:r>
        <w:t>Места ожидания оборудуются столами, стульями,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B51F4" w:rsidRDefault="00AB51F4" w:rsidP="00083BE0">
      <w:pPr>
        <w:ind w:firstLine="284"/>
        <w:jc w:val="both"/>
      </w:pPr>
      <w: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должны соответствовать оптимальному зрительному восприятию этой информации заявителями.</w:t>
      </w:r>
    </w:p>
    <w:p w:rsidR="00AB51F4" w:rsidRDefault="00AB51F4" w:rsidP="00083BE0">
      <w:pPr>
        <w:ind w:firstLine="284"/>
        <w:jc w:val="both"/>
      </w:pPr>
      <w:r>
        <w:t>На информационных стендах, в информаци</w:t>
      </w:r>
      <w:r w:rsidR="000049D4">
        <w:t>о</w:t>
      </w:r>
      <w:r>
        <w:t>нно-телекоммуникационной сети «Интернет» размещается информация, указанная в пункте 7 Административного регламента.</w:t>
      </w:r>
    </w:p>
    <w:p w:rsidR="008D2D66" w:rsidRDefault="00E3549F" w:rsidP="00E3549F">
      <w:pPr>
        <w:ind w:firstLine="284"/>
        <w:jc w:val="both"/>
        <w:rPr>
          <w:b/>
        </w:rPr>
      </w:pPr>
      <w: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8D2D66" w:rsidRDefault="00B02D1C" w:rsidP="00B02D1C">
      <w:pPr>
        <w:ind w:firstLine="284"/>
        <w:jc w:val="both"/>
      </w:pPr>
      <w:r w:rsidRPr="001B6728">
        <w:t>Должностные лица, ответственные за предоставление</w:t>
      </w:r>
      <w:r w:rsidR="001B6728">
        <w:t xml:space="preserve">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1B6728" w:rsidRDefault="001B6728" w:rsidP="00B02D1C">
      <w:pPr>
        <w:ind w:firstLine="284"/>
        <w:jc w:val="both"/>
      </w:pPr>
    </w:p>
    <w:p w:rsidR="001B6728" w:rsidRDefault="001B6728" w:rsidP="0099249E">
      <w:pPr>
        <w:ind w:firstLine="284"/>
        <w:jc w:val="center"/>
        <w:rPr>
          <w:b/>
        </w:rPr>
      </w:pPr>
      <w:r>
        <w:rPr>
          <w:b/>
        </w:rPr>
        <w:t>Показатели доступности качества муниципальной услуги</w:t>
      </w:r>
    </w:p>
    <w:p w:rsidR="001B6728" w:rsidRDefault="001B6728" w:rsidP="001B6728">
      <w:pPr>
        <w:ind w:firstLine="284"/>
        <w:jc w:val="center"/>
        <w:rPr>
          <w:b/>
        </w:rPr>
      </w:pPr>
    </w:p>
    <w:p w:rsidR="001B6728" w:rsidRDefault="00083BE0" w:rsidP="00083BE0">
      <w:pPr>
        <w:jc w:val="both"/>
      </w:pPr>
      <w:r>
        <w:t xml:space="preserve"> </w:t>
      </w:r>
      <w:r w:rsidR="001B6728">
        <w:t xml:space="preserve">26. </w:t>
      </w:r>
      <w:r>
        <w:t xml:space="preserve"> </w:t>
      </w:r>
      <w:r w:rsidR="001B6728">
        <w:t xml:space="preserve">Показателями доступности муниципальной услуги являются: </w:t>
      </w:r>
    </w:p>
    <w:p w:rsidR="001B6728" w:rsidRDefault="001B6728" w:rsidP="001B6728">
      <w:pPr>
        <w:ind w:firstLine="284"/>
        <w:jc w:val="both"/>
      </w:pPr>
      <w:r>
        <w:t>- возможность получения муниципальной услуги своевременно и в соответствии с требованиями настоящего Административного регламента;</w:t>
      </w:r>
    </w:p>
    <w:p w:rsidR="001B6728" w:rsidRDefault="001B6728" w:rsidP="001B6728">
      <w:pPr>
        <w:ind w:firstLine="284"/>
        <w:jc w:val="both"/>
      </w:pPr>
      <w: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B6728" w:rsidRDefault="001B6728" w:rsidP="001B6728">
      <w:pPr>
        <w:ind w:firstLine="284"/>
        <w:jc w:val="both"/>
      </w:pPr>
      <w:r>
        <w:t>- бесплатность предоставления муниципальной услуги и информации о процедуре предоставления муниципальной услуги;</w:t>
      </w:r>
    </w:p>
    <w:p w:rsidR="001B6728" w:rsidRDefault="001B6728" w:rsidP="001B6728">
      <w:pPr>
        <w:ind w:firstLine="284"/>
        <w:jc w:val="both"/>
      </w:pPr>
      <w:r>
        <w:t>- доступность заявителей к форме заявления о предоставления муниципальной услуги, размещенной на Едином и региональном порталах, в том числе с возможностью его копирования, заполнения и направления в электронной форме;</w:t>
      </w:r>
    </w:p>
    <w:p w:rsidR="001B6728" w:rsidRDefault="00657839" w:rsidP="001B6728">
      <w:pPr>
        <w:ind w:firstLine="284"/>
        <w:jc w:val="both"/>
      </w:pPr>
      <w:r>
        <w:t>- возможность получения заявителем муниципальной услуги в МФЦ;</w:t>
      </w:r>
    </w:p>
    <w:p w:rsidR="00657839" w:rsidRDefault="00657839" w:rsidP="001B6728">
      <w:pPr>
        <w:ind w:firstLine="284"/>
        <w:jc w:val="both"/>
      </w:pPr>
      <w:r>
        <w:t>- возможность осуществлять мониторинг хода предоставления муниципальной услуги посредством Единого или регионального портала;</w:t>
      </w:r>
    </w:p>
    <w:p w:rsidR="00657839" w:rsidRDefault="00657839" w:rsidP="001B6728">
      <w:pPr>
        <w:ind w:firstLine="284"/>
        <w:jc w:val="both"/>
      </w:pPr>
      <w:r>
        <w:t>- возможность получения заявителем документов, являющихся результатом предоставления муниципальной услуги, в электронной форме посредством Единого и регионального порталов.</w:t>
      </w:r>
    </w:p>
    <w:p w:rsidR="00657839" w:rsidRDefault="00657839" w:rsidP="00083BE0">
      <w:pPr>
        <w:jc w:val="both"/>
      </w:pPr>
      <w:r>
        <w:t xml:space="preserve">27. </w:t>
      </w:r>
      <w:r w:rsidR="00083BE0">
        <w:t xml:space="preserve"> </w:t>
      </w:r>
      <w:r>
        <w:t>Показателями качества муниципальной услуги;</w:t>
      </w:r>
    </w:p>
    <w:p w:rsidR="00657839" w:rsidRDefault="00657839" w:rsidP="00657839">
      <w:pPr>
        <w:ind w:firstLine="284"/>
        <w:jc w:val="both"/>
      </w:pPr>
      <w:r>
        <w:t>- 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657839" w:rsidRDefault="00657839" w:rsidP="00657839">
      <w:pPr>
        <w:ind w:firstLine="284"/>
        <w:jc w:val="both"/>
      </w:pPr>
      <w:r>
        <w:t>- соблюдение времени ожидания  в очереди при подаче заявления о предоставлении муниципальной услуги и при получении результата предоставлении муниципальной услуги;</w:t>
      </w:r>
    </w:p>
    <w:p w:rsidR="00657839" w:rsidRDefault="00657839" w:rsidP="00657839">
      <w:pPr>
        <w:ind w:firstLine="284"/>
        <w:jc w:val="both"/>
      </w:pPr>
      <w: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(осуществляющих) в ходе предоставления муниципальной услуги.</w:t>
      </w:r>
    </w:p>
    <w:p w:rsidR="00657839" w:rsidRDefault="00657839" w:rsidP="00657839">
      <w:pPr>
        <w:ind w:firstLine="284"/>
        <w:jc w:val="both"/>
      </w:pPr>
    </w:p>
    <w:p w:rsidR="00657839" w:rsidRDefault="00657839" w:rsidP="0099249E">
      <w:pPr>
        <w:ind w:firstLine="284"/>
        <w:jc w:val="center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657839" w:rsidRDefault="00657839" w:rsidP="0099249E">
      <w:pPr>
        <w:ind w:firstLine="284"/>
        <w:jc w:val="center"/>
        <w:rPr>
          <w:b/>
        </w:rPr>
      </w:pPr>
      <w:r>
        <w:rPr>
          <w:b/>
        </w:rPr>
        <w:t>предоставления муниципальной услуги в электронной форме</w:t>
      </w:r>
    </w:p>
    <w:p w:rsidR="00657839" w:rsidRDefault="00657839" w:rsidP="00657839">
      <w:pPr>
        <w:ind w:firstLine="284"/>
        <w:jc w:val="center"/>
        <w:rPr>
          <w:b/>
        </w:rPr>
      </w:pPr>
    </w:p>
    <w:p w:rsidR="00657839" w:rsidRDefault="00657839" w:rsidP="00083BE0">
      <w:pPr>
        <w:jc w:val="both"/>
      </w:pPr>
      <w:r>
        <w:t xml:space="preserve">28. </w:t>
      </w:r>
      <w:r w:rsidR="00083BE0">
        <w:t xml:space="preserve"> </w:t>
      </w:r>
      <w:r w:rsidR="00EF6469">
        <w:t>При предоставлении муниципальной услуги в электронной форме посредством Единого портала обеспечивается:</w:t>
      </w:r>
    </w:p>
    <w:p w:rsidR="00EF6469" w:rsidRDefault="00EF6469" w:rsidP="00657839">
      <w:pPr>
        <w:ind w:firstLine="284"/>
        <w:jc w:val="both"/>
      </w:pPr>
      <w:r>
        <w:t>- получение информации о порядке и сроках предоставления муниципальной услуги;</w:t>
      </w:r>
    </w:p>
    <w:p w:rsidR="00EF6469" w:rsidRDefault="00EF6469" w:rsidP="00657839">
      <w:pPr>
        <w:ind w:firstLine="284"/>
        <w:jc w:val="both"/>
      </w:pPr>
      <w:r>
        <w:t>- формирование запроса о предоставлении муниципальной услуги;</w:t>
      </w:r>
    </w:p>
    <w:p w:rsidR="00EF6469" w:rsidRDefault="00EF6469" w:rsidP="00657839">
      <w:pPr>
        <w:ind w:firstLine="284"/>
        <w:jc w:val="both"/>
      </w:pPr>
      <w:r>
        <w:t>- прием и регистрация запроса и иных документов, необходимых для предоставления муниципальной услуги;</w:t>
      </w:r>
    </w:p>
    <w:p w:rsidR="00EF6469" w:rsidRDefault="00EF6469" w:rsidP="00657839">
      <w:pPr>
        <w:ind w:firstLine="284"/>
        <w:jc w:val="both"/>
      </w:pPr>
      <w:r>
        <w:t>- получение сведений о ходе выполнения запроса;</w:t>
      </w:r>
    </w:p>
    <w:p w:rsidR="00EF6469" w:rsidRDefault="00EF6469" w:rsidP="00657839">
      <w:pPr>
        <w:ind w:firstLine="284"/>
        <w:jc w:val="both"/>
      </w:pPr>
      <w:r>
        <w:t>- досудебное (внесудебное) обжалование решений и действий (бездействий) уполномоченного органа, МФЦ, а также должностных лиц, муниципальных служащих, работников.</w:t>
      </w:r>
    </w:p>
    <w:p w:rsidR="00EF6469" w:rsidRDefault="00EF6469" w:rsidP="00657839">
      <w:pPr>
        <w:ind w:firstLine="284"/>
        <w:jc w:val="both"/>
      </w:pPr>
      <w: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законодательствами.</w:t>
      </w:r>
    </w:p>
    <w:p w:rsidR="00EF6469" w:rsidRDefault="00EF6469" w:rsidP="00083BE0">
      <w:pPr>
        <w:jc w:val="both"/>
      </w:pPr>
      <w:r>
        <w:t>29. В случае обращения в электронной форме за получением муниципальной услуги посредством Единого портала заявителю необходимо:</w:t>
      </w:r>
    </w:p>
    <w:p w:rsidR="00EF6469" w:rsidRDefault="00EF6469" w:rsidP="00657839">
      <w:pPr>
        <w:ind w:firstLine="284"/>
        <w:jc w:val="both"/>
      </w:pPr>
      <w:r>
        <w:t xml:space="preserve">- для физических лиц – пройти процедуру идентификации и аутентификации в Центре обслуживания пользователей в МФЦ. Идентификация и аутентификация заявителя </w:t>
      </w:r>
      <w:r w:rsidR="00DA54D1">
        <w:t>–</w:t>
      </w:r>
      <w:r>
        <w:t xml:space="preserve"> </w:t>
      </w:r>
      <w:r w:rsidR="00DA54D1">
        <w:t>физического лица осуществляются с использованием системы идентификации и аутентификации.</w:t>
      </w:r>
    </w:p>
    <w:p w:rsidR="00DA54D1" w:rsidRDefault="00DA54D1" w:rsidP="00657839">
      <w:pPr>
        <w:ind w:firstLine="284"/>
        <w:jc w:val="both"/>
      </w:pPr>
      <w:r>
        <w:t>- для юридических лиц – пройти процедуру идентификации и аутентификации в Удостоверяющих Центрах Ханты-Мансийского автономно</w:t>
      </w:r>
      <w:r w:rsidR="008938A7">
        <w:t>го округа</w:t>
      </w:r>
      <w:r>
        <w:t xml:space="preserve"> – Югры.</w:t>
      </w:r>
    </w:p>
    <w:p w:rsidR="00DA54D1" w:rsidRDefault="00DA54D1" w:rsidP="00657839">
      <w:pPr>
        <w:ind w:firstLine="284"/>
        <w:jc w:val="both"/>
      </w:pPr>
      <w:r>
        <w:t>Заявители вправе использовать простую электронную подпись в случае, предусмотренном пунктом 2.1. Правил определения видов электронной подписи, использование которой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A54D1" w:rsidRDefault="00DA54D1" w:rsidP="00657839">
      <w:pPr>
        <w:ind w:firstLine="284"/>
        <w:jc w:val="both"/>
      </w:pPr>
    </w:p>
    <w:p w:rsidR="00EF6469" w:rsidRDefault="00DA54D1" w:rsidP="00810EF1">
      <w:pPr>
        <w:ind w:firstLine="284"/>
        <w:jc w:val="center"/>
        <w:rPr>
          <w:b/>
        </w:rPr>
      </w:pPr>
      <w:r w:rsidRPr="00DA54D1">
        <w:rPr>
          <w:b/>
        </w:rPr>
        <w:t>3. Состав, последовательность и сроки выполнен</w:t>
      </w:r>
      <w:r>
        <w:rPr>
          <w:b/>
        </w:rPr>
        <w:t>ия административных процедур</w:t>
      </w:r>
    </w:p>
    <w:p w:rsidR="00DA54D1" w:rsidRDefault="00DA54D1" w:rsidP="00810EF1">
      <w:pPr>
        <w:ind w:firstLine="284"/>
        <w:jc w:val="center"/>
        <w:rPr>
          <w:b/>
        </w:rPr>
      </w:pPr>
      <w:r>
        <w:rPr>
          <w:b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DA54D1" w:rsidRDefault="00DA54D1" w:rsidP="00DA54D1">
      <w:pPr>
        <w:ind w:firstLine="284"/>
        <w:jc w:val="both"/>
        <w:rPr>
          <w:b/>
        </w:rPr>
      </w:pPr>
    </w:p>
    <w:p w:rsidR="00822C71" w:rsidRPr="00D025B7" w:rsidRDefault="00DA54D1" w:rsidP="00083BE0">
      <w:pPr>
        <w:jc w:val="both"/>
      </w:pPr>
      <w:r>
        <w:t xml:space="preserve">30. </w:t>
      </w:r>
      <w:r w:rsidR="0062410C">
        <w:t>Предоставление муниципальной услуги включает в себя следующие административные процедуры:</w:t>
      </w:r>
      <w:bookmarkStart w:id="2" w:name="sub_10031"/>
    </w:p>
    <w:bookmarkEnd w:id="2"/>
    <w:p w:rsidR="00822C71" w:rsidRPr="00D025B7" w:rsidRDefault="00822C71" w:rsidP="00822C71">
      <w:pPr>
        <w:ind w:firstLine="284"/>
        <w:jc w:val="both"/>
      </w:pPr>
      <w:r>
        <w:t xml:space="preserve">- </w:t>
      </w:r>
      <w:r w:rsidRPr="00D025B7">
        <w:t xml:space="preserve"> </w:t>
      </w:r>
      <w:r>
        <w:t xml:space="preserve"> </w:t>
      </w:r>
      <w:r w:rsidRPr="00D025B7">
        <w:t>прием и регистрация заявления о предоставлении муниципальной услуги;</w:t>
      </w:r>
    </w:p>
    <w:p w:rsidR="00822C71" w:rsidRPr="00D025B7" w:rsidRDefault="00822C71" w:rsidP="00822C71">
      <w:pPr>
        <w:ind w:firstLine="284"/>
        <w:jc w:val="both"/>
      </w:pPr>
      <w:r>
        <w:t xml:space="preserve">- </w:t>
      </w:r>
      <w:r w:rsidRPr="00D025B7">
        <w:t xml:space="preserve"> формирование и направление межведомственных запросов в органы и организации, участвующие в пред</w:t>
      </w:r>
      <w:r>
        <w:t>оставлении муниципальной услуги и получение ответов на них;</w:t>
      </w:r>
    </w:p>
    <w:p w:rsidR="00822C71" w:rsidRPr="00D025B7" w:rsidRDefault="00822C71" w:rsidP="00822C71">
      <w:pPr>
        <w:ind w:firstLine="284"/>
        <w:jc w:val="both"/>
      </w:pPr>
      <w:r>
        <w:t>-</w:t>
      </w:r>
      <w:r w:rsidRPr="00D025B7">
        <w:t xml:space="preserve"> </w:t>
      </w:r>
      <w:r>
        <w:t xml:space="preserve">рассмотрение заявления и прилагаемых к нему документов, </w:t>
      </w:r>
      <w:r w:rsidRPr="00D025B7">
        <w:t>проведение публичных слушаний и</w:t>
      </w:r>
      <w:r>
        <w:t xml:space="preserve">ли общественных обсуждений и  подготовка рекомендаций Комиссии,  </w:t>
      </w:r>
      <w:r w:rsidRPr="00D025B7">
        <w:t xml:space="preserve"> о предоставлении </w:t>
      </w:r>
      <w:r>
        <w:t xml:space="preserve">муниципальной услуги или отказе в её представлении;  </w:t>
      </w:r>
    </w:p>
    <w:p w:rsidR="00822C71" w:rsidRPr="00D025B7" w:rsidRDefault="00822C71" w:rsidP="00822C71">
      <w:pPr>
        <w:ind w:firstLine="284"/>
        <w:jc w:val="both"/>
      </w:pPr>
      <w:r>
        <w:t xml:space="preserve">- </w:t>
      </w:r>
      <w:r w:rsidRPr="00D025B7">
        <w:t xml:space="preserve"> выдача (направление) </w:t>
      </w:r>
      <w:r>
        <w:t xml:space="preserve">заявителю документов, являющихся результатом </w:t>
      </w:r>
      <w:r w:rsidRPr="00D025B7">
        <w:t xml:space="preserve"> предоставления муниципальной услуги.</w:t>
      </w:r>
    </w:p>
    <w:p w:rsidR="00822C71" w:rsidRDefault="00822C71" w:rsidP="0099249E">
      <w:pPr>
        <w:ind w:firstLine="709"/>
        <w:jc w:val="center"/>
      </w:pPr>
    </w:p>
    <w:p w:rsidR="00822C71" w:rsidRDefault="00822C71" w:rsidP="0099249E">
      <w:pPr>
        <w:jc w:val="center"/>
        <w:rPr>
          <w:b/>
        </w:rPr>
      </w:pPr>
      <w:r>
        <w:rPr>
          <w:b/>
        </w:rPr>
        <w:t>Прием и регистрация заявления о предоставлении муниципальной услуги</w:t>
      </w:r>
    </w:p>
    <w:p w:rsidR="00822C71" w:rsidRDefault="00822C71" w:rsidP="00822C71">
      <w:pPr>
        <w:ind w:firstLine="709"/>
        <w:jc w:val="center"/>
        <w:rPr>
          <w:b/>
        </w:rPr>
      </w:pPr>
    </w:p>
    <w:p w:rsidR="00196749" w:rsidRPr="00D025B7" w:rsidRDefault="00822C71" w:rsidP="00083BE0">
      <w:pPr>
        <w:jc w:val="both"/>
      </w:pPr>
      <w:r>
        <w:t xml:space="preserve">31. </w:t>
      </w:r>
      <w:bookmarkStart w:id="3" w:name="sub_10032"/>
      <w:r w:rsidR="00196749">
        <w:t xml:space="preserve"> </w:t>
      </w:r>
      <w:bookmarkEnd w:id="3"/>
      <w:r w:rsidR="00196749" w:rsidRPr="00D025B7">
        <w:t>Основанием для начала административной п</w:t>
      </w:r>
      <w:r w:rsidR="00196749">
        <w:t xml:space="preserve">роцедуры является поступление  </w:t>
      </w:r>
      <w:r w:rsidR="00196749" w:rsidRPr="00D025B7">
        <w:t xml:space="preserve">заявления </w:t>
      </w:r>
      <w:r w:rsidR="00196749">
        <w:t xml:space="preserve"> в уполномоченный орган.</w:t>
      </w:r>
    </w:p>
    <w:p w:rsidR="00196749" w:rsidRPr="00D025B7" w:rsidRDefault="00196749" w:rsidP="00083BE0">
      <w:pPr>
        <w:ind w:firstLine="426"/>
        <w:jc w:val="both"/>
      </w:pPr>
      <w:r>
        <w:t xml:space="preserve"> Должностным лицом, ответственным за прием и регистрацию заявления о предоставлении муниципальной услуги, является специалист уполномоченного органа, ответственный за предоставление муниципальной услуги. </w:t>
      </w:r>
    </w:p>
    <w:p w:rsidR="00196749" w:rsidRDefault="00196749" w:rsidP="00083BE0">
      <w:pPr>
        <w:ind w:firstLine="284"/>
        <w:jc w:val="both"/>
      </w:pPr>
      <w:r w:rsidRPr="00D025B7">
        <w:lastRenderedPageBreak/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</w:t>
      </w:r>
      <w:r>
        <w:t xml:space="preserve">луги, при личном обращении также выдача расписки, составленной в двух экземплярах, один из </w:t>
      </w:r>
      <w:r w:rsidRPr="00491A0B">
        <w:t>которых вручается заявителю</w:t>
      </w:r>
      <w:r w:rsidR="00491A0B">
        <w:t>, другой – приобщается к принятым документам; при поступлении заявления о предоставлении муниципальной услуги в форме  электронного документа – 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491A0B" w:rsidRPr="00D025B7" w:rsidRDefault="00491A0B" w:rsidP="00083BE0">
      <w:pPr>
        <w:ind w:firstLine="284"/>
        <w:jc w:val="both"/>
      </w:pPr>
      <w:r>
        <w:t>Максимальный срок выполнения административной процедуры: регистрация заявления осуществляется в сроки, установленные пунктом 24 Административного регламента.</w:t>
      </w:r>
    </w:p>
    <w:p w:rsidR="00196749" w:rsidRPr="00D025B7" w:rsidRDefault="00491A0B" w:rsidP="00083BE0">
      <w:pPr>
        <w:ind w:firstLine="284"/>
        <w:jc w:val="both"/>
      </w:pPr>
      <w:r>
        <w:t>Критерием</w:t>
      </w:r>
      <w:r w:rsidR="00196749" w:rsidRPr="00D025B7">
        <w:t xml:space="preserve"> принятия решения о</w:t>
      </w:r>
      <w:r>
        <w:t xml:space="preserve"> приеме и регистрации заявления является</w:t>
      </w:r>
      <w:r w:rsidR="00196749" w:rsidRPr="00D025B7">
        <w:t xml:space="preserve"> наличие заявления о пред</w:t>
      </w:r>
      <w:r>
        <w:t>оставлении муниципальной услуги и прилагаемых  к нему документов.</w:t>
      </w:r>
    </w:p>
    <w:p w:rsidR="00196749" w:rsidRPr="00D025B7" w:rsidRDefault="00196749" w:rsidP="00083BE0">
      <w:pPr>
        <w:ind w:firstLine="284"/>
        <w:jc w:val="both"/>
      </w:pPr>
      <w:r w:rsidRPr="00D025B7">
        <w:t>Результат</w:t>
      </w:r>
      <w:r w:rsidR="00491A0B">
        <w:t>ом выполнения данной</w:t>
      </w:r>
      <w:r w:rsidRPr="00D025B7">
        <w:t xml:space="preserve"> администрат</w:t>
      </w:r>
      <w:r w:rsidR="00491A0B">
        <w:t xml:space="preserve">ивной процедуры является </w:t>
      </w:r>
      <w:r w:rsidRPr="00D025B7">
        <w:t xml:space="preserve"> зарегистрированное заявление о предоставлении муниципальной услуги.</w:t>
      </w:r>
    </w:p>
    <w:p w:rsidR="00196749" w:rsidRDefault="00196749" w:rsidP="00083BE0">
      <w:pPr>
        <w:ind w:firstLine="284"/>
        <w:jc w:val="both"/>
      </w:pPr>
      <w:r w:rsidRPr="00D025B7">
        <w:t>Способ фиксации результата административной процедуры</w:t>
      </w:r>
      <w:r>
        <w:t xml:space="preserve"> </w:t>
      </w:r>
      <w:r w:rsidR="00491A0B">
        <w:t>–</w:t>
      </w:r>
      <w:r>
        <w:t xml:space="preserve"> </w:t>
      </w:r>
      <w:r w:rsidR="00491A0B">
        <w:t>факт регистрации</w:t>
      </w:r>
      <w:r w:rsidRPr="00D025B7">
        <w:t xml:space="preserve"> заявлени</w:t>
      </w:r>
      <w:r>
        <w:t>я</w:t>
      </w:r>
      <w:r w:rsidRPr="00D025B7">
        <w:t xml:space="preserve"> </w:t>
      </w:r>
      <w:r w:rsidR="00491A0B">
        <w:t xml:space="preserve">о предоставлении муниципальной услуги фиксируется </w:t>
      </w:r>
      <w:r w:rsidR="00CF568F">
        <w:t xml:space="preserve">в журнале регистрации заявлений о предоставлении разрешения на условно разрешенный вид </w:t>
      </w:r>
      <w:r w:rsidR="00ED33C6">
        <w:t>использования земельного участка или объекта капитального строительства (далее – журнал регистрации заявлений) с проставлением в заявлении отметки о регистрации.</w:t>
      </w:r>
    </w:p>
    <w:p w:rsidR="00095B6F" w:rsidRDefault="00095B6F" w:rsidP="00083BE0">
      <w:pPr>
        <w:ind w:firstLine="284"/>
        <w:jc w:val="both"/>
      </w:pPr>
      <w:r>
        <w:t>Зарегистрированное заявление о предоставлении муниципальной услуги и прилагаемые к нему документы передаются специалисту уполномоченного органа, ответственному за формирование , направление межведомственных запросов.</w:t>
      </w:r>
    </w:p>
    <w:p w:rsidR="00095B6F" w:rsidRDefault="00095B6F" w:rsidP="00083BE0">
      <w:pPr>
        <w:ind w:firstLine="284"/>
        <w:jc w:val="both"/>
      </w:pPr>
      <w:r>
        <w:t>Заявление о предоставление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095B6F" w:rsidRDefault="00095B6F" w:rsidP="00083BE0">
      <w:pPr>
        <w:tabs>
          <w:tab w:val="left" w:pos="284"/>
        </w:tabs>
        <w:ind w:firstLine="284"/>
        <w:jc w:val="both"/>
      </w:pPr>
      <w:r>
        <w:t>В случае приема заявления о предоставлении муниципальной услуги в форме электронного документа способ фиксации результата выполнения административной процедуры:</w:t>
      </w:r>
    </w:p>
    <w:p w:rsidR="00095B6F" w:rsidRDefault="00095B6F" w:rsidP="00083BE0">
      <w:pPr>
        <w:tabs>
          <w:tab w:val="left" w:pos="284"/>
        </w:tabs>
        <w:ind w:firstLine="284"/>
        <w:jc w:val="both"/>
      </w:pPr>
      <w:r>
        <w:t>- путем присвоения запросу в личном кабинете заявителя на Едином портале статуса «Заявление зарегистрировано»;</w:t>
      </w:r>
    </w:p>
    <w:p w:rsidR="00095B6F" w:rsidRDefault="00095B6F" w:rsidP="00083BE0">
      <w:pPr>
        <w:tabs>
          <w:tab w:val="left" w:pos="284"/>
        </w:tabs>
        <w:ind w:firstLine="284"/>
        <w:jc w:val="both"/>
      </w:pPr>
      <w:r>
        <w:t>- заявление о предоставлении муниципальной услуги, регистрируется специалистом в журнале регистрации заявлений.</w:t>
      </w:r>
    </w:p>
    <w:p w:rsidR="00B10A27" w:rsidRDefault="00B10A27" w:rsidP="00083BE0">
      <w:pPr>
        <w:tabs>
          <w:tab w:val="left" w:pos="284"/>
        </w:tabs>
        <w:ind w:firstLine="284"/>
        <w:jc w:val="both"/>
      </w:pPr>
      <w:r>
        <w:t>Максимальный срок выполнения административной процедуры – 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 – 1 (один) час.</w:t>
      </w:r>
    </w:p>
    <w:p w:rsidR="006E4B91" w:rsidRDefault="006E4B91" w:rsidP="00083BE0">
      <w:pPr>
        <w:tabs>
          <w:tab w:val="left" w:pos="284"/>
        </w:tabs>
        <w:ind w:firstLine="284"/>
        <w:jc w:val="both"/>
      </w:pPr>
      <w:r>
        <w:t>Должностным лицом, ответственным за направление заявителю уведомления через личный кабинет Единого портала о предоставлении муниципальной услуги, является специалист уполномоченного органа, ответственный за предоставление муниципальной услуги.</w:t>
      </w:r>
    </w:p>
    <w:p w:rsidR="00C90945" w:rsidRDefault="00C90945" w:rsidP="00083BE0">
      <w:pPr>
        <w:tabs>
          <w:tab w:val="left" w:pos="284"/>
        </w:tabs>
        <w:ind w:firstLine="284"/>
        <w:jc w:val="both"/>
      </w:pPr>
      <w:r>
        <w:t>Результат выполнения административной процедуры: направленное уведомление заявителю через личный кабинет Единого портала.</w:t>
      </w:r>
    </w:p>
    <w:p w:rsidR="00C90945" w:rsidRDefault="00C90945" w:rsidP="00083BE0">
      <w:pPr>
        <w:tabs>
          <w:tab w:val="left" w:pos="284"/>
        </w:tabs>
        <w:ind w:firstLine="284"/>
        <w:jc w:val="both"/>
      </w:pPr>
      <w:r>
        <w:t>Способ фиксации результата выполнения административной процедуры:</w:t>
      </w:r>
    </w:p>
    <w:p w:rsidR="00C90945" w:rsidRDefault="00C90945" w:rsidP="00083BE0">
      <w:pPr>
        <w:tabs>
          <w:tab w:val="left" w:pos="284"/>
        </w:tabs>
        <w:ind w:firstLine="284"/>
        <w:jc w:val="both"/>
      </w:pPr>
      <w:r>
        <w:t>- путем присвоения запросу в личном кабинете заявителя на Едином портале статуса «Заявление принято к рассмотрению».</w:t>
      </w:r>
    </w:p>
    <w:p w:rsidR="00C90945" w:rsidRDefault="00C90945" w:rsidP="00083BE0">
      <w:pPr>
        <w:tabs>
          <w:tab w:val="left" w:pos="284"/>
        </w:tabs>
        <w:ind w:firstLine="284"/>
        <w:jc w:val="both"/>
      </w:pPr>
      <w:r>
        <w:t>Зарегистрированное заявление о предоставлении муниципальной услуги и прилагаемые к нему документы передаются специалисту уполномоченного органа, ответственному за формирование, направление межведомственных запросов.</w:t>
      </w:r>
    </w:p>
    <w:p w:rsidR="00C90945" w:rsidRDefault="00C90945" w:rsidP="00095B6F">
      <w:pPr>
        <w:ind w:firstLine="567"/>
        <w:jc w:val="both"/>
      </w:pPr>
    </w:p>
    <w:p w:rsidR="00C90945" w:rsidRDefault="00C90945" w:rsidP="0099249E">
      <w:pPr>
        <w:jc w:val="center"/>
        <w:rPr>
          <w:b/>
        </w:rPr>
      </w:pPr>
      <w:r>
        <w:rPr>
          <w:b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</w:r>
    </w:p>
    <w:p w:rsidR="00C90945" w:rsidRDefault="00C90945" w:rsidP="00C90945">
      <w:pPr>
        <w:ind w:firstLine="567"/>
        <w:jc w:val="center"/>
        <w:rPr>
          <w:b/>
        </w:rPr>
      </w:pPr>
    </w:p>
    <w:p w:rsidR="00C90945" w:rsidRDefault="00C90945" w:rsidP="00083BE0">
      <w:pPr>
        <w:jc w:val="both"/>
      </w:pPr>
      <w:r>
        <w:lastRenderedPageBreak/>
        <w:t>32. Основанием для начала административной процедуры является непредставление заявителем документов, указанных в пункте 14 Административного регламента, которые он вправе предоставить по собственной инициативе.</w:t>
      </w:r>
    </w:p>
    <w:p w:rsidR="00C90945" w:rsidRDefault="00C90945" w:rsidP="00083BE0">
      <w:pPr>
        <w:ind w:firstLine="284"/>
        <w:jc w:val="both"/>
      </w:pPr>
      <w:r>
        <w:t>Должностным лицом, ответственным за формирование и направление межведомственных запросов, получение на них ответов, является специалист уполномоченного органа.</w:t>
      </w:r>
    </w:p>
    <w:p w:rsidR="008938A7" w:rsidRDefault="00C90945" w:rsidP="00083BE0">
      <w:pPr>
        <w:ind w:firstLine="284"/>
        <w:jc w:val="both"/>
      </w:pPr>
      <w:r>
        <w:t xml:space="preserve">Содержание административных действий, входящих в состав административной процедуры: проверка представленных документов на соответствие перечню, указанному в пункте 13 Административного регламента; </w:t>
      </w:r>
    </w:p>
    <w:p w:rsidR="008938A7" w:rsidRDefault="008938A7" w:rsidP="00083BE0">
      <w:pPr>
        <w:ind w:firstLine="284"/>
        <w:jc w:val="both"/>
      </w:pPr>
      <w:r>
        <w:t xml:space="preserve">- </w:t>
      </w:r>
      <w:r w:rsidR="00C90945">
        <w:t>проверка</w:t>
      </w:r>
      <w:r w:rsidR="003904EF">
        <w:t xml:space="preserve"> представленных документов на </w:t>
      </w:r>
      <w:r w:rsidR="00C90945">
        <w:t xml:space="preserve"> наличие или отсутствие оснований для отказа в предоставлении муниципальной услуги, указанных в пункте 21 Административного регламента; </w:t>
      </w:r>
    </w:p>
    <w:p w:rsidR="00C90945" w:rsidRDefault="008938A7" w:rsidP="00083BE0">
      <w:pPr>
        <w:ind w:firstLine="284"/>
        <w:jc w:val="both"/>
      </w:pPr>
      <w:r>
        <w:t xml:space="preserve">- </w:t>
      </w:r>
      <w:r w:rsidR="00C90945">
        <w:t xml:space="preserve">формирование и направление межведомственных запросов в органы, участвующие в предоставлении муниципальных услуг, в случае отсутствия документов, которые заявитель вправе </w:t>
      </w:r>
      <w:r w:rsidR="003904EF">
        <w:t>предоставить по собственной ини</w:t>
      </w:r>
      <w:r w:rsidR="00C90945">
        <w:t>ц</w:t>
      </w:r>
      <w:r w:rsidR="003904EF">
        <w:t>иативе, в течение</w:t>
      </w:r>
      <w:r w:rsidR="00C90945">
        <w:t xml:space="preserve"> 1 рабочего дня со дня поступления заявления специалисту,</w:t>
      </w:r>
      <w:r w:rsidR="003904EF">
        <w:t xml:space="preserve"> ответственному за формирование</w:t>
      </w:r>
      <w:r w:rsidR="00C90945">
        <w:t>, направление межведомственных запросов.</w:t>
      </w:r>
    </w:p>
    <w:p w:rsidR="003904EF" w:rsidRPr="00C90945" w:rsidRDefault="003904EF" w:rsidP="00083BE0">
      <w:pPr>
        <w:ind w:firstLine="284"/>
        <w:jc w:val="both"/>
      </w:pPr>
      <w:r>
        <w:t>Срок получения ответа на межведомственные запросы составляет – 5 рабочих дней со дня поступления межведомственного запроса в орган или организацию, предоставляющие документ или информацию.</w:t>
      </w:r>
    </w:p>
    <w:p w:rsidR="00D14E52" w:rsidRDefault="00083BE0" w:rsidP="00083BE0">
      <w:pPr>
        <w:suppressAutoHyphens w:val="0"/>
        <w:autoSpaceDE w:val="0"/>
        <w:autoSpaceDN w:val="0"/>
        <w:adjustRightInd w:val="0"/>
        <w:ind w:firstLine="284"/>
        <w:rPr>
          <w:lang w:eastAsia="ru-RU"/>
        </w:rPr>
      </w:pPr>
      <w:r>
        <w:rPr>
          <w:lang w:eastAsia="ru-RU"/>
        </w:rPr>
        <w:t xml:space="preserve"> </w:t>
      </w:r>
      <w:r w:rsidR="00D14E52">
        <w:rPr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</w:t>
      </w:r>
    </w:p>
    <w:p w:rsidR="00D14E52" w:rsidRDefault="00D14E52" w:rsidP="00083BE0">
      <w:pPr>
        <w:suppressAutoHyphens w:val="0"/>
        <w:autoSpaceDE w:val="0"/>
        <w:autoSpaceDN w:val="0"/>
        <w:adjustRightInd w:val="0"/>
        <w:ind w:firstLine="284"/>
        <w:rPr>
          <w:lang w:eastAsia="ru-RU"/>
        </w:rPr>
      </w:pPr>
      <w:r>
        <w:rPr>
          <w:lang w:eastAsia="ru-RU"/>
        </w:rPr>
        <w:t>отказа в предоставлении муниципальной услуги.</w:t>
      </w:r>
    </w:p>
    <w:p w:rsidR="00D14E52" w:rsidRDefault="00D14E52" w:rsidP="00083BE0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>
        <w:rPr>
          <w:lang w:eastAsia="ru-RU"/>
        </w:rPr>
        <w:t>Критерием для принятия решения о направлении межведомственных запросов</w:t>
      </w:r>
      <w:r w:rsidR="00AC2D52">
        <w:rPr>
          <w:lang w:eastAsia="ru-RU"/>
        </w:rPr>
        <w:t xml:space="preserve"> </w:t>
      </w:r>
      <w:r>
        <w:rPr>
          <w:lang w:eastAsia="ru-RU"/>
        </w:rPr>
        <w:t>является непредставление заявителем документов, указанных в пункте 14</w:t>
      </w:r>
      <w:r w:rsidR="008938A7">
        <w:rPr>
          <w:lang w:eastAsia="ru-RU"/>
        </w:rPr>
        <w:t xml:space="preserve"> </w:t>
      </w:r>
      <w:r>
        <w:rPr>
          <w:lang w:eastAsia="ru-RU"/>
        </w:rPr>
        <w:t>Административного регламента, которые он вправе предоставить по собственной</w:t>
      </w:r>
      <w:r w:rsidR="00AC2D52">
        <w:rPr>
          <w:lang w:eastAsia="ru-RU"/>
        </w:rPr>
        <w:t xml:space="preserve"> </w:t>
      </w:r>
      <w:r>
        <w:rPr>
          <w:lang w:eastAsia="ru-RU"/>
        </w:rPr>
        <w:t>инициативе, а также отсутствие оснований для отказа в предоставлении муниципальной</w:t>
      </w:r>
      <w:r w:rsidR="00AC2D52">
        <w:rPr>
          <w:lang w:eastAsia="ru-RU"/>
        </w:rPr>
        <w:t xml:space="preserve"> </w:t>
      </w:r>
      <w:r>
        <w:rPr>
          <w:lang w:eastAsia="ru-RU"/>
        </w:rPr>
        <w:t>услуги, указанных в пункте 21 Административного регламента.</w:t>
      </w:r>
    </w:p>
    <w:p w:rsidR="00D14E52" w:rsidRDefault="00AC2D52" w:rsidP="00AC2D5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D14E52">
        <w:rPr>
          <w:lang w:eastAsia="ru-RU"/>
        </w:rPr>
        <w:t>Максимальный срок выполнения административной процедуры: 1 рабочий день со</w:t>
      </w:r>
      <w:r>
        <w:rPr>
          <w:lang w:eastAsia="ru-RU"/>
        </w:rPr>
        <w:t xml:space="preserve"> </w:t>
      </w:r>
      <w:r w:rsidR="00D14E52">
        <w:rPr>
          <w:lang w:eastAsia="ru-RU"/>
        </w:rPr>
        <w:t>дня поступления зарегистрированного заявления о предоставлении муниципальной услуги и</w:t>
      </w:r>
      <w:r>
        <w:rPr>
          <w:lang w:eastAsia="ru-RU"/>
        </w:rPr>
        <w:t xml:space="preserve"> </w:t>
      </w:r>
      <w:r w:rsidR="00D14E52">
        <w:rPr>
          <w:lang w:eastAsia="ru-RU"/>
        </w:rPr>
        <w:t>прилагаемых к нему документов к специалисту, ответственному за формирование,</w:t>
      </w:r>
      <w:r>
        <w:rPr>
          <w:lang w:eastAsia="ru-RU"/>
        </w:rPr>
        <w:t xml:space="preserve"> </w:t>
      </w:r>
      <w:r w:rsidR="00D14E52">
        <w:rPr>
          <w:lang w:eastAsia="ru-RU"/>
        </w:rPr>
        <w:t>направление межведомственных запросов.</w:t>
      </w:r>
    </w:p>
    <w:p w:rsidR="00D14E52" w:rsidRDefault="00D14E52" w:rsidP="0097703D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rPr>
          <w:lang w:eastAsia="ru-RU"/>
        </w:rPr>
        <w:t>Результатами выполнения данной административной процедуры являются:</w:t>
      </w:r>
      <w:r w:rsidR="00AC2D52">
        <w:rPr>
          <w:lang w:eastAsia="ru-RU"/>
        </w:rPr>
        <w:t xml:space="preserve"> </w:t>
      </w:r>
      <w:r>
        <w:rPr>
          <w:lang w:eastAsia="ru-RU"/>
        </w:rPr>
        <w:t>полученные ответы на межведомственные запросы, содержащие документы или сведения из</w:t>
      </w:r>
      <w:r w:rsidR="00AC2D52">
        <w:rPr>
          <w:lang w:eastAsia="ru-RU"/>
        </w:rPr>
        <w:t xml:space="preserve"> </w:t>
      </w:r>
      <w:r>
        <w:rPr>
          <w:lang w:eastAsia="ru-RU"/>
        </w:rPr>
        <w:t>них, указывающие на отсутствие (наличие) оснований для отказа в предоставлении</w:t>
      </w:r>
      <w:r w:rsidR="00AC2D52">
        <w:rPr>
          <w:lang w:eastAsia="ru-RU"/>
        </w:rPr>
        <w:t xml:space="preserve"> </w:t>
      </w:r>
      <w:r>
        <w:rPr>
          <w:lang w:eastAsia="ru-RU"/>
        </w:rPr>
        <w:t>муниципальной услуги, указанные в пункте 21 Административного регламента.</w:t>
      </w:r>
    </w:p>
    <w:p w:rsidR="006E4B91" w:rsidRPr="00D025B7" w:rsidRDefault="00AC2D52" w:rsidP="00AC2D5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D14E52">
        <w:rPr>
          <w:lang w:eastAsia="ru-RU"/>
        </w:rPr>
        <w:t>Способ фиксации результата выполнения административной процедуры:</w:t>
      </w:r>
      <w:r>
        <w:rPr>
          <w:lang w:eastAsia="ru-RU"/>
        </w:rPr>
        <w:t xml:space="preserve"> </w:t>
      </w:r>
      <w:r w:rsidR="00D14E52">
        <w:rPr>
          <w:lang w:eastAsia="ru-RU"/>
        </w:rPr>
        <w:t>регистрация полученного ответа на межведомственный</w:t>
      </w:r>
      <w:r>
        <w:rPr>
          <w:lang w:eastAsia="ru-RU"/>
        </w:rPr>
        <w:t xml:space="preserve"> запрос в Системе исполнении </w:t>
      </w:r>
      <w:r w:rsidR="00D14E52">
        <w:rPr>
          <w:lang w:eastAsia="ru-RU"/>
        </w:rPr>
        <w:t>регламентов (СИР).</w:t>
      </w:r>
    </w:p>
    <w:p w:rsidR="00822C71" w:rsidRPr="00822C71" w:rsidRDefault="00822C71" w:rsidP="00D14E52">
      <w:pPr>
        <w:ind w:firstLine="284"/>
        <w:jc w:val="both"/>
      </w:pPr>
    </w:p>
    <w:p w:rsidR="00657839" w:rsidRDefault="00657839" w:rsidP="008938A7">
      <w:pPr>
        <w:jc w:val="both"/>
      </w:pPr>
    </w:p>
    <w:p w:rsidR="00175D82" w:rsidRPr="004D4CED" w:rsidRDefault="00175D82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Рассмотрение заявления и прилагаемых к нему документов, проведение</w:t>
      </w:r>
    </w:p>
    <w:p w:rsidR="00657839" w:rsidRPr="004D4CED" w:rsidRDefault="00175D82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публичных слушаний или общественных обсуждений и подготовка</w:t>
      </w:r>
      <w:r w:rsidR="00810EF1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рекомендаций Комиссии, принятие решения о предоставлении</w:t>
      </w:r>
      <w:r w:rsidR="00810EF1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муниципальной услуги или об отказе в её предоставлении</w:t>
      </w:r>
    </w:p>
    <w:p w:rsidR="00F54DDF" w:rsidRPr="00F54DDF" w:rsidRDefault="00F54DDF" w:rsidP="00810EF1">
      <w:pPr>
        <w:rPr>
          <w:b/>
        </w:rPr>
      </w:pPr>
    </w:p>
    <w:p w:rsidR="0097703D" w:rsidRDefault="00083BE0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97703D">
        <w:rPr>
          <w:lang w:eastAsia="ru-RU"/>
        </w:rPr>
        <w:t xml:space="preserve"> 33. 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услуги с приложенными к нему документами и полученного ответа на межведомственный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запрос (в случае направления).</w:t>
      </w:r>
    </w:p>
    <w:p w:rsidR="0097703D" w:rsidRDefault="00083BE0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97703D">
        <w:rPr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рассмотрение заявления и представленных документов на предмет наличия (отсутствия) документов, указанных в пункте 13 Административного регламента, а также документов, которые заявитель имеет право представить по собственной инициативе;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- проведение публичных слушаний или общественных обсуждений с участием граждан,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(за исключением случая, установленного частью 11 статьи 39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Градостроительного кодекса </w:t>
      </w:r>
      <w:r w:rsidR="008938A7">
        <w:rPr>
          <w:lang w:eastAsia="ru-RU"/>
        </w:rPr>
        <w:t xml:space="preserve">Российской Федерации). В случае </w:t>
      </w:r>
      <w:r>
        <w:rPr>
          <w:lang w:eastAsia="ru-RU"/>
        </w:rPr>
        <w:t xml:space="preserve"> если условно разрешенный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объектов капитального строительства, подверженных риску такого негативного воздействия;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подготовка заключения о результатах публичных слушаний или общественных обсуждений по вопросу предоставления разрешения на условно разрешенный вид использования, его опубликование в установленном порядке и размещение на официальном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сайте;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подготовка на основании заключения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сельского поселения</w:t>
      </w:r>
      <w:r w:rsidR="004D4CED">
        <w:rPr>
          <w:lang w:eastAsia="ru-RU"/>
        </w:rPr>
        <w:t xml:space="preserve"> Каменное </w:t>
      </w:r>
      <w:r>
        <w:rPr>
          <w:lang w:eastAsia="ru-RU"/>
        </w:rPr>
        <w:t>;</w:t>
      </w:r>
    </w:p>
    <w:p w:rsidR="00F54DDF" w:rsidRP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- принятие на основании указанных рекомендаций решения о предоставлении разрешения на условно разрешенный вид использования или об отказе в предоставлении</w:t>
      </w:r>
      <w:r>
        <w:rPr>
          <w:sz w:val="20"/>
          <w:szCs w:val="20"/>
          <w:lang w:eastAsia="ru-RU"/>
        </w:rPr>
        <w:t xml:space="preserve"> </w:t>
      </w:r>
      <w:r w:rsidRPr="0097703D">
        <w:rPr>
          <w:lang w:eastAsia="ru-RU"/>
        </w:rPr>
        <w:t>такого разрешения;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оформление документов, являющихся результатом предоставления муниципальной услуги;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подписание документов, являющихся результатом предоставления муниципальной услуги;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опубликование решения в установленном порядке, и размещение его на официальном сайте.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Максимальный срок выполнения административной процедуры – 52 дня.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7703D" w:rsidRDefault="0097703D" w:rsidP="009770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ответственным за рассмотрение заявления и прилагаемых к нему документов, за подготовку на основании заключения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 сельского поселения</w:t>
      </w:r>
      <w:r w:rsidR="004D4CED">
        <w:rPr>
          <w:lang w:eastAsia="ru-RU"/>
        </w:rPr>
        <w:t xml:space="preserve"> Каменное</w:t>
      </w:r>
      <w:r>
        <w:rPr>
          <w:lang w:eastAsia="ru-RU"/>
        </w:rPr>
        <w:t>, оформление документов, являющихся результатом предоставления муниципальной услуги является специалист уполномоченного органа;</w:t>
      </w:r>
    </w:p>
    <w:p w:rsidR="0097703D" w:rsidRDefault="0097703D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ответственным за проведение публичных слушаний или общественных обсуждений,</w:t>
      </w:r>
      <w:r w:rsidR="007B7290">
        <w:rPr>
          <w:lang w:eastAsia="ru-RU"/>
        </w:rPr>
        <w:t xml:space="preserve"> </w:t>
      </w:r>
      <w:r>
        <w:rPr>
          <w:lang w:eastAsia="ru-RU"/>
        </w:rPr>
        <w:t>за подготовку заключения о результатах публичных слушаний или общественных</w:t>
      </w:r>
      <w:r w:rsidR="007B7290">
        <w:rPr>
          <w:lang w:eastAsia="ru-RU"/>
        </w:rPr>
        <w:t xml:space="preserve"> </w:t>
      </w:r>
      <w:r>
        <w:rPr>
          <w:lang w:eastAsia="ru-RU"/>
        </w:rPr>
        <w:t>обсуждений является секретарь Комиссии;</w:t>
      </w:r>
    </w:p>
    <w:p w:rsidR="0097703D" w:rsidRDefault="0097703D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ответственными за принятие на основании указанных рекомендаций решения о</w:t>
      </w:r>
      <w:r w:rsidR="007B7290">
        <w:rPr>
          <w:lang w:eastAsia="ru-RU"/>
        </w:rPr>
        <w:t xml:space="preserve"> </w:t>
      </w:r>
      <w:r>
        <w:rPr>
          <w:lang w:eastAsia="ru-RU"/>
        </w:rPr>
        <w:t>предоставлении разрешения на условно разрешенный вид использования или об отказе в</w:t>
      </w:r>
      <w:r w:rsidR="007B7290">
        <w:rPr>
          <w:lang w:eastAsia="ru-RU"/>
        </w:rPr>
        <w:t xml:space="preserve"> </w:t>
      </w:r>
      <w:r>
        <w:rPr>
          <w:lang w:eastAsia="ru-RU"/>
        </w:rPr>
        <w:t>предоставлении такого разрешения являются лица, входящие в состав Комиссии;</w:t>
      </w:r>
    </w:p>
    <w:p w:rsidR="0097703D" w:rsidRDefault="0097703D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ответственным за подписание документа, являющегося результатом предоставления</w:t>
      </w:r>
      <w:r w:rsidR="007B7290">
        <w:rPr>
          <w:lang w:eastAsia="ru-RU"/>
        </w:rPr>
        <w:t xml:space="preserve"> </w:t>
      </w:r>
      <w:r>
        <w:rPr>
          <w:lang w:eastAsia="ru-RU"/>
        </w:rPr>
        <w:t>муниципальной услуги</w:t>
      </w:r>
      <w:r w:rsidR="008938A7">
        <w:rPr>
          <w:lang w:eastAsia="ru-RU"/>
        </w:rPr>
        <w:t xml:space="preserve">, </w:t>
      </w:r>
      <w:r>
        <w:rPr>
          <w:lang w:eastAsia="ru-RU"/>
        </w:rPr>
        <w:t xml:space="preserve"> является глава </w:t>
      </w:r>
      <w:r w:rsidR="007B7290">
        <w:rPr>
          <w:lang w:eastAsia="ru-RU"/>
        </w:rPr>
        <w:t xml:space="preserve">сельского поселения </w:t>
      </w:r>
      <w:r w:rsidR="004D4CED">
        <w:rPr>
          <w:lang w:eastAsia="ru-RU"/>
        </w:rPr>
        <w:t xml:space="preserve">Каменное </w:t>
      </w:r>
      <w:r>
        <w:rPr>
          <w:lang w:eastAsia="ru-RU"/>
        </w:rPr>
        <w:t>либо лицо, его замещающее.</w:t>
      </w:r>
    </w:p>
    <w:p w:rsidR="0097703D" w:rsidRDefault="007B7290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7703D">
        <w:rPr>
          <w:lang w:eastAsia="ru-RU"/>
        </w:rPr>
        <w:t>Критерий принятия решения о предоставлении или об отказе в предоставлении</w:t>
      </w:r>
      <w:r>
        <w:rPr>
          <w:lang w:eastAsia="ru-RU"/>
        </w:rPr>
        <w:t xml:space="preserve"> </w:t>
      </w:r>
      <w:r w:rsidR="0097703D">
        <w:rPr>
          <w:lang w:eastAsia="ru-RU"/>
        </w:rPr>
        <w:t>муниципальной услуги: наличие или отсутствие оснований для отказа в предоставлении</w:t>
      </w:r>
      <w:r>
        <w:rPr>
          <w:lang w:eastAsia="ru-RU"/>
        </w:rPr>
        <w:t xml:space="preserve"> </w:t>
      </w:r>
      <w:r w:rsidR="0097703D">
        <w:rPr>
          <w:lang w:eastAsia="ru-RU"/>
        </w:rPr>
        <w:t>муниципальной услуги.</w:t>
      </w:r>
    </w:p>
    <w:p w:rsidR="0097703D" w:rsidRDefault="007B7290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97703D">
        <w:rPr>
          <w:lang w:eastAsia="ru-RU"/>
        </w:rPr>
        <w:t>Результат выполнения административной процедуры: подписанное разрешение на</w:t>
      </w:r>
      <w:r>
        <w:rPr>
          <w:lang w:eastAsia="ru-RU"/>
        </w:rPr>
        <w:t xml:space="preserve"> </w:t>
      </w:r>
      <w:r w:rsidR="0097703D">
        <w:rPr>
          <w:lang w:eastAsia="ru-RU"/>
        </w:rPr>
        <w:t>условно разрешенный вид использования земельного участка или объекта капитального</w:t>
      </w:r>
      <w:r>
        <w:rPr>
          <w:lang w:eastAsia="ru-RU"/>
        </w:rPr>
        <w:t xml:space="preserve"> </w:t>
      </w:r>
      <w:r w:rsidR="0097703D">
        <w:rPr>
          <w:lang w:eastAsia="ru-RU"/>
        </w:rPr>
        <w:t>строительства или подписанное решение о мотивированном отказе в предоставлении</w:t>
      </w:r>
      <w:r>
        <w:rPr>
          <w:lang w:eastAsia="ru-RU"/>
        </w:rPr>
        <w:t xml:space="preserve"> </w:t>
      </w:r>
      <w:r w:rsidR="0097703D">
        <w:rPr>
          <w:lang w:eastAsia="ru-RU"/>
        </w:rPr>
        <w:t>разрешения на условно разрешенный вид использования земельного участка или объекта</w:t>
      </w:r>
      <w:r>
        <w:rPr>
          <w:lang w:eastAsia="ru-RU"/>
        </w:rPr>
        <w:t xml:space="preserve"> </w:t>
      </w:r>
      <w:r w:rsidR="0097703D">
        <w:rPr>
          <w:lang w:eastAsia="ru-RU"/>
        </w:rPr>
        <w:t>капитального строительства.</w:t>
      </w:r>
    </w:p>
    <w:p w:rsidR="0097703D" w:rsidRDefault="007B7290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97703D">
        <w:rPr>
          <w:lang w:eastAsia="ru-RU"/>
        </w:rPr>
        <w:t>Способ фиксации результата выполнения административной процедуры: документ,</w:t>
      </w:r>
      <w:r w:rsidR="008938A7">
        <w:rPr>
          <w:lang w:eastAsia="ru-RU"/>
        </w:rPr>
        <w:t xml:space="preserve"> </w:t>
      </w:r>
      <w:r w:rsidR="0097703D">
        <w:rPr>
          <w:lang w:eastAsia="ru-RU"/>
        </w:rPr>
        <w:t xml:space="preserve">являющийся результатом предоставления муниципальной услуги, регистрируется в </w:t>
      </w:r>
      <w:r w:rsidR="0097703D">
        <w:rPr>
          <w:lang w:eastAsia="ru-RU"/>
        </w:rPr>
        <w:lastRenderedPageBreak/>
        <w:t>журнале</w:t>
      </w:r>
      <w:r>
        <w:rPr>
          <w:lang w:eastAsia="ru-RU"/>
        </w:rPr>
        <w:t xml:space="preserve"> </w:t>
      </w:r>
      <w:r w:rsidR="0097703D">
        <w:rPr>
          <w:lang w:eastAsia="ru-RU"/>
        </w:rPr>
        <w:t>регистрации выданных разрешений на условно разрешенный вид использования земельного</w:t>
      </w:r>
      <w:r>
        <w:rPr>
          <w:lang w:eastAsia="ru-RU"/>
        </w:rPr>
        <w:t xml:space="preserve"> </w:t>
      </w:r>
      <w:r w:rsidR="0097703D">
        <w:rPr>
          <w:lang w:eastAsia="ru-RU"/>
        </w:rPr>
        <w:t>участка или объекта капитального строительства.</w:t>
      </w:r>
    </w:p>
    <w:p w:rsidR="0097703D" w:rsidRDefault="007B7290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7703D">
        <w:rPr>
          <w:lang w:eastAsia="ru-RU"/>
        </w:rPr>
        <w:t>Документ, являющийся результатом предоставления муниципальной услуги,</w:t>
      </w:r>
      <w:r>
        <w:rPr>
          <w:lang w:eastAsia="ru-RU"/>
        </w:rPr>
        <w:t xml:space="preserve"> </w:t>
      </w:r>
      <w:r w:rsidR="0097703D">
        <w:rPr>
          <w:lang w:eastAsia="ru-RU"/>
        </w:rPr>
        <w:t>передается специалисту, ответственному за направлени</w:t>
      </w:r>
      <w:r>
        <w:rPr>
          <w:lang w:eastAsia="ru-RU"/>
        </w:rPr>
        <w:t xml:space="preserve">е (выдачу) заявителю результата </w:t>
      </w:r>
      <w:r w:rsidR="0097703D">
        <w:rPr>
          <w:lang w:eastAsia="ru-RU"/>
        </w:rPr>
        <w:t>предоставления муниципальной услуги.</w:t>
      </w:r>
    </w:p>
    <w:p w:rsidR="0097703D" w:rsidRDefault="007B7290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7703D">
        <w:rPr>
          <w:lang w:eastAsia="ru-RU"/>
        </w:rPr>
        <w:t>В случае указания заявителем о выдаче результата предоставления муниципальной</w:t>
      </w:r>
    </w:p>
    <w:p w:rsidR="00591F83" w:rsidRPr="007B7290" w:rsidRDefault="0097703D" w:rsidP="007B72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услуги в МФЦ (отображается в заявлении о предоставлении муниципальной услуги),</w:t>
      </w:r>
      <w:r w:rsidR="007B7290">
        <w:rPr>
          <w:lang w:eastAsia="ru-RU"/>
        </w:rPr>
        <w:t xml:space="preserve"> </w:t>
      </w:r>
      <w:r>
        <w:rPr>
          <w:lang w:eastAsia="ru-RU"/>
        </w:rPr>
        <w:t>специалист уполномоченного органа, ответственный за предоставление муниципальной</w:t>
      </w:r>
      <w:r w:rsidR="007B7290">
        <w:rPr>
          <w:lang w:eastAsia="ru-RU"/>
        </w:rPr>
        <w:t xml:space="preserve"> </w:t>
      </w:r>
      <w:r>
        <w:rPr>
          <w:lang w:eastAsia="ru-RU"/>
        </w:rPr>
        <w:t>услуги, в день регистрации документов, являющихся результатом предоставления</w:t>
      </w:r>
      <w:r w:rsidR="007B7290">
        <w:rPr>
          <w:lang w:eastAsia="ru-RU"/>
        </w:rPr>
        <w:t xml:space="preserve"> </w:t>
      </w:r>
      <w:r>
        <w:rPr>
          <w:lang w:eastAsia="ru-RU"/>
        </w:rPr>
        <w:t>муниципальной услуги, обеспечивает их передачу в МФЦ в соответствии с соглашением о</w:t>
      </w:r>
      <w:r w:rsidR="007B7290">
        <w:rPr>
          <w:lang w:eastAsia="ru-RU"/>
        </w:rPr>
        <w:t xml:space="preserve"> </w:t>
      </w:r>
      <w:r>
        <w:rPr>
          <w:lang w:eastAsia="ru-RU"/>
        </w:rPr>
        <w:t>взаимодействии с МФЦ.</w:t>
      </w:r>
    </w:p>
    <w:p w:rsidR="00591F83" w:rsidRPr="00591F83" w:rsidRDefault="00591F83" w:rsidP="007B7290">
      <w:pPr>
        <w:ind w:firstLine="284"/>
        <w:jc w:val="both"/>
        <w:rPr>
          <w:b/>
        </w:rPr>
      </w:pPr>
    </w:p>
    <w:p w:rsidR="00C44712" w:rsidRPr="00C44712" w:rsidRDefault="00C44712" w:rsidP="00C44712">
      <w:pPr>
        <w:ind w:firstLine="284"/>
        <w:jc w:val="both"/>
      </w:pPr>
    </w:p>
    <w:p w:rsidR="00914A5E" w:rsidRPr="004D4CED" w:rsidRDefault="00250596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Выдача (направление) заявителю документов,</w:t>
      </w:r>
      <w:r w:rsidR="00083BE0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являющихся результатом предоставления муниципальной услуги</w:t>
      </w:r>
    </w:p>
    <w:p w:rsidR="00464510" w:rsidRDefault="00464510" w:rsidP="00250596">
      <w:pPr>
        <w:jc w:val="both"/>
      </w:pPr>
    </w:p>
    <w:p w:rsidR="00250596" w:rsidRDefault="00250596" w:rsidP="0025059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34.     Основанием для начала исполнения административной процедуры является</w:t>
      </w:r>
    </w:p>
    <w:p w:rsidR="00250596" w:rsidRDefault="00250596" w:rsidP="0025059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поступление документа, являющегося результатом предоставления муниципальной услуги, к специалисту уполномоченного органа, ответственному за направление (выдачу) заявителю результата предоставления муниципальной услуги.</w:t>
      </w:r>
    </w:p>
    <w:p w:rsidR="00F4101B" w:rsidRDefault="00250596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Должностным лицом, ответственным за направление (выдачу) результата предоставления муниципальной услуги, является специалист уполномоченного органа,</w:t>
      </w:r>
      <w:r w:rsidR="00F4101B">
        <w:rPr>
          <w:lang w:eastAsia="ru-RU"/>
        </w:rPr>
        <w:t xml:space="preserve"> ответственный за направление (выдачу) заявителю результата предоставления муниципальной услуги.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муниципальной услуги.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В случае представления заявления в МФЦ, документ, являющийся результатом предоставления муниципальной услуги, направляется в МФЦ, если иной способ его получения не указан заявителем.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Результатом выполнения административной процедуры является: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выдача заявителю документа, являющегося результатом предоставления муниципальной услуги, в уполномоченном органе или в МФЦ;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направление документа, являющегося результатом предоставления муниципальной услуги в электронной форме посредством Единого портала.</w:t>
      </w:r>
    </w:p>
    <w:p w:rsidR="00F4101B" w:rsidRDefault="00F4101B" w:rsidP="00F4101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Максимальный срок выполнения административного действия – в день оформления</w:t>
      </w:r>
    </w:p>
    <w:p w:rsidR="001D2B76" w:rsidRDefault="00F4101B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документа, являющегося результатом предоставления муниципальной услуги.</w:t>
      </w:r>
    </w:p>
    <w:p w:rsidR="001D2B76" w:rsidRDefault="001D2B76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Способ фиксации результата выполнения административной процедуры:</w:t>
      </w:r>
    </w:p>
    <w:p w:rsidR="001D2B76" w:rsidRDefault="008938A7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D2B76">
        <w:rPr>
          <w:lang w:eastAsia="ru-RU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регистрации выданных разрешений на условно разрешенный вид использования земельного участка или объекта капитального строительства; в случае направления заявителю документов, являющихся результатом</w:t>
      </w:r>
    </w:p>
    <w:p w:rsidR="008938A7" w:rsidRDefault="001D2B76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предоставления муниципальной услуги, почтой, получение заявителем документов подтверждается уведомлением о вручении; 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 </w:t>
      </w:r>
    </w:p>
    <w:p w:rsidR="001D2B76" w:rsidRDefault="008938A7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D2B76">
        <w:rPr>
          <w:lang w:eastAsia="ru-RU"/>
        </w:rPr>
        <w:t>в случае направления документов, являющихся результатом предоставления</w:t>
      </w:r>
      <w:r>
        <w:rPr>
          <w:lang w:eastAsia="ru-RU"/>
        </w:rPr>
        <w:t xml:space="preserve"> </w:t>
      </w:r>
      <w:r w:rsidR="001D2B76">
        <w:rPr>
          <w:lang w:eastAsia="ru-RU"/>
        </w:rPr>
        <w:t>муниципальной услуги, заявителю посредством Единого портала – отображение сведений о</w:t>
      </w:r>
    </w:p>
    <w:p w:rsidR="008938A7" w:rsidRDefault="001D2B76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завершенной задаче в соответствующем разделе</w:t>
      </w:r>
      <w:r w:rsidR="008938A7">
        <w:rPr>
          <w:lang w:eastAsia="ru-RU"/>
        </w:rPr>
        <w:t>.</w:t>
      </w:r>
      <w:r>
        <w:rPr>
          <w:lang w:eastAsia="ru-RU"/>
        </w:rPr>
        <w:t xml:space="preserve"> </w:t>
      </w:r>
    </w:p>
    <w:p w:rsidR="00464510" w:rsidRDefault="008938A7" w:rsidP="001D2B7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Система</w:t>
      </w:r>
      <w:r w:rsidR="001D2B76">
        <w:rPr>
          <w:lang w:eastAsia="ru-RU"/>
        </w:rPr>
        <w:t xml:space="preserve"> исполнения регламентов, обеспечивающей</w:t>
      </w:r>
      <w:r>
        <w:rPr>
          <w:lang w:eastAsia="ru-RU"/>
        </w:rPr>
        <w:t xml:space="preserve">, </w:t>
      </w:r>
      <w:r w:rsidR="001D2B76">
        <w:rPr>
          <w:lang w:eastAsia="ru-RU"/>
        </w:rPr>
        <w:t xml:space="preserve"> предоставление гражданам и организациям муниципальных услуг в электронном виде на региональном и муниципальном уровнях, наличие уведомления в личном кабинете Единого портала заявителя.</w:t>
      </w:r>
    </w:p>
    <w:p w:rsidR="00B7421B" w:rsidRPr="00D025B7" w:rsidRDefault="00B7421B" w:rsidP="008938A7">
      <w:pPr>
        <w:jc w:val="both"/>
      </w:pPr>
    </w:p>
    <w:p w:rsidR="00416AD4" w:rsidRPr="004D4CED" w:rsidRDefault="00416AD4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bookmarkStart w:id="4" w:name="sub_10292"/>
      <w:r w:rsidRPr="004D4CED">
        <w:rPr>
          <w:b/>
          <w:bCs/>
          <w:lang w:eastAsia="ru-RU"/>
        </w:rPr>
        <w:t>Порядок осуществления в электронной форме, в том числе с</w:t>
      </w:r>
      <w:r w:rsidR="00EC478D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использованием</w:t>
      </w:r>
      <w:r w:rsidR="008938A7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Единого портала, административных процедур (действий)</w:t>
      </w:r>
    </w:p>
    <w:p w:rsidR="00B7421B" w:rsidRPr="004D4CED" w:rsidRDefault="00416AD4" w:rsidP="004D4CED">
      <w:pPr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 xml:space="preserve">в соответствии с положениями статьи 10 </w:t>
      </w:r>
      <w:r w:rsidR="00EC478D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Федерального закона № 210-ФЗ</w:t>
      </w:r>
    </w:p>
    <w:bookmarkEnd w:id="4"/>
    <w:p w:rsidR="00B7421B" w:rsidRDefault="00B7421B" w:rsidP="00810EF1">
      <w:pPr>
        <w:ind w:firstLine="709"/>
      </w:pPr>
    </w:p>
    <w:p w:rsidR="00C413CB" w:rsidRDefault="00083BE0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35.   </w:t>
      </w:r>
      <w:r w:rsidR="00C413CB">
        <w:rPr>
          <w:lang w:eastAsia="ru-RU"/>
        </w:rPr>
        <w:t>Доступ к информации о порядке и сроках предоставления муниципальной услуги,</w:t>
      </w:r>
    </w:p>
    <w:p w:rsidR="00C413CB" w:rsidRDefault="00C413CB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размещенной на Едином портале и официальном сайте, предоставляется заявителю</w:t>
      </w:r>
      <w:r w:rsidR="0023652F">
        <w:rPr>
          <w:lang w:eastAsia="ru-RU"/>
        </w:rPr>
        <w:t xml:space="preserve">  </w:t>
      </w:r>
      <w:r>
        <w:rPr>
          <w:lang w:eastAsia="ru-RU"/>
        </w:rPr>
        <w:t>бесплатно.</w:t>
      </w:r>
    </w:p>
    <w:p w:rsidR="00C413CB" w:rsidRDefault="00C413CB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36. </w:t>
      </w:r>
      <w:r w:rsidR="0023652F">
        <w:rPr>
          <w:lang w:eastAsia="ru-RU"/>
        </w:rPr>
        <w:t xml:space="preserve"> </w:t>
      </w:r>
      <w:r>
        <w:rPr>
          <w:lang w:eastAsia="ru-RU"/>
        </w:rPr>
        <w:t>На Едином портале размещается информация о муниципальной услуге</w:t>
      </w:r>
      <w:r w:rsidR="0023652F">
        <w:rPr>
          <w:lang w:eastAsia="ru-RU"/>
        </w:rPr>
        <w:t xml:space="preserve">, </w:t>
      </w:r>
      <w:r>
        <w:rPr>
          <w:lang w:eastAsia="ru-RU"/>
        </w:rPr>
        <w:t>рекомендуемая форма заявления (запроса).</w:t>
      </w:r>
    </w:p>
    <w:p w:rsidR="00C413CB" w:rsidRDefault="00C413CB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37.</w:t>
      </w:r>
      <w:r w:rsidR="0023652F">
        <w:rPr>
          <w:lang w:eastAsia="ru-RU"/>
        </w:rPr>
        <w:t xml:space="preserve">   </w:t>
      </w:r>
      <w:r>
        <w:rPr>
          <w:lang w:eastAsia="ru-RU"/>
        </w:rPr>
        <w:t>Прием и формирование заявления (запроса) о предоставлении муниципальной</w:t>
      </w:r>
      <w:r w:rsidR="0023652F">
        <w:rPr>
          <w:lang w:eastAsia="ru-RU"/>
        </w:rPr>
        <w:t xml:space="preserve"> </w:t>
      </w:r>
      <w:r>
        <w:rPr>
          <w:lang w:eastAsia="ru-RU"/>
        </w:rPr>
        <w:t>услуги в электронной форме осуществляется посредством Единого портала.</w:t>
      </w:r>
    </w:p>
    <w:p w:rsidR="0023652F" w:rsidRDefault="00C413CB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38. 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какой-либо иной форме. На Едином портале размещаются образцы заполнения электронной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формы запроса.</w:t>
      </w:r>
    </w:p>
    <w:p w:rsidR="0023652F" w:rsidRDefault="00D46AF2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23652F">
        <w:rPr>
          <w:lang w:eastAsia="ru-RU"/>
        </w:rPr>
        <w:t>Форматно-логическая проверка сформированного запроса осуществляется</w:t>
      </w:r>
      <w:r>
        <w:rPr>
          <w:lang w:eastAsia="ru-RU"/>
        </w:rPr>
        <w:t xml:space="preserve"> </w:t>
      </w:r>
      <w:r w:rsidR="0023652F">
        <w:rPr>
          <w:lang w:eastAsia="ru-RU"/>
        </w:rPr>
        <w:t>уполномоченным органом, после заполнения заявителем каждого из полей электронной</w:t>
      </w:r>
      <w:r>
        <w:rPr>
          <w:lang w:eastAsia="ru-RU"/>
        </w:rPr>
        <w:t xml:space="preserve"> </w:t>
      </w:r>
      <w:r w:rsidR="0023652F">
        <w:rPr>
          <w:lang w:eastAsia="ru-RU"/>
        </w:rPr>
        <w:t>формы запроса. При выявлении некорректно заполненного поля электронной формы запроса</w:t>
      </w:r>
      <w:r>
        <w:rPr>
          <w:lang w:eastAsia="ru-RU"/>
        </w:rPr>
        <w:t xml:space="preserve"> </w:t>
      </w:r>
      <w:r w:rsidR="0023652F">
        <w:rPr>
          <w:lang w:eastAsia="ru-RU"/>
        </w:rPr>
        <w:t>заявитель уведомляется о характере выявленной ошибки и порядке ее устранения</w:t>
      </w:r>
    </w:p>
    <w:p w:rsidR="0023652F" w:rsidRDefault="0023652F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посредством информационного сообщения непосредственно в электронной форме запроса.</w:t>
      </w:r>
    </w:p>
    <w:p w:rsidR="008938A7" w:rsidRDefault="00D46AF2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23652F">
        <w:rPr>
          <w:lang w:eastAsia="ru-RU"/>
        </w:rPr>
        <w:t>При формировании запроса обеспечивается:</w:t>
      </w:r>
      <w:r>
        <w:rPr>
          <w:lang w:eastAsia="ru-RU"/>
        </w:rPr>
        <w:t xml:space="preserve"> </w:t>
      </w:r>
    </w:p>
    <w:p w:rsidR="0023652F" w:rsidRDefault="008938A7" w:rsidP="0023652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возможность копирования и сохранения запроса и иных документов, необходимых для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предоставления муниципальной услуги;</w:t>
      </w:r>
    </w:p>
    <w:p w:rsidR="008938A7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возможность заполнения несколькими заявителями одной электронной формы запроса</w:t>
      </w:r>
      <w:r>
        <w:rPr>
          <w:lang w:eastAsia="ru-RU"/>
        </w:rPr>
        <w:t xml:space="preserve"> </w:t>
      </w:r>
      <w:r w:rsidR="0023652F">
        <w:rPr>
          <w:lang w:eastAsia="ru-RU"/>
        </w:rPr>
        <w:t>при обращении за услугами, предполагающими направление совместного запроса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несколькими заявителями;</w:t>
      </w:r>
      <w:r w:rsidR="00D46AF2">
        <w:rPr>
          <w:lang w:eastAsia="ru-RU"/>
        </w:rPr>
        <w:t xml:space="preserve"> </w:t>
      </w:r>
    </w:p>
    <w:p w:rsidR="008938A7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возможность печати на бумажном носителе копии электронной формы запроса;</w:t>
      </w:r>
      <w:r w:rsidR="00D46AF2">
        <w:rPr>
          <w:lang w:eastAsia="ru-RU"/>
        </w:rPr>
        <w:t xml:space="preserve"> </w:t>
      </w:r>
    </w:p>
    <w:p w:rsidR="008938A7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сохранение ранее введенных в электронную форму запроса значений в любой момент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по желанию пользователя, в том числе при возникновении ошибок ввода и возврате для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повторного ввода значений в электронную форму запроса;</w:t>
      </w:r>
      <w:r w:rsidR="00D46AF2">
        <w:rPr>
          <w:lang w:eastAsia="ru-RU"/>
        </w:rPr>
        <w:t xml:space="preserve"> </w:t>
      </w:r>
    </w:p>
    <w:p w:rsidR="008938A7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заполнение полей электронной формы запроса до начала ввода сведений заявителем с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использованием сведений, размещенных в федеральной государственной информационной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системе «Единая система идентификации и аутентификации в инфраструктуре,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обеспечивающей информационно-технологическое взаимодействие информационных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систем, используемых для предоставления государственных и муниципальных услуг в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электронной форме» (далее – единая система идентификации и аутентификации), и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сведений, опубликованных на Едином и региональном порталах, в части, касающейся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сведений, отсутствующих</w:t>
      </w:r>
      <w:r>
        <w:rPr>
          <w:lang w:eastAsia="ru-RU"/>
        </w:rPr>
        <w:t xml:space="preserve">, </w:t>
      </w:r>
      <w:r w:rsidR="0023652F">
        <w:rPr>
          <w:lang w:eastAsia="ru-RU"/>
        </w:rPr>
        <w:t xml:space="preserve"> в единой системе идентификации и аутентификации;</w:t>
      </w:r>
      <w:r w:rsidR="00D46AF2">
        <w:rPr>
          <w:lang w:eastAsia="ru-RU"/>
        </w:rPr>
        <w:t xml:space="preserve"> </w:t>
      </w:r>
    </w:p>
    <w:p w:rsidR="008938A7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652F">
        <w:rPr>
          <w:lang w:eastAsia="ru-RU"/>
        </w:rPr>
        <w:t>возможность вернуться на любой из этапов заполнения электронной формы запроса без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потери ранее введенной информации;</w:t>
      </w:r>
      <w:r w:rsidR="00D46AF2">
        <w:rPr>
          <w:lang w:eastAsia="ru-RU"/>
        </w:rPr>
        <w:t xml:space="preserve"> </w:t>
      </w:r>
    </w:p>
    <w:p w:rsidR="00250596" w:rsidRDefault="008938A7" w:rsidP="00D46A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- </w:t>
      </w:r>
      <w:r w:rsidR="0023652F">
        <w:rPr>
          <w:lang w:eastAsia="ru-RU"/>
        </w:rPr>
        <w:t>возможность доступа заявителя на Едином портале к ранее поданным им запросам в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течение не менее одного года, а также частично сформированных запросов – в течение не</w:t>
      </w:r>
      <w:r w:rsidR="00D46AF2">
        <w:rPr>
          <w:lang w:eastAsia="ru-RU"/>
        </w:rPr>
        <w:t xml:space="preserve"> </w:t>
      </w:r>
      <w:r w:rsidR="0023652F">
        <w:rPr>
          <w:lang w:eastAsia="ru-RU"/>
        </w:rPr>
        <w:t>менее 3 месяцев.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39.  Сформированный и подписанный запрос</w:t>
      </w:r>
      <w:r w:rsidR="008938A7">
        <w:rPr>
          <w:lang w:eastAsia="ru-RU"/>
        </w:rPr>
        <w:t>,</w:t>
      </w:r>
      <w:r>
        <w:rPr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C0036B" w:rsidRDefault="00C0036B" w:rsidP="008938A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Уполномоченный орган обеспечивает прием запроса и документов, необходимых для</w:t>
      </w:r>
    </w:p>
    <w:p w:rsidR="00C0036B" w:rsidRDefault="00C0036B" w:rsidP="008938A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 и окружным законодательством.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Предоставление муниципальной услуги начинается с момента приема и регистрации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уполномоченным органом электронных документов, необходимых для предоставления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Специалист уполномоченного органа обеспечивает прием документов, необходимых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для предоставления муниципальной услуги, и регистрацию запроса без необходимости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повторного представления заявителем таких документов на бумажном носителе. После</w:t>
      </w:r>
    </w:p>
    <w:p w:rsidR="00C0036B" w:rsidRDefault="00C0036B" w:rsidP="00C0036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принятия запроса специалистом уполномоченного органа, статус запроса заявителя в личном кабинете на Едином или региональном портале обновляется до статуса «принято».</w:t>
      </w:r>
    </w:p>
    <w:p w:rsidR="002C7E07" w:rsidRDefault="008938A7" w:rsidP="002C7E0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40.  </w:t>
      </w:r>
      <w:r w:rsidR="00C0036B">
        <w:rPr>
          <w:lang w:eastAsia="ru-RU"/>
        </w:rPr>
        <w:t>При предоставлении муниципальной услуги в электронной форме посредством</w:t>
      </w:r>
      <w:r>
        <w:rPr>
          <w:lang w:eastAsia="ru-RU"/>
        </w:rPr>
        <w:t xml:space="preserve"> </w:t>
      </w:r>
      <w:r w:rsidR="00C0036B">
        <w:rPr>
          <w:lang w:eastAsia="ru-RU"/>
        </w:rPr>
        <w:t>Единого портала заявителю направляется: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r w:rsidR="002C7E07">
        <w:rPr>
          <w:lang w:eastAsia="ru-RU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услуги.</w:t>
      </w:r>
    </w:p>
    <w:p w:rsidR="002C7E07" w:rsidRDefault="002C7E07" w:rsidP="002C7E0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41.     Заявителю обеспечивается возможность получения информации о ходе выполнения</w:t>
      </w:r>
    </w:p>
    <w:p w:rsidR="002C7E07" w:rsidRDefault="002C7E07" w:rsidP="002C7E0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запроса о предоставлении муниципальной услуги. Информация о ходе предоставления муниципальной услуги направляется заявителю в срок, не превышающий одного рабочего</w:t>
      </w:r>
    </w:p>
    <w:p w:rsidR="002C7E07" w:rsidRDefault="002C7E07" w:rsidP="002C7E0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дня после завершения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A628AB" w:rsidRDefault="002C7E07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42. </w:t>
      </w:r>
      <w:r w:rsidR="007A15A8">
        <w:rPr>
          <w:lang w:eastAsia="ru-RU"/>
        </w:rPr>
        <w:t xml:space="preserve">  </w:t>
      </w:r>
      <w:r>
        <w:rPr>
          <w:lang w:eastAsia="ru-RU"/>
        </w:rPr>
        <w:t>В случае выбора заявителем электронного способа получения уведомлений, указанных в пункте 40 специалист уполномоченного органа направляет заявителю уведомления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</w:t>
      </w:r>
      <w:r w:rsidR="00810EF1">
        <w:rPr>
          <w:lang w:eastAsia="ru-RU"/>
        </w:rPr>
        <w:t xml:space="preserve">ный кабинет заявителя </w:t>
      </w:r>
      <w:r w:rsidR="00A628AB">
        <w:rPr>
          <w:lang w:eastAsia="ru-RU"/>
        </w:rPr>
        <w:t>посредством Единого портала, который поступает в Личный кабинет заявителя.</w:t>
      </w:r>
    </w:p>
    <w:p w:rsidR="00A628AB" w:rsidRDefault="00810EF1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43.    </w:t>
      </w:r>
      <w:r w:rsidR="00A628AB">
        <w:rPr>
          <w:lang w:eastAsia="ru-RU"/>
        </w:rPr>
        <w:t>Результат предоставления муниципальной услуги заявитель по его выбору вправе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получить в форме: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  документа на бумажном носителе, подтверждающего содержание электронного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документа, направленного уполномоченным органом, в МФЦ.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В случае</w:t>
      </w:r>
      <w:r w:rsidR="00810EF1">
        <w:rPr>
          <w:lang w:eastAsia="ru-RU"/>
        </w:rPr>
        <w:t xml:space="preserve">, </w:t>
      </w:r>
      <w:r>
        <w:rPr>
          <w:lang w:eastAsia="ru-RU"/>
        </w:rPr>
        <w:t xml:space="preserve">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44. 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результат в форме электронного документа, подписанного уполномоченным должностным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лицом с использованием усиленной квалифицированной электронной подписи посредством</w:t>
      </w:r>
    </w:p>
    <w:p w:rsidR="00250596" w:rsidRDefault="00A628AB" w:rsidP="00A628AB">
      <w:pPr>
        <w:jc w:val="both"/>
      </w:pPr>
      <w:r>
        <w:rPr>
          <w:lang w:eastAsia="ru-RU"/>
        </w:rPr>
        <w:t>Единого портала, который поступает в Личный кабинет заявителя.</w:t>
      </w:r>
    </w:p>
    <w:p w:rsidR="00250596" w:rsidRDefault="00250596" w:rsidP="00A628AB">
      <w:pPr>
        <w:ind w:firstLine="709"/>
        <w:jc w:val="both"/>
      </w:pPr>
    </w:p>
    <w:p w:rsidR="00416AD4" w:rsidRPr="004D4CED" w:rsidRDefault="00A628AB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16AD4" w:rsidRDefault="00416AD4" w:rsidP="00A628AB"/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45. 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Должностное лицо уполномоченного органа рассматривает заявление, представленное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заявителем, и проводит проверку указанных в заявлении сведений в срок, не превышающий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двух рабочих дней со дня регистрации соответствующего заявления.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ошибок в срок, не превышающий пяти рабочих дней с даты регистрации соответствующего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заявления.</w:t>
      </w:r>
    </w:p>
    <w:p w:rsidR="00A628AB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Выдача (направление) исправленного документа или отказа заявителю осуществляется</w:t>
      </w:r>
    </w:p>
    <w:p w:rsidR="00416AD4" w:rsidRDefault="00A628AB" w:rsidP="00A628A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специалистом уполномоченного органа способом, определенным заявителем при обращении об исправлении ошибок.</w:t>
      </w:r>
    </w:p>
    <w:p w:rsidR="00B96389" w:rsidRDefault="00631B39" w:rsidP="00B9638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B96389">
        <w:rPr>
          <w:lang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</w:t>
      </w:r>
    </w:p>
    <w:p w:rsidR="00416AD4" w:rsidRDefault="00B96389" w:rsidP="00B96389">
      <w:r>
        <w:rPr>
          <w:lang w:eastAsia="ru-RU"/>
        </w:rPr>
        <w:t>заявителю.</w:t>
      </w:r>
    </w:p>
    <w:p w:rsidR="00416AD4" w:rsidRDefault="00416AD4" w:rsidP="00810EF1">
      <w:pPr>
        <w:jc w:val="both"/>
      </w:pPr>
    </w:p>
    <w:p w:rsidR="00250596" w:rsidRPr="004D4CED" w:rsidRDefault="00554749" w:rsidP="0099249E">
      <w:pPr>
        <w:jc w:val="center"/>
      </w:pPr>
      <w:r w:rsidRPr="004D4CED">
        <w:rPr>
          <w:b/>
          <w:bCs/>
          <w:lang w:eastAsia="ru-RU"/>
        </w:rPr>
        <w:t>Особенности выполнения административных процедур (действий) в МФЦ</w:t>
      </w:r>
    </w:p>
    <w:p w:rsidR="00250596" w:rsidRDefault="00250596" w:rsidP="00554749">
      <w:pPr>
        <w:ind w:firstLine="709"/>
        <w:jc w:val="center"/>
      </w:pP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46. </w:t>
      </w:r>
      <w:r w:rsidR="00810EF1">
        <w:rPr>
          <w:lang w:eastAsia="ru-RU"/>
        </w:rPr>
        <w:t xml:space="preserve">   </w:t>
      </w:r>
      <w:r>
        <w:rPr>
          <w:lang w:eastAsia="ru-RU"/>
        </w:rPr>
        <w:t>МФЦ предоставляет муниципальную услугу по принципу «одного окна», при этом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взаимодействие с уполномоченным органом происходит без участия заявителя, в</w:t>
      </w:r>
      <w:r w:rsidR="00810EF1">
        <w:rPr>
          <w:lang w:eastAsia="ru-RU"/>
        </w:rPr>
        <w:t xml:space="preserve"> </w:t>
      </w:r>
      <w:r>
        <w:rPr>
          <w:lang w:eastAsia="ru-RU"/>
        </w:rPr>
        <w:t>соответствии с нормативными правовыми актами и соглашением о взаимодействии с МФЦ.</w:t>
      </w:r>
    </w:p>
    <w:p w:rsidR="00554749" w:rsidRDefault="00810EF1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554749">
        <w:rPr>
          <w:lang w:eastAsia="ru-RU"/>
        </w:rPr>
        <w:t>Предоставление муниципальной услуги включает в себя следующие административные</w:t>
      </w:r>
      <w:r>
        <w:rPr>
          <w:lang w:eastAsia="ru-RU"/>
        </w:rPr>
        <w:t xml:space="preserve"> </w:t>
      </w:r>
      <w:r w:rsidR="00554749">
        <w:rPr>
          <w:lang w:eastAsia="ru-RU"/>
        </w:rPr>
        <w:t>процедуры, выполняемые МФЦ: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информирование заявителей о порядке предоставления муниципальной услуги, о ходе</w:t>
      </w:r>
      <w:r w:rsidR="00810EF1">
        <w:rPr>
          <w:lang w:eastAsia="ru-RU"/>
        </w:rPr>
        <w:t xml:space="preserve"> </w:t>
      </w:r>
      <w:r>
        <w:rPr>
          <w:lang w:eastAsia="ru-RU"/>
        </w:rPr>
        <w:t>предоставления муниципальной услуги, по иным вопросам, связанным с предоставлением</w:t>
      </w:r>
      <w:r w:rsidR="00810EF1">
        <w:rPr>
          <w:lang w:eastAsia="ru-RU"/>
        </w:rPr>
        <w:t xml:space="preserve"> </w:t>
      </w:r>
      <w:r>
        <w:rPr>
          <w:lang w:eastAsia="ru-RU"/>
        </w:rPr>
        <w:t>муниципальной услуги, а также консультирование заявителей о порядке предоставления</w:t>
      </w:r>
      <w:r w:rsidR="00810EF1">
        <w:rPr>
          <w:lang w:eastAsia="ru-RU"/>
        </w:rPr>
        <w:t xml:space="preserve"> </w:t>
      </w:r>
      <w:r>
        <w:rPr>
          <w:lang w:eastAsia="ru-RU"/>
        </w:rPr>
        <w:t>муниципальной услуги;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прием запроса заявителя о предоставлении муниципальной услуги и иных</w:t>
      </w:r>
      <w:r w:rsidR="00810EF1">
        <w:rPr>
          <w:lang w:eastAsia="ru-RU"/>
        </w:rPr>
        <w:t xml:space="preserve"> </w:t>
      </w:r>
      <w:r>
        <w:rPr>
          <w:lang w:eastAsia="ru-RU"/>
        </w:rPr>
        <w:t>документов, необходимых для предоставления муниципальной услуги;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формирование и направление МФЦ межведомственного запроса в уполномоченный</w:t>
      </w:r>
      <w:r w:rsidR="00810EF1">
        <w:rPr>
          <w:lang w:eastAsia="ru-RU"/>
        </w:rPr>
        <w:t xml:space="preserve"> </w:t>
      </w:r>
      <w:r>
        <w:rPr>
          <w:lang w:eastAsia="ru-RU"/>
        </w:rPr>
        <w:t>орган, предоставляющий муниципальную услугу, в иные органы государственной власти,</w:t>
      </w:r>
      <w:r w:rsidR="00810EF1">
        <w:rPr>
          <w:lang w:eastAsia="ru-RU"/>
        </w:rPr>
        <w:t xml:space="preserve"> </w:t>
      </w:r>
      <w:r>
        <w:rPr>
          <w:lang w:eastAsia="ru-RU"/>
        </w:rPr>
        <w:t>органы местного самоуправления и организации, участвующие в предоставлении</w:t>
      </w:r>
      <w:r w:rsidR="00810EF1">
        <w:rPr>
          <w:lang w:eastAsia="ru-RU"/>
        </w:rPr>
        <w:t xml:space="preserve"> </w:t>
      </w:r>
      <w:r>
        <w:rPr>
          <w:lang w:eastAsia="ru-RU"/>
        </w:rPr>
        <w:t>муниципальной услуги;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выдача заявителю результата предоставления муниципальной услуги, в том числе</w:t>
      </w:r>
      <w:r w:rsidR="00810EF1">
        <w:rPr>
          <w:lang w:eastAsia="ru-RU"/>
        </w:rPr>
        <w:t xml:space="preserve"> </w:t>
      </w:r>
      <w:r>
        <w:rPr>
          <w:lang w:eastAsia="ru-RU"/>
        </w:rPr>
        <w:t>выдача документов на бумажном носителе, подтверждающих содержание электронных</w:t>
      </w:r>
      <w:r w:rsidR="00810EF1">
        <w:rPr>
          <w:lang w:eastAsia="ru-RU"/>
        </w:rPr>
        <w:t xml:space="preserve"> </w:t>
      </w:r>
      <w:r>
        <w:rPr>
          <w:lang w:eastAsia="ru-RU"/>
        </w:rPr>
        <w:t>документов, направленных в МФЦ по результатам предоставления муниципальной услуги, а</w:t>
      </w:r>
      <w:r w:rsidR="00810EF1">
        <w:rPr>
          <w:lang w:eastAsia="ru-RU"/>
        </w:rPr>
        <w:t xml:space="preserve"> </w:t>
      </w:r>
      <w:r>
        <w:rPr>
          <w:lang w:eastAsia="ru-RU"/>
        </w:rPr>
        <w:t>также выдача документов, включая составление на бумажном носителе и заверение выписок</w:t>
      </w:r>
      <w:r w:rsidR="00810EF1">
        <w:rPr>
          <w:lang w:eastAsia="ru-RU"/>
        </w:rPr>
        <w:t xml:space="preserve"> </w:t>
      </w:r>
      <w:r>
        <w:rPr>
          <w:lang w:eastAsia="ru-RU"/>
        </w:rPr>
        <w:t>из информационных систем органов, предоставляющих муниципальные услуги;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проверка действительности усиленной квалифицированной электронной подписи</w:t>
      </w:r>
      <w:r w:rsidR="00810EF1">
        <w:rPr>
          <w:lang w:eastAsia="ru-RU"/>
        </w:rPr>
        <w:t xml:space="preserve"> </w:t>
      </w:r>
      <w:r>
        <w:rPr>
          <w:lang w:eastAsia="ru-RU"/>
        </w:rPr>
        <w:t>заявителя, использованной при обращении за получением муниципальной услуги (в случае,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если запрос подписан усиленной квалифицированной электронной подписью заявителя);</w:t>
      </w:r>
    </w:p>
    <w:p w:rsidR="00554749" w:rsidRDefault="00554749" w:rsidP="00810E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обработка персональных данных, связанных с предоставлением муниципальной</w:t>
      </w:r>
      <w:r w:rsidR="00810EF1">
        <w:rPr>
          <w:lang w:eastAsia="ru-RU"/>
        </w:rPr>
        <w:t xml:space="preserve"> </w:t>
      </w:r>
      <w:r>
        <w:rPr>
          <w:lang w:eastAsia="ru-RU"/>
        </w:rPr>
        <w:t>услуги.</w:t>
      </w:r>
    </w:p>
    <w:p w:rsidR="00554749" w:rsidRDefault="00810EF1" w:rsidP="00810EF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="00554749">
        <w:rPr>
          <w:lang w:eastAsia="ru-RU"/>
        </w:rPr>
        <w:t>Особенности взаимодействия МФЦ с органом, предоставляющим муниципальную</w:t>
      </w:r>
      <w:r>
        <w:rPr>
          <w:lang w:eastAsia="ru-RU"/>
        </w:rPr>
        <w:t xml:space="preserve"> </w:t>
      </w:r>
      <w:r w:rsidR="00554749">
        <w:rPr>
          <w:lang w:eastAsia="ru-RU"/>
        </w:rPr>
        <w:t>услугу, устанавливаются соглашением сторон о взаимодействии.</w:t>
      </w:r>
    </w:p>
    <w:p w:rsidR="00554749" w:rsidRDefault="00810EF1" w:rsidP="00810EF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="00554749">
        <w:rPr>
          <w:lang w:eastAsia="ru-RU"/>
        </w:rPr>
        <w:t>Муниципальная услуга не может быть получена посредством комплексного запроса.</w:t>
      </w:r>
    </w:p>
    <w:p w:rsidR="007A15A8" w:rsidRDefault="00810EF1" w:rsidP="00810EF1">
      <w:r>
        <w:rPr>
          <w:lang w:eastAsia="ru-RU"/>
        </w:rPr>
        <w:t xml:space="preserve">     </w:t>
      </w:r>
      <w:r w:rsidR="00554749">
        <w:rPr>
          <w:lang w:eastAsia="ru-RU"/>
        </w:rPr>
        <w:t>Прием и передача документов осуществляе</w:t>
      </w:r>
      <w:r>
        <w:rPr>
          <w:lang w:eastAsia="ru-RU"/>
        </w:rPr>
        <w:t xml:space="preserve">тся с использованием защищено  </w:t>
      </w:r>
      <w:r w:rsidR="00554749">
        <w:rPr>
          <w:lang w:eastAsia="ru-RU"/>
        </w:rPr>
        <w:t>соединения посредством программного обеспечения VIPNet (деловая почта).</w:t>
      </w:r>
    </w:p>
    <w:p w:rsidR="007A15A8" w:rsidRDefault="007A15A8" w:rsidP="00810EF1">
      <w:pPr>
        <w:ind w:firstLine="709"/>
      </w:pPr>
    </w:p>
    <w:p w:rsidR="007A15A8" w:rsidRPr="004D4CED" w:rsidRDefault="00554749" w:rsidP="00B7421B">
      <w:pPr>
        <w:ind w:firstLine="709"/>
        <w:jc w:val="both"/>
      </w:pPr>
      <w:r w:rsidRPr="004D4CED">
        <w:rPr>
          <w:b/>
          <w:bCs/>
          <w:lang w:eastAsia="ru-RU"/>
        </w:rPr>
        <w:t>4</w:t>
      </w:r>
      <w:r w:rsidR="00810EF1" w:rsidRPr="004D4CED">
        <w:rPr>
          <w:b/>
          <w:bCs/>
          <w:lang w:eastAsia="ru-RU"/>
        </w:rPr>
        <w:t>. Форма</w:t>
      </w:r>
      <w:r w:rsidRPr="004D4CED">
        <w:rPr>
          <w:b/>
          <w:bCs/>
          <w:lang w:eastAsia="ru-RU"/>
        </w:rPr>
        <w:t xml:space="preserve"> контроля за исполнением административного регламента</w:t>
      </w:r>
    </w:p>
    <w:p w:rsidR="007A15A8" w:rsidRPr="004D4CED" w:rsidRDefault="007A15A8" w:rsidP="00DF12A1">
      <w:pPr>
        <w:jc w:val="both"/>
      </w:pPr>
    </w:p>
    <w:p w:rsidR="009B6555" w:rsidRPr="004D4CED" w:rsidRDefault="009B6555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Порядок осуществления текущего контроля за соблюдением и исполнением</w:t>
      </w:r>
    </w:p>
    <w:p w:rsidR="007A15A8" w:rsidRPr="004D4CED" w:rsidRDefault="009B6555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ответственными должностными лицами положений Административного регламента и</w:t>
      </w:r>
      <w:r w:rsidR="00DF12A1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иных нормативных правовых актов, устанавливающих требования к предоставлению</w:t>
      </w:r>
      <w:r w:rsidR="00DF12A1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муниципальной услуги, а также принятием ими решений</w:t>
      </w:r>
    </w:p>
    <w:p w:rsidR="00641257" w:rsidRDefault="00641257" w:rsidP="00DF12A1">
      <w:pPr>
        <w:jc w:val="both"/>
      </w:pPr>
    </w:p>
    <w:p w:rsidR="00641257" w:rsidRPr="00D025B7" w:rsidRDefault="005552A2" w:rsidP="005552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47.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9B6555" w:rsidRDefault="00196749" w:rsidP="00DF12A1">
      <w:pPr>
        <w:autoSpaceDE w:val="0"/>
        <w:autoSpaceDN w:val="0"/>
        <w:adjustRightInd w:val="0"/>
        <w:ind w:right="-1" w:firstLine="567"/>
        <w:jc w:val="both"/>
        <w:outlineLvl w:val="0"/>
      </w:pPr>
      <w:r>
        <w:t xml:space="preserve"> </w:t>
      </w:r>
    </w:p>
    <w:p w:rsidR="009B6555" w:rsidRPr="004D4CED" w:rsidRDefault="00DF12A1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 контроля за полн</w:t>
      </w:r>
      <w:r w:rsidR="00810EF1" w:rsidRPr="004D4CED">
        <w:rPr>
          <w:b/>
          <w:bCs/>
          <w:lang w:eastAsia="ru-RU"/>
        </w:rPr>
        <w:t xml:space="preserve">отой и качеством предоставления </w:t>
      </w:r>
      <w:r w:rsidRPr="004D4CED">
        <w:rPr>
          <w:b/>
          <w:bCs/>
          <w:lang w:eastAsia="ru-RU"/>
        </w:rPr>
        <w:t>муниципальной услуги</w:t>
      </w:r>
    </w:p>
    <w:p w:rsidR="009B6555" w:rsidRPr="004D4CED" w:rsidRDefault="009B6555" w:rsidP="00DF12A1">
      <w:pPr>
        <w:autoSpaceDE w:val="0"/>
        <w:autoSpaceDN w:val="0"/>
        <w:adjustRightInd w:val="0"/>
        <w:ind w:right="-1"/>
        <w:jc w:val="both"/>
        <w:outlineLvl w:val="0"/>
      </w:pPr>
    </w:p>
    <w:p w:rsidR="00DF12A1" w:rsidRDefault="00196749" w:rsidP="00DF12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</w:t>
      </w:r>
      <w:r w:rsidR="00DF12A1">
        <w:rPr>
          <w:lang w:eastAsia="ru-RU"/>
        </w:rPr>
        <w:t xml:space="preserve">48.  В целях осуществления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решений, за полнотой и качеством предоставления муниципальной услуги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уполномоченного органа. </w:t>
      </w:r>
    </w:p>
    <w:p w:rsidR="00DF12A1" w:rsidRDefault="00DF12A1" w:rsidP="00DF12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Плановые проверки полноты и качества предоставления муниципальной услуги проводятся руководителем уполномоченного органа, либо лицом его замещающим.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либо лицом его замещающим.</w:t>
      </w:r>
    </w:p>
    <w:p w:rsidR="00DF12A1" w:rsidRDefault="00DF12A1" w:rsidP="00DF12A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Внеплановые проверки полноты и качества предоставления муниципальной услуги</w:t>
      </w:r>
    </w:p>
    <w:p w:rsidR="00DF12A1" w:rsidRDefault="00DF12A1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проводятся руководителем уполномоченного органа, либо лицом его замещающим, в связи с</w:t>
      </w:r>
      <w:r w:rsidR="00FA4AC8">
        <w:rPr>
          <w:lang w:eastAsia="ru-RU"/>
        </w:rPr>
        <w:t xml:space="preserve"> </w:t>
      </w:r>
      <w:r>
        <w:rPr>
          <w:lang w:eastAsia="ru-RU"/>
        </w:rPr>
        <w:t>устранением ранее выявленных нарушений, а также на основании жалоб заявителей на</w:t>
      </w:r>
      <w:r w:rsidR="00FA4AC8">
        <w:rPr>
          <w:lang w:eastAsia="ru-RU"/>
        </w:rPr>
        <w:t xml:space="preserve"> </w:t>
      </w:r>
      <w:r>
        <w:rPr>
          <w:lang w:eastAsia="ru-RU"/>
        </w:rPr>
        <w:t>решения или действия (бездействие) должностных лиц уполномоченного органа, принятые</w:t>
      </w:r>
    </w:p>
    <w:p w:rsidR="00DF12A1" w:rsidRDefault="00DF12A1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или осуществленные в ходе предоставления муниципальной услуги.</w:t>
      </w:r>
    </w:p>
    <w:p w:rsidR="00DF12A1" w:rsidRDefault="00FA4AC8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DF12A1">
        <w:rPr>
          <w:lang w:eastAsia="ru-RU"/>
        </w:rPr>
        <w:t>В случае проведения внеплановой проверки по конкретному обращению заявителя,</w:t>
      </w:r>
      <w:r>
        <w:rPr>
          <w:lang w:eastAsia="ru-RU"/>
        </w:rPr>
        <w:t xml:space="preserve"> </w:t>
      </w:r>
      <w:r w:rsidR="00DF12A1">
        <w:rPr>
          <w:lang w:eastAsia="ru-RU"/>
        </w:rPr>
        <w:t>обратившемуся заявителю направляется информация о результатах проверки, проведенной</w:t>
      </w:r>
    </w:p>
    <w:p w:rsidR="00DF12A1" w:rsidRDefault="00DF12A1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 обращению и о мерах, принятых в отношении виновных лиц.</w:t>
      </w:r>
    </w:p>
    <w:p w:rsidR="00DF12A1" w:rsidRDefault="00FA4AC8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DF12A1">
        <w:rPr>
          <w:lang w:eastAsia="ru-RU"/>
        </w:rPr>
        <w:t>Результаты проверки оформляются в виде акта, в котором отмечаются выявленные</w:t>
      </w:r>
    </w:p>
    <w:p w:rsidR="00DF12A1" w:rsidRDefault="00DF12A1" w:rsidP="00FA4AC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недостатки и указываются предложения по их устранению.</w:t>
      </w:r>
    </w:p>
    <w:p w:rsidR="00434442" w:rsidRDefault="00347BB9" w:rsidP="00F611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DF12A1">
        <w:rPr>
          <w:lang w:eastAsia="ru-RU"/>
        </w:rPr>
        <w:t>По результатам проведения проверок полноты и качества предоставления</w:t>
      </w:r>
      <w:r w:rsidR="00FA4AC8">
        <w:rPr>
          <w:lang w:eastAsia="ru-RU"/>
        </w:rPr>
        <w:t xml:space="preserve"> </w:t>
      </w:r>
      <w:r w:rsidR="00DF12A1">
        <w:rPr>
          <w:lang w:eastAsia="ru-RU"/>
        </w:rPr>
        <w:t>муниципальной услуги, в случае выявления нарушений прав заявителей виновные лица</w:t>
      </w:r>
      <w:r w:rsidR="00FA4AC8">
        <w:rPr>
          <w:lang w:eastAsia="ru-RU"/>
        </w:rPr>
        <w:t xml:space="preserve"> </w:t>
      </w:r>
      <w:r w:rsidR="00DF12A1">
        <w:rPr>
          <w:lang w:eastAsia="ru-RU"/>
        </w:rPr>
        <w:t>привлекаются к ответственности в соответствии с законодательством Российской</w:t>
      </w:r>
      <w:r w:rsidR="00F61180">
        <w:rPr>
          <w:lang w:eastAsia="ru-RU"/>
        </w:rPr>
        <w:t xml:space="preserve"> </w:t>
      </w:r>
      <w:r w:rsidR="00DF12A1">
        <w:rPr>
          <w:lang w:eastAsia="ru-RU"/>
        </w:rPr>
        <w:t>Федерации.</w:t>
      </w:r>
    </w:p>
    <w:p w:rsidR="009B6555" w:rsidRDefault="009B6555" w:rsidP="0043444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9B6555" w:rsidRPr="004D4CED" w:rsidRDefault="009B6555" w:rsidP="0043444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9B6555" w:rsidRPr="004D4CED" w:rsidRDefault="00F61180" w:rsidP="009220A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B6555" w:rsidRPr="004D4CED" w:rsidRDefault="009B6555" w:rsidP="009220A1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9B6555" w:rsidRDefault="009B6555" w:rsidP="00F61180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9220A1" w:rsidRDefault="00631B39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49. </w:t>
      </w:r>
      <w:r w:rsidR="009220A1">
        <w:rPr>
          <w:lang w:eastAsia="ru-RU"/>
        </w:rPr>
        <w:t xml:space="preserve">Должностные лица уполномоченного органа, ответственные за предоставление муниципальной услуги, несут персональную ответственность в соответствии с действующим законодательством Российской Федерации за решения и действия </w:t>
      </w:r>
      <w:r w:rsidR="009220A1">
        <w:rPr>
          <w:lang w:eastAsia="ru-RU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9220A1" w:rsidRDefault="009220A1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Персональная ответственность работников закрепляется в их должностных инструкциях в соответствии с требованиями законодательства.</w:t>
      </w:r>
    </w:p>
    <w:p w:rsidR="00CE477F" w:rsidRDefault="00631B39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50. </w:t>
      </w:r>
      <w:r w:rsidR="009220A1">
        <w:rPr>
          <w:lang w:eastAsia="ru-RU"/>
        </w:rPr>
        <w:t xml:space="preserve">Должностные лица уполномоченного органа, ответственные за осуществление соответствующих процедур Административного регламента, несут административную ответственность в соответствии с законодательством Ханты-Мансийского автономного округа – Югры за: </w:t>
      </w:r>
    </w:p>
    <w:p w:rsidR="00CE477F" w:rsidRDefault="00CE477F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0A1">
        <w:rPr>
          <w:lang w:eastAsia="ru-RU"/>
        </w:rPr>
        <w:t xml:space="preserve">нарушение срока регистрации запроса (заявления) заявителя о предоставлении муниципальной услуги; </w:t>
      </w:r>
    </w:p>
    <w:p w:rsidR="00CE477F" w:rsidRDefault="00CE477F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0A1">
        <w:rPr>
          <w:lang w:eastAsia="ru-RU"/>
        </w:rPr>
        <w:t xml:space="preserve">нарушение Административного регламента, выразившееся в нарушении срока предоставления муниципальной услуги; </w:t>
      </w:r>
    </w:p>
    <w:p w:rsidR="00CE477F" w:rsidRDefault="00CE477F" w:rsidP="009220A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0A1">
        <w:rPr>
          <w:lang w:eastAsia="ru-RU"/>
        </w:rPr>
        <w:t xml:space="preserve">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 </w:t>
      </w:r>
    </w:p>
    <w:p w:rsidR="0013510E" w:rsidRDefault="00CE477F" w:rsidP="0013510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0A1">
        <w:rPr>
          <w:lang w:eastAsia="ru-RU"/>
        </w:rPr>
        <w:t>нарушение требований к помещениям, в которых предоставляется муниципальная услуга, к залу ожидания, местам для заполнения запросов (заявлений) о предоставлении</w:t>
      </w:r>
      <w:bookmarkStart w:id="5" w:name="sub_10003"/>
      <w:r w:rsidR="0013510E">
        <w:rPr>
          <w:lang w:eastAsia="ru-RU"/>
        </w:rPr>
        <w:t xml:space="preserve"> муниципальной услуги, информационным стендам с образцами их заполнения и перечнем</w:t>
      </w:r>
    </w:p>
    <w:p w:rsidR="0013510E" w:rsidRDefault="0013510E" w:rsidP="0013510E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документов, необходимых для предоставления муниципальной услуги (за исключением</w:t>
      </w:r>
    </w:p>
    <w:p w:rsidR="0013510E" w:rsidRDefault="0013510E" w:rsidP="0013510E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требований, установленных к помещениям многофункциональных центров);</w:t>
      </w:r>
    </w:p>
    <w:p w:rsidR="005552A2" w:rsidRPr="00585A83" w:rsidRDefault="0013510E" w:rsidP="00585A8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 (за исключением срока подачи запроса (заявления) в</w:t>
      </w:r>
      <w:r w:rsidR="00585A83">
        <w:rPr>
          <w:lang w:eastAsia="ru-RU"/>
        </w:rPr>
        <w:t xml:space="preserve"> </w:t>
      </w:r>
      <w:r w:rsidRPr="00585A83">
        <w:rPr>
          <w:lang w:eastAsia="ru-RU"/>
        </w:rPr>
        <w:t>многофункциональном центре).</w:t>
      </w:r>
    </w:p>
    <w:p w:rsidR="005552A2" w:rsidRDefault="009220A1" w:rsidP="00CC1E8C">
      <w:pPr>
        <w:pStyle w:val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2A91" w:rsidRPr="004D4CED" w:rsidRDefault="00D62A91" w:rsidP="00D62A9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Положения, характеризующие требования к порядку и формам</w:t>
      </w:r>
    </w:p>
    <w:p w:rsidR="005552A2" w:rsidRPr="004D4CED" w:rsidRDefault="00D62A91" w:rsidP="00D62A9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контроля за предоставлением муниципальной услуги, в том числе со стороны граждан, их объединений и организаций</w:t>
      </w:r>
    </w:p>
    <w:p w:rsidR="00FE1BDC" w:rsidRPr="004D4CED" w:rsidRDefault="00FE1BDC" w:rsidP="00D62A9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bookmarkEnd w:id="5"/>
    <w:p w:rsidR="00FE1BDC" w:rsidRDefault="00DF12A1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</w:t>
      </w:r>
      <w:r w:rsidR="00FE1BDC">
        <w:rPr>
          <w:lang w:eastAsia="ru-RU"/>
        </w:rPr>
        <w:t>51.    Уполномоченный орган осуществляет постоянный контроль за предоставлением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муниципальной услуги, а также анализ результатов проведенных проверок, на основании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которого принимаются необходимые меры по устранению недостатков в организации предоставления муниципальной услуги.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FE1BDC" w:rsidRDefault="00631B39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FE1BDC">
        <w:rPr>
          <w:lang w:eastAsia="ru-RU"/>
        </w:rPr>
        <w:t>Контроль за предоставлением муниципальной услуги со стороны граждан, их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объединений и организаций осуществляется в порядке и формах, установленных законодательством Российской Федерации.</w:t>
      </w:r>
    </w:p>
    <w:p w:rsidR="00FE1BDC" w:rsidRDefault="00FE1BDC" w:rsidP="00FE1BD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CC1E8C" w:rsidRPr="00D025B7" w:rsidRDefault="00EF04F6" w:rsidP="00FE1BDC">
      <w:pPr>
        <w:ind w:firstLine="709"/>
        <w:jc w:val="center"/>
      </w:pPr>
      <w:r>
        <w:rPr>
          <w:rFonts w:ascii="Times New Roman,Bold" w:hAnsi="Times New Roman,Bold" w:cs="Times New Roman,Bold"/>
          <w:b/>
          <w:bCs/>
          <w:lang w:eastAsia="ru-RU"/>
        </w:rPr>
        <w:t xml:space="preserve"> </w:t>
      </w:r>
    </w:p>
    <w:p w:rsidR="00CC1E8C" w:rsidRPr="00D025B7" w:rsidRDefault="00DF12A1" w:rsidP="00CC1E8C">
      <w:pPr>
        <w:ind w:firstLine="709"/>
        <w:jc w:val="both"/>
      </w:pPr>
      <w:r>
        <w:t xml:space="preserve"> 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5. Досудебный (внесудебный) порядок обжалования решений и действий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(бездействия) органа, предоставляющего муниципальную услугу, МФЦ,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а также их должностных лиц, муниципальных служащих, работников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принятых (осуществленных) в ходе предоставления муниципальной услуги</w:t>
      </w:r>
    </w:p>
    <w:p w:rsidR="00EF04F6" w:rsidRPr="004D4CED" w:rsidRDefault="00EF04F6" w:rsidP="00EF04F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F04F6" w:rsidRDefault="00631B39" w:rsidP="00EF04F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52. </w:t>
      </w:r>
      <w:r w:rsidR="00EF04F6">
        <w:rPr>
          <w:lang w:eastAsia="ru-RU"/>
        </w:rPr>
        <w:t>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</w:t>
      </w:r>
    </w:p>
    <w:p w:rsidR="00EF04F6" w:rsidRDefault="00EF04F6" w:rsidP="00EF04F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муниципальных служащих, работников, а также принимаемых ими решений при предоставлении муниципальной услуги.</w:t>
      </w:r>
    </w:p>
    <w:p w:rsidR="00EF04F6" w:rsidRDefault="00EF04F6" w:rsidP="00EF04F6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ru-RU"/>
        </w:rPr>
      </w:pPr>
    </w:p>
    <w:p w:rsidR="00EF04F6" w:rsidRPr="004D4CED" w:rsidRDefault="00EF04F6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Органы, организации и уполномоченные на рассмотрение</w:t>
      </w:r>
      <w:r w:rsidR="00631B39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жалобы лица, которым может быть направлена жалоба заявителя</w:t>
      </w:r>
      <w:r w:rsidR="00631B39" w:rsidRPr="004D4CED">
        <w:rPr>
          <w:b/>
          <w:bCs/>
          <w:lang w:eastAsia="ru-RU"/>
        </w:rPr>
        <w:t xml:space="preserve"> в досудебном </w:t>
      </w:r>
      <w:r w:rsidRPr="004D4CED">
        <w:rPr>
          <w:b/>
          <w:bCs/>
          <w:lang w:eastAsia="ru-RU"/>
        </w:rPr>
        <w:t>(внесудебном) порядке</w:t>
      </w:r>
    </w:p>
    <w:p w:rsidR="00EF04F6" w:rsidRDefault="00EF04F6" w:rsidP="00631B39">
      <w:pPr>
        <w:ind w:firstLine="709"/>
        <w:rPr>
          <w:lang w:eastAsia="ru-RU"/>
        </w:rPr>
      </w:pPr>
    </w:p>
    <w:p w:rsidR="00BC7981" w:rsidRDefault="00631B39" w:rsidP="00BC7981">
      <w:pPr>
        <w:jc w:val="both"/>
      </w:pPr>
      <w:r>
        <w:rPr>
          <w:lang w:eastAsia="ru-RU"/>
        </w:rPr>
        <w:t xml:space="preserve">53.  </w:t>
      </w:r>
      <w:r w:rsidR="00EF04F6">
        <w:rPr>
          <w:lang w:eastAsia="ru-RU"/>
        </w:rPr>
        <w:t>Жалоба на решения, действия (бездействие) уполномоченного органа, его</w:t>
      </w:r>
      <w:r w:rsidR="00BC7981">
        <w:t xml:space="preserve"> </w:t>
      </w:r>
      <w:r w:rsidR="00BC7981">
        <w:rPr>
          <w:lang w:eastAsia="ru-RU"/>
        </w:rPr>
        <w:t>должностных лиц, муниципальных служащих, обеспечивающих предоставление</w:t>
      </w:r>
      <w:r w:rsidR="00BC7981">
        <w:t xml:space="preserve"> </w:t>
      </w:r>
      <w:r w:rsidR="00BC7981">
        <w:rPr>
          <w:lang w:eastAsia="ru-RU"/>
        </w:rPr>
        <w:t>муниципальной услуги, подается в уполномоченный орган, предоставляющий</w:t>
      </w:r>
      <w:r w:rsidR="00BC7981">
        <w:t xml:space="preserve"> </w:t>
      </w:r>
      <w:r w:rsidR="00BC7981">
        <w:rPr>
          <w:lang w:eastAsia="ru-RU"/>
        </w:rPr>
        <w:t>муниципальную услугу, МФЦ либо в Комитет по управлению муниципальной</w:t>
      </w:r>
      <w:r w:rsidR="00BC7981">
        <w:t xml:space="preserve"> </w:t>
      </w:r>
      <w:r w:rsidR="00BC7981">
        <w:rPr>
          <w:lang w:eastAsia="ru-RU"/>
        </w:rPr>
        <w:t>собственностью администрации Октябрьского района, являющийся от лица муниципального</w:t>
      </w:r>
      <w:r w:rsidR="00BC7981">
        <w:t xml:space="preserve"> </w:t>
      </w:r>
      <w:r w:rsidR="00BC7981">
        <w:rPr>
          <w:lang w:eastAsia="ru-RU"/>
        </w:rPr>
        <w:t>образования Октябрьский район, учредителем МФЦ (далее – учредитель МФЦ) в письменной форме, в том числе при личном приеме заявителя, по почте, через МФЦ или в</w:t>
      </w:r>
      <w:r w:rsidR="00BC7981">
        <w:t xml:space="preserve"> </w:t>
      </w:r>
      <w:r w:rsidR="00BC7981">
        <w:rPr>
          <w:lang w:eastAsia="ru-RU"/>
        </w:rPr>
        <w:t>электронном виде посредством официального сайта, Единого портала, регионального</w:t>
      </w:r>
      <w:r w:rsidR="00BC7981">
        <w:t xml:space="preserve"> </w:t>
      </w:r>
      <w:r w:rsidR="00BC7981">
        <w:rPr>
          <w:lang w:eastAsia="ru-RU"/>
        </w:rPr>
        <w:t>портала, портала федеральной государственной информационной системы, обеспечивающей</w:t>
      </w:r>
      <w:r w:rsidR="00BC7981">
        <w:t xml:space="preserve"> </w:t>
      </w:r>
      <w:r w:rsidR="00BC7981">
        <w:rPr>
          <w:lang w:eastAsia="ru-RU"/>
        </w:rPr>
        <w:t>процесс досудебного (внесудебного) обжалования решений и действий (бездействия),</w:t>
      </w:r>
      <w:r w:rsidR="00BC7981">
        <w:t xml:space="preserve"> </w:t>
      </w:r>
      <w:r w:rsidR="00BC7981">
        <w:rPr>
          <w:lang w:eastAsia="ru-RU"/>
        </w:rPr>
        <w:t>совершенных при предоставлении государственных и муниципальных услуг органами,</w:t>
      </w:r>
      <w:r w:rsidR="00BC7981">
        <w:t xml:space="preserve"> </w:t>
      </w:r>
      <w:r w:rsidR="00BC7981">
        <w:rPr>
          <w:lang w:eastAsia="ru-RU"/>
        </w:rPr>
        <w:t>предоставляющими государственные и муниципальные услуги, их должностными лицами,</w:t>
      </w:r>
      <w:r w:rsidR="00BC7981">
        <w:t xml:space="preserve"> </w:t>
      </w:r>
      <w:r w:rsidR="00BC7981">
        <w:rPr>
          <w:lang w:eastAsia="ru-RU"/>
        </w:rPr>
        <w:t>государственными и муниципальными служащими с использованием информационно -</w:t>
      </w:r>
      <w:r w:rsidR="00BC7981">
        <w:t xml:space="preserve"> </w:t>
      </w:r>
      <w:r w:rsidR="00BC7981">
        <w:rPr>
          <w:lang w:eastAsia="ru-RU"/>
        </w:rPr>
        <w:t>телекоммуникационной сети «Интернет» (https://do.gosuslugi.ru/).</w:t>
      </w:r>
    </w:p>
    <w:p w:rsidR="00BC7981" w:rsidRDefault="00BC7981" w:rsidP="00BC798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BC7981" w:rsidRDefault="00BC7981" w:rsidP="00BC798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Жалоба на решения и действия (бездействие) работников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BC7981" w:rsidRDefault="00BC7981" w:rsidP="00BC798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</w:t>
      </w:r>
    </w:p>
    <w:p w:rsidR="00BC7981" w:rsidRPr="004D4CED" w:rsidRDefault="00BC7981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Способы информирования заявителей о порядке подач</w:t>
      </w:r>
      <w:r w:rsidR="00631B39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и рассмотрения жалобы, в том числе с использованием Единого портала</w:t>
      </w:r>
      <w:r w:rsidR="00631B39" w:rsidRPr="004D4CED">
        <w:rPr>
          <w:b/>
          <w:bCs/>
          <w:lang w:eastAsia="ru-RU"/>
        </w:rPr>
        <w:t xml:space="preserve"> </w:t>
      </w:r>
      <w:r w:rsidRPr="004D4CED">
        <w:rPr>
          <w:b/>
          <w:bCs/>
          <w:lang w:eastAsia="ru-RU"/>
        </w:rPr>
        <w:t>государственных и муниципальных услуг (функций)</w:t>
      </w:r>
    </w:p>
    <w:p w:rsidR="00BC7981" w:rsidRDefault="00BC7981" w:rsidP="00631B39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ru-RU"/>
        </w:rPr>
      </w:pPr>
    </w:p>
    <w:p w:rsidR="00BC7981" w:rsidRDefault="00631B39" w:rsidP="003A428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54. </w:t>
      </w:r>
      <w:r w:rsidR="00BC7981">
        <w:rPr>
          <w:lang w:eastAsia="ru-RU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устной (при личном обращении заявителя и/или по телефону);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письменной (при письменном обращении заявителя по почте, электронной почте,</w:t>
      </w:r>
      <w:r w:rsidR="003A4280">
        <w:rPr>
          <w:lang w:eastAsia="ru-RU"/>
        </w:rPr>
        <w:t xml:space="preserve"> </w:t>
      </w:r>
      <w:r>
        <w:rPr>
          <w:lang w:eastAsia="ru-RU"/>
        </w:rPr>
        <w:t>факсу);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в форме информационных (мультимедийных) материалов в информационно- телекоммуникационной сети Интернет на официальном сайте, Едином и региональном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порталах, на информационном стенде в месте предоставления муниципальной услуги.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C7981" w:rsidRPr="004D4CED" w:rsidRDefault="00BC7981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Перечень нормативных правовых актов, регулирующих порядок досудебного</w:t>
      </w:r>
    </w:p>
    <w:p w:rsidR="00BC7981" w:rsidRPr="004D4CED" w:rsidRDefault="00BC7981" w:rsidP="0099249E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(внесудебного) обжалования р</w:t>
      </w:r>
      <w:r w:rsidR="00631B39" w:rsidRPr="004D4CED">
        <w:rPr>
          <w:b/>
          <w:bCs/>
          <w:lang w:eastAsia="ru-RU"/>
        </w:rPr>
        <w:t xml:space="preserve">ешений и действий (бездействия) </w:t>
      </w:r>
      <w:r w:rsidRPr="004D4CED">
        <w:rPr>
          <w:b/>
          <w:bCs/>
          <w:lang w:eastAsia="ru-RU"/>
        </w:rPr>
        <w:t>уполномоченного органа, МФЦ, а также их должностных лиц, муниципальных служащих, работников</w:t>
      </w:r>
    </w:p>
    <w:p w:rsidR="00BC7981" w:rsidRPr="004D4CED" w:rsidRDefault="00BC7981" w:rsidP="00631B3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55.    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Федеральным законом от 27.07.2010 № 210-ФЗ,</w:t>
      </w:r>
    </w:p>
    <w:p w:rsidR="00BC7981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- постановлением администрации Октябрьского района от 26.04.2018 № 835 «Об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служащих, муниципального автономного учреждения «Многофункциональный центр предоставления</w:t>
      </w:r>
    </w:p>
    <w:p w:rsidR="0056705B" w:rsidRDefault="00BC7981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государственных и муниципальных услуг Октябрьского района», его работников».</w:t>
      </w:r>
    </w:p>
    <w:p w:rsidR="0056705B" w:rsidRPr="00542C9B" w:rsidRDefault="00542C9B" w:rsidP="003A428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 в форме информационных (мультимедий</w:t>
      </w:r>
      <w:r w:rsidR="003A4280">
        <w:rPr>
          <w:lang w:eastAsia="ru-RU"/>
        </w:rPr>
        <w:t xml:space="preserve">ных) материалов в информационно </w:t>
      </w:r>
      <w:r>
        <w:rPr>
          <w:lang w:eastAsia="ru-RU"/>
        </w:rPr>
        <w:t xml:space="preserve">телекоммуникационной сети Интернет на официальном сайте, Едином и региональном </w:t>
      </w:r>
      <w:r w:rsidRPr="00542C9B">
        <w:rPr>
          <w:lang w:eastAsia="ru-RU"/>
        </w:rPr>
        <w:t>порталах, на информационном стенде в месте предоставления муниципальной услуги.</w:t>
      </w:r>
    </w:p>
    <w:p w:rsidR="0056705B" w:rsidRDefault="0056705B" w:rsidP="00BC79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EA3" w:rsidRPr="004D4CED" w:rsidRDefault="00D34EA3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Перечень нормативных правовых актов, регулирующих порядок досудебного</w:t>
      </w:r>
    </w:p>
    <w:p w:rsidR="00D34EA3" w:rsidRPr="004D4CED" w:rsidRDefault="00D34EA3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D4CED">
        <w:rPr>
          <w:b/>
          <w:bCs/>
          <w:lang w:eastAsia="ru-RU"/>
        </w:rPr>
        <w:t>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631B39" w:rsidRPr="004D4CED" w:rsidRDefault="00631B39" w:rsidP="004D4CE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34EA3">
        <w:rPr>
          <w:lang w:eastAsia="ru-RU"/>
        </w:rPr>
        <w:t xml:space="preserve">55. </w:t>
      </w:r>
      <w:r w:rsidR="00BD4FED">
        <w:rPr>
          <w:lang w:eastAsia="ru-RU"/>
        </w:rPr>
        <w:t xml:space="preserve">    </w:t>
      </w:r>
      <w:r w:rsidRPr="00D34EA3">
        <w:rPr>
          <w:lang w:eastAsia="ru-RU"/>
        </w:rPr>
        <w:t>Порядок досудебного (внесудебного) обжалования решений и действий</w:t>
      </w:r>
      <w:r>
        <w:rPr>
          <w:lang w:eastAsia="ru-RU"/>
        </w:rPr>
        <w:t xml:space="preserve"> </w:t>
      </w:r>
      <w:r w:rsidRPr="00D34EA3">
        <w:rPr>
          <w:lang w:eastAsia="ru-RU"/>
        </w:rPr>
        <w:t>(бездействия) уполномоченного органа, МФЦ, а также их должностных лиц, муниципальных</w:t>
      </w:r>
      <w:r>
        <w:rPr>
          <w:lang w:eastAsia="ru-RU"/>
        </w:rPr>
        <w:t xml:space="preserve"> </w:t>
      </w:r>
      <w:r w:rsidRPr="00D34EA3">
        <w:rPr>
          <w:lang w:eastAsia="ru-RU"/>
        </w:rPr>
        <w:t>служащих, работников регламентирован:</w:t>
      </w: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34EA3">
        <w:rPr>
          <w:lang w:eastAsia="ru-RU"/>
        </w:rPr>
        <w:t>- Федеральным законом от 27.07.2010 № 210-ФЗ,</w:t>
      </w: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34EA3">
        <w:rPr>
          <w:lang w:eastAsia="ru-RU"/>
        </w:rPr>
        <w:t>- постановлением администрации Октябрьского района от 26.04.2018 № 835</w:t>
      </w: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34EA3">
        <w:rPr>
          <w:lang w:eastAsia="ru-RU"/>
        </w:rPr>
        <w:t>«Об особенностях подачи и рассмотрения жалоб на решения и действия (бездействие)</w:t>
      </w:r>
      <w:r>
        <w:rPr>
          <w:lang w:eastAsia="ru-RU"/>
        </w:rPr>
        <w:t xml:space="preserve"> </w:t>
      </w:r>
      <w:r w:rsidRPr="00D34EA3">
        <w:rPr>
          <w:lang w:eastAsia="ru-RU"/>
        </w:rPr>
        <w:t>администрации Октябрьского района, ее должностных лиц, муниципальных служащих,</w:t>
      </w:r>
      <w:r>
        <w:rPr>
          <w:lang w:eastAsia="ru-RU"/>
        </w:rPr>
        <w:t xml:space="preserve"> </w:t>
      </w:r>
      <w:r w:rsidRPr="00D34EA3">
        <w:rPr>
          <w:lang w:eastAsia="ru-RU"/>
        </w:rPr>
        <w:t>муниципального автономного учреждения «Многофункциональный центр предоставления</w:t>
      </w: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34EA3">
        <w:rPr>
          <w:lang w:eastAsia="ru-RU"/>
        </w:rPr>
        <w:t>государственных и муниципальных услуг Октябрьского района», его работников».</w:t>
      </w:r>
    </w:p>
    <w:p w:rsidR="00D34EA3" w:rsidRPr="00D34EA3" w:rsidRDefault="00D34EA3" w:rsidP="00D34E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D34EA3">
        <w:rPr>
          <w:lang w:eastAsia="ru-RU"/>
        </w:rPr>
        <w:t>Указанные нормативные правовые акты размещаются на официальном сайте, Едином</w:t>
      </w:r>
    </w:p>
    <w:p w:rsidR="0056705B" w:rsidRPr="00D34EA3" w:rsidRDefault="00D34EA3" w:rsidP="00D34E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EA3">
        <w:rPr>
          <w:rFonts w:ascii="Times New Roman" w:hAnsi="Times New Roman" w:cs="Times New Roman"/>
          <w:sz w:val="24"/>
          <w:szCs w:val="24"/>
        </w:rPr>
        <w:t>и региональном порталах. Уполномоченный орган обеспечивает в установленном порядке</w:t>
      </w:r>
    </w:p>
    <w:p w:rsidR="0056705B" w:rsidRPr="00BD4FED" w:rsidRDefault="00BD4FED" w:rsidP="00BD4F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D4FED">
        <w:rPr>
          <w:rFonts w:ascii="Times New Roman" w:hAnsi="Times New Roman" w:cs="Times New Roman"/>
          <w:sz w:val="24"/>
          <w:szCs w:val="24"/>
        </w:rPr>
        <w:t>размещение и актуализацию указанных сведений.</w:t>
      </w:r>
    </w:p>
    <w:p w:rsidR="0056705B" w:rsidRPr="00D34EA3" w:rsidRDefault="0056705B" w:rsidP="00D34E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BD4F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CE" w:rsidRPr="00D025B7" w:rsidRDefault="00A7078B" w:rsidP="00A952CE">
      <w:pPr>
        <w:ind w:firstLine="698"/>
        <w:jc w:val="right"/>
        <w:rPr>
          <w:rStyle w:val="af0"/>
        </w:rPr>
      </w:pPr>
      <w:bookmarkStart w:id="6" w:name="sub_200"/>
      <w:r>
        <w:rPr>
          <w:rStyle w:val="af0"/>
          <w:b w:val="0"/>
        </w:rPr>
        <w:t xml:space="preserve"> </w:t>
      </w: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p w:rsidR="00A952CE" w:rsidRPr="00D025B7" w:rsidRDefault="00A952CE" w:rsidP="00A952CE">
      <w:pPr>
        <w:ind w:firstLine="698"/>
        <w:jc w:val="right"/>
        <w:rPr>
          <w:rStyle w:val="af0"/>
        </w:rPr>
      </w:pPr>
    </w:p>
    <w:bookmarkEnd w:id="6"/>
    <w:p w:rsidR="0056705B" w:rsidRDefault="00A7078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CED" w:rsidRDefault="004D4CED">
      <w:pPr>
        <w:suppressAutoHyphens w:val="0"/>
        <w:rPr>
          <w:lang w:eastAsia="ru-RU"/>
        </w:rPr>
      </w:pPr>
      <w:r>
        <w:br w:type="page"/>
      </w: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Default="004A4BA6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BA6" w:rsidRPr="004A4BA6" w:rsidRDefault="004A4BA6" w:rsidP="004A4B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A4BA6">
        <w:rPr>
          <w:rFonts w:ascii="Times New Roman" w:hAnsi="Times New Roman" w:cs="Times New Roman"/>
          <w:sz w:val="22"/>
          <w:szCs w:val="22"/>
        </w:rPr>
        <w:t>Приложение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административному регламенту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предоставления муниципальной услуги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«Предоставление разрешения на условно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разрешенный вид использования земельного участка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или объекта капитального строительства»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Председателю комиссии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по __________________________________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от _____________________________________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(Ф.И.О., наименование организации)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________________________________________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юридический адрес или фактический адрес</w:t>
      </w:r>
    </w:p>
    <w:p w:rsidR="004A4BA6" w:rsidRPr="004A4BA6" w:rsidRDefault="004A4BA6" w:rsidP="004A4B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A4BA6">
        <w:rPr>
          <w:sz w:val="22"/>
          <w:szCs w:val="22"/>
          <w:lang w:eastAsia="ru-RU"/>
        </w:rPr>
        <w:t>________________________________________</w:t>
      </w:r>
    </w:p>
    <w:p w:rsidR="004A4BA6" w:rsidRPr="004A4BA6" w:rsidRDefault="004A4BA6" w:rsidP="004A4B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4A4BA6">
        <w:rPr>
          <w:rFonts w:ascii="Times New Roman" w:hAnsi="Times New Roman" w:cs="Times New Roman"/>
          <w:sz w:val="22"/>
          <w:szCs w:val="22"/>
        </w:rPr>
        <w:t>контактный телефон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  <w:r>
        <w:rPr>
          <w:lang w:eastAsia="ru-RU"/>
        </w:rPr>
        <w:t xml:space="preserve"> 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4A4BA6" w:rsidRDefault="004A4BA6" w:rsidP="004A4BA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Прошу предоставить разрешение на условно разрешенный вид использования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земельного участка или объекта капитального строительства на земельном участке,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расположенном по адресу: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(адрес; кадастровый номер участка)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для 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(наименование объекта)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установив вид разрешенного использования: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Приложение: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8C65D0" w:rsidRDefault="008C65D0" w:rsidP="004A4BA6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Дата ___________________ Подпись 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(Ф.И.О. исполнителя, контактный телефон)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Документы, являющиеся результатом предоставления муниципальной услуги, прошу выдать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(направить):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(ниже отметить необходимое значком V или X)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┌─┐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└─┘в виде бумажного документа в МФЦ;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┌─┐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└─┘в виде бумажного документа при личном обращении в уполномоченный орган;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┌─┐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└─┘посредством почтовой связи в виде бумажного документа, отправленного на почтовый адрес: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</w:t>
      </w:r>
      <w:r w:rsidR="00E909D3">
        <w:rPr>
          <w:sz w:val="20"/>
          <w:szCs w:val="20"/>
          <w:lang w:eastAsia="ru-RU"/>
        </w:rPr>
        <w:t>______________________________</w:t>
      </w:r>
    </w:p>
    <w:p w:rsidR="004A4BA6" w:rsidRDefault="004A4BA6" w:rsidP="00E909D3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(указать почтовый адрес)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┌─┐</w:t>
      </w:r>
    </w:p>
    <w:p w:rsidR="004A4BA6" w:rsidRDefault="004A4BA6" w:rsidP="004A4BA6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└─┘ в виде электронного документа, направленного посредством Единого портала</w:t>
      </w:r>
    </w:p>
    <w:p w:rsidR="006F7061" w:rsidRDefault="004A4BA6" w:rsidP="008C6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>&lt;*&gt; Заявление от юридических лиц оформляется на официальном бланке организации</w:t>
      </w:r>
    </w:p>
    <w:p w:rsidR="0056705B" w:rsidRDefault="0056705B" w:rsidP="00567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D6C" w:rsidRPr="00C802E9" w:rsidRDefault="00A56D6C" w:rsidP="00C802E9">
      <w:pPr>
        <w:pStyle w:val="22"/>
        <w:shd w:val="clear" w:color="auto" w:fill="auto"/>
        <w:tabs>
          <w:tab w:val="left" w:pos="1103"/>
        </w:tabs>
        <w:spacing w:after="0" w:line="240" w:lineRule="auto"/>
        <w:jc w:val="both"/>
        <w:rPr>
          <w:b w:val="0"/>
        </w:rPr>
      </w:pPr>
    </w:p>
    <w:sectPr w:rsidR="00A56D6C" w:rsidRPr="00C802E9" w:rsidSect="00F54DDF">
      <w:footnotePr>
        <w:pos w:val="beneathText"/>
      </w:footnotePr>
      <w:pgSz w:w="11905" w:h="16837"/>
      <w:pgMar w:top="709" w:right="706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BE41AA"/>
    <w:multiLevelType w:val="multilevel"/>
    <w:tmpl w:val="D0FAC7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681350"/>
    <w:multiLevelType w:val="multilevel"/>
    <w:tmpl w:val="C532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38886603"/>
    <w:multiLevelType w:val="multilevel"/>
    <w:tmpl w:val="86B67938"/>
    <w:lvl w:ilvl="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9EE22C0"/>
    <w:multiLevelType w:val="hybridMultilevel"/>
    <w:tmpl w:val="506231FE"/>
    <w:lvl w:ilvl="0" w:tplc="055CDF7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>
    <w:nsid w:val="49CB2D67"/>
    <w:multiLevelType w:val="multilevel"/>
    <w:tmpl w:val="BCDCDCB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20B2859"/>
    <w:multiLevelType w:val="hybridMultilevel"/>
    <w:tmpl w:val="7716FAE6"/>
    <w:lvl w:ilvl="0" w:tplc="7C7E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51849"/>
    <w:multiLevelType w:val="hybridMultilevel"/>
    <w:tmpl w:val="61C65E70"/>
    <w:lvl w:ilvl="0" w:tplc="6FB26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D7A87"/>
    <w:multiLevelType w:val="hybridMultilevel"/>
    <w:tmpl w:val="F8543E62"/>
    <w:lvl w:ilvl="0" w:tplc="611CD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33C7B"/>
    <w:rsid w:val="000021DA"/>
    <w:rsid w:val="000049D4"/>
    <w:rsid w:val="00005824"/>
    <w:rsid w:val="000134FC"/>
    <w:rsid w:val="00032417"/>
    <w:rsid w:val="000446D0"/>
    <w:rsid w:val="00057466"/>
    <w:rsid w:val="00060CBE"/>
    <w:rsid w:val="00061223"/>
    <w:rsid w:val="000678C2"/>
    <w:rsid w:val="00071A8B"/>
    <w:rsid w:val="00083BE0"/>
    <w:rsid w:val="000854BF"/>
    <w:rsid w:val="00095B6F"/>
    <w:rsid w:val="000A6C32"/>
    <w:rsid w:val="000B25C4"/>
    <w:rsid w:val="000C53F2"/>
    <w:rsid w:val="000D5489"/>
    <w:rsid w:val="000E6447"/>
    <w:rsid w:val="000E7AFE"/>
    <w:rsid w:val="000F0CBF"/>
    <w:rsid w:val="00101443"/>
    <w:rsid w:val="00114AE0"/>
    <w:rsid w:val="001205DF"/>
    <w:rsid w:val="00123EA3"/>
    <w:rsid w:val="0013510E"/>
    <w:rsid w:val="00141E22"/>
    <w:rsid w:val="00145786"/>
    <w:rsid w:val="00157EF3"/>
    <w:rsid w:val="00175D82"/>
    <w:rsid w:val="001921A8"/>
    <w:rsid w:val="00196749"/>
    <w:rsid w:val="001B6728"/>
    <w:rsid w:val="001C253D"/>
    <w:rsid w:val="001D2B76"/>
    <w:rsid w:val="00201159"/>
    <w:rsid w:val="00212C31"/>
    <w:rsid w:val="0021493E"/>
    <w:rsid w:val="00215953"/>
    <w:rsid w:val="00231019"/>
    <w:rsid w:val="0023652F"/>
    <w:rsid w:val="00244AC4"/>
    <w:rsid w:val="00250596"/>
    <w:rsid w:val="002574FD"/>
    <w:rsid w:val="002830B2"/>
    <w:rsid w:val="002A2938"/>
    <w:rsid w:val="002C7E07"/>
    <w:rsid w:val="002D0D1D"/>
    <w:rsid w:val="00310184"/>
    <w:rsid w:val="00310F4F"/>
    <w:rsid w:val="0033003A"/>
    <w:rsid w:val="00341B22"/>
    <w:rsid w:val="00347BB9"/>
    <w:rsid w:val="00351058"/>
    <w:rsid w:val="003552BA"/>
    <w:rsid w:val="00357D07"/>
    <w:rsid w:val="003604DE"/>
    <w:rsid w:val="003611EE"/>
    <w:rsid w:val="0036287D"/>
    <w:rsid w:val="00365E1F"/>
    <w:rsid w:val="003904EF"/>
    <w:rsid w:val="003948B6"/>
    <w:rsid w:val="003A4280"/>
    <w:rsid w:val="003B5B66"/>
    <w:rsid w:val="003B7AEC"/>
    <w:rsid w:val="003C3764"/>
    <w:rsid w:val="003E7EAB"/>
    <w:rsid w:val="003F3045"/>
    <w:rsid w:val="003F5632"/>
    <w:rsid w:val="003F6941"/>
    <w:rsid w:val="00410481"/>
    <w:rsid w:val="0041563C"/>
    <w:rsid w:val="00415A1D"/>
    <w:rsid w:val="00416AD4"/>
    <w:rsid w:val="0041790F"/>
    <w:rsid w:val="00420A0A"/>
    <w:rsid w:val="00425F7C"/>
    <w:rsid w:val="004317DC"/>
    <w:rsid w:val="00434442"/>
    <w:rsid w:val="004409F9"/>
    <w:rsid w:val="00444869"/>
    <w:rsid w:val="00451C3C"/>
    <w:rsid w:val="00452BBB"/>
    <w:rsid w:val="00464510"/>
    <w:rsid w:val="00471BEF"/>
    <w:rsid w:val="00491A0B"/>
    <w:rsid w:val="004A4BA6"/>
    <w:rsid w:val="004A6BC5"/>
    <w:rsid w:val="004B77DB"/>
    <w:rsid w:val="004D0C4A"/>
    <w:rsid w:val="004D4CED"/>
    <w:rsid w:val="004E59E5"/>
    <w:rsid w:val="00512C4F"/>
    <w:rsid w:val="00515A7F"/>
    <w:rsid w:val="005267A8"/>
    <w:rsid w:val="00533C7B"/>
    <w:rsid w:val="00542C9B"/>
    <w:rsid w:val="00554749"/>
    <w:rsid w:val="005552A2"/>
    <w:rsid w:val="0056705B"/>
    <w:rsid w:val="00585A83"/>
    <w:rsid w:val="00591F83"/>
    <w:rsid w:val="005B55C7"/>
    <w:rsid w:val="005B69CC"/>
    <w:rsid w:val="005D1750"/>
    <w:rsid w:val="005D33D4"/>
    <w:rsid w:val="005D43F5"/>
    <w:rsid w:val="005F106D"/>
    <w:rsid w:val="00611497"/>
    <w:rsid w:val="00620DF5"/>
    <w:rsid w:val="0062410C"/>
    <w:rsid w:val="00631B39"/>
    <w:rsid w:val="00641257"/>
    <w:rsid w:val="006574DB"/>
    <w:rsid w:val="00657839"/>
    <w:rsid w:val="00692EB9"/>
    <w:rsid w:val="006A43E4"/>
    <w:rsid w:val="006B19B8"/>
    <w:rsid w:val="006E4567"/>
    <w:rsid w:val="006E4B91"/>
    <w:rsid w:val="006F1BF2"/>
    <w:rsid w:val="006F7061"/>
    <w:rsid w:val="00701F6E"/>
    <w:rsid w:val="0075690C"/>
    <w:rsid w:val="00765429"/>
    <w:rsid w:val="00771790"/>
    <w:rsid w:val="007800EE"/>
    <w:rsid w:val="007828F1"/>
    <w:rsid w:val="0079322E"/>
    <w:rsid w:val="007A15A8"/>
    <w:rsid w:val="007B357A"/>
    <w:rsid w:val="007B7290"/>
    <w:rsid w:val="007C6BAB"/>
    <w:rsid w:val="007E5411"/>
    <w:rsid w:val="00810EF1"/>
    <w:rsid w:val="00815CE9"/>
    <w:rsid w:val="00822C71"/>
    <w:rsid w:val="0082448D"/>
    <w:rsid w:val="0082469B"/>
    <w:rsid w:val="00831943"/>
    <w:rsid w:val="00834B66"/>
    <w:rsid w:val="008434B6"/>
    <w:rsid w:val="00844141"/>
    <w:rsid w:val="00846674"/>
    <w:rsid w:val="0085066A"/>
    <w:rsid w:val="008522B3"/>
    <w:rsid w:val="00865AB3"/>
    <w:rsid w:val="00876BA1"/>
    <w:rsid w:val="008816DA"/>
    <w:rsid w:val="00883844"/>
    <w:rsid w:val="00890D73"/>
    <w:rsid w:val="008938A7"/>
    <w:rsid w:val="008A5521"/>
    <w:rsid w:val="008C65D0"/>
    <w:rsid w:val="008D0957"/>
    <w:rsid w:val="008D2D66"/>
    <w:rsid w:val="008E0D26"/>
    <w:rsid w:val="008E36AB"/>
    <w:rsid w:val="008F097D"/>
    <w:rsid w:val="008F585B"/>
    <w:rsid w:val="009011BD"/>
    <w:rsid w:val="00914A5E"/>
    <w:rsid w:val="009220A1"/>
    <w:rsid w:val="0092617F"/>
    <w:rsid w:val="009436A0"/>
    <w:rsid w:val="00946FEE"/>
    <w:rsid w:val="0094746A"/>
    <w:rsid w:val="00970EA2"/>
    <w:rsid w:val="00970EED"/>
    <w:rsid w:val="0097703D"/>
    <w:rsid w:val="009837FB"/>
    <w:rsid w:val="0099249E"/>
    <w:rsid w:val="009B5274"/>
    <w:rsid w:val="009B5A10"/>
    <w:rsid w:val="009B5A2C"/>
    <w:rsid w:val="009B6555"/>
    <w:rsid w:val="009C1332"/>
    <w:rsid w:val="009D6EB2"/>
    <w:rsid w:val="009E5252"/>
    <w:rsid w:val="00A04567"/>
    <w:rsid w:val="00A053DE"/>
    <w:rsid w:val="00A14853"/>
    <w:rsid w:val="00A21CF0"/>
    <w:rsid w:val="00A33B91"/>
    <w:rsid w:val="00A42AAC"/>
    <w:rsid w:val="00A53704"/>
    <w:rsid w:val="00A56D6C"/>
    <w:rsid w:val="00A628AB"/>
    <w:rsid w:val="00A63374"/>
    <w:rsid w:val="00A64711"/>
    <w:rsid w:val="00A7078B"/>
    <w:rsid w:val="00A80286"/>
    <w:rsid w:val="00A952CE"/>
    <w:rsid w:val="00A95846"/>
    <w:rsid w:val="00AB51F4"/>
    <w:rsid w:val="00AB6A96"/>
    <w:rsid w:val="00AC2D52"/>
    <w:rsid w:val="00AD1C60"/>
    <w:rsid w:val="00AD23CB"/>
    <w:rsid w:val="00AD504A"/>
    <w:rsid w:val="00AE56E4"/>
    <w:rsid w:val="00AE71DC"/>
    <w:rsid w:val="00AF3F62"/>
    <w:rsid w:val="00AF6102"/>
    <w:rsid w:val="00B01C14"/>
    <w:rsid w:val="00B02D1C"/>
    <w:rsid w:val="00B10A27"/>
    <w:rsid w:val="00B20E5B"/>
    <w:rsid w:val="00B212A2"/>
    <w:rsid w:val="00B23E43"/>
    <w:rsid w:val="00B564F3"/>
    <w:rsid w:val="00B7421B"/>
    <w:rsid w:val="00B80013"/>
    <w:rsid w:val="00B96389"/>
    <w:rsid w:val="00BA0306"/>
    <w:rsid w:val="00BC7981"/>
    <w:rsid w:val="00BD4FED"/>
    <w:rsid w:val="00BF00E5"/>
    <w:rsid w:val="00BF18C3"/>
    <w:rsid w:val="00BF1A41"/>
    <w:rsid w:val="00BF32A4"/>
    <w:rsid w:val="00BF6EF4"/>
    <w:rsid w:val="00BF79A3"/>
    <w:rsid w:val="00C0036B"/>
    <w:rsid w:val="00C008FF"/>
    <w:rsid w:val="00C01AEF"/>
    <w:rsid w:val="00C161D6"/>
    <w:rsid w:val="00C23306"/>
    <w:rsid w:val="00C23C76"/>
    <w:rsid w:val="00C25902"/>
    <w:rsid w:val="00C413CB"/>
    <w:rsid w:val="00C44712"/>
    <w:rsid w:val="00C5091E"/>
    <w:rsid w:val="00C802E9"/>
    <w:rsid w:val="00C908E7"/>
    <w:rsid w:val="00C90945"/>
    <w:rsid w:val="00CA6087"/>
    <w:rsid w:val="00CB6A8D"/>
    <w:rsid w:val="00CC1E8C"/>
    <w:rsid w:val="00CE1629"/>
    <w:rsid w:val="00CE477F"/>
    <w:rsid w:val="00CE676C"/>
    <w:rsid w:val="00CF164D"/>
    <w:rsid w:val="00CF568F"/>
    <w:rsid w:val="00D12656"/>
    <w:rsid w:val="00D14E52"/>
    <w:rsid w:val="00D2304D"/>
    <w:rsid w:val="00D262C3"/>
    <w:rsid w:val="00D27FD4"/>
    <w:rsid w:val="00D30210"/>
    <w:rsid w:val="00D34EA3"/>
    <w:rsid w:val="00D46AF2"/>
    <w:rsid w:val="00D615C9"/>
    <w:rsid w:val="00D62A91"/>
    <w:rsid w:val="00D63E69"/>
    <w:rsid w:val="00D71A66"/>
    <w:rsid w:val="00D859CA"/>
    <w:rsid w:val="00D9627E"/>
    <w:rsid w:val="00D96DF3"/>
    <w:rsid w:val="00DA24B5"/>
    <w:rsid w:val="00DA54D1"/>
    <w:rsid w:val="00DB071D"/>
    <w:rsid w:val="00DD6F92"/>
    <w:rsid w:val="00DF09CE"/>
    <w:rsid w:val="00DF12A1"/>
    <w:rsid w:val="00E14474"/>
    <w:rsid w:val="00E152C2"/>
    <w:rsid w:val="00E15F42"/>
    <w:rsid w:val="00E308EE"/>
    <w:rsid w:val="00E3549F"/>
    <w:rsid w:val="00E36C7F"/>
    <w:rsid w:val="00E55346"/>
    <w:rsid w:val="00E816E8"/>
    <w:rsid w:val="00E83AE1"/>
    <w:rsid w:val="00E909D3"/>
    <w:rsid w:val="00E920E3"/>
    <w:rsid w:val="00E92FF2"/>
    <w:rsid w:val="00E9676F"/>
    <w:rsid w:val="00EA3360"/>
    <w:rsid w:val="00EB2773"/>
    <w:rsid w:val="00EC1A5C"/>
    <w:rsid w:val="00EC478D"/>
    <w:rsid w:val="00ED33C6"/>
    <w:rsid w:val="00EE07FD"/>
    <w:rsid w:val="00EE3B05"/>
    <w:rsid w:val="00EF04F6"/>
    <w:rsid w:val="00EF5458"/>
    <w:rsid w:val="00EF5C19"/>
    <w:rsid w:val="00EF6469"/>
    <w:rsid w:val="00F070A8"/>
    <w:rsid w:val="00F15D11"/>
    <w:rsid w:val="00F27833"/>
    <w:rsid w:val="00F33EE9"/>
    <w:rsid w:val="00F401A5"/>
    <w:rsid w:val="00F4101B"/>
    <w:rsid w:val="00F43C28"/>
    <w:rsid w:val="00F46A59"/>
    <w:rsid w:val="00F54DDF"/>
    <w:rsid w:val="00F601FD"/>
    <w:rsid w:val="00F61180"/>
    <w:rsid w:val="00F8309C"/>
    <w:rsid w:val="00FA4AC8"/>
    <w:rsid w:val="00FD2428"/>
    <w:rsid w:val="00FD63DF"/>
    <w:rsid w:val="00FD7A67"/>
    <w:rsid w:val="00FE1BDC"/>
    <w:rsid w:val="00FE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2EB9"/>
    <w:pPr>
      <w:keepNext/>
      <w:tabs>
        <w:tab w:val="num" w:pos="0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EB9"/>
  </w:style>
  <w:style w:type="character" w:customStyle="1" w:styleId="WW-Absatz-Standardschriftart">
    <w:name w:val="WW-Absatz-Standardschriftart"/>
    <w:rsid w:val="00692EB9"/>
  </w:style>
  <w:style w:type="character" w:customStyle="1" w:styleId="WW-Absatz-Standardschriftart1">
    <w:name w:val="WW-Absatz-Standardschriftart1"/>
    <w:rsid w:val="00692EB9"/>
  </w:style>
  <w:style w:type="character" w:customStyle="1" w:styleId="WW-Absatz-Standardschriftart11">
    <w:name w:val="WW-Absatz-Standardschriftart11"/>
    <w:rsid w:val="00692EB9"/>
  </w:style>
  <w:style w:type="character" w:customStyle="1" w:styleId="WW-Absatz-Standardschriftart111">
    <w:name w:val="WW-Absatz-Standardschriftart111"/>
    <w:rsid w:val="00692EB9"/>
  </w:style>
  <w:style w:type="character" w:customStyle="1" w:styleId="WW-Absatz-Standardschriftart1111">
    <w:name w:val="WW-Absatz-Standardschriftart1111"/>
    <w:rsid w:val="00692EB9"/>
  </w:style>
  <w:style w:type="character" w:customStyle="1" w:styleId="WW-Absatz-Standardschriftart11111">
    <w:name w:val="WW-Absatz-Standardschriftart11111"/>
    <w:rsid w:val="00692EB9"/>
  </w:style>
  <w:style w:type="character" w:customStyle="1" w:styleId="WW-Absatz-Standardschriftart111111">
    <w:name w:val="WW-Absatz-Standardschriftart111111"/>
    <w:rsid w:val="00692EB9"/>
  </w:style>
  <w:style w:type="character" w:customStyle="1" w:styleId="10">
    <w:name w:val="Основной шрифт абзаца1"/>
    <w:rsid w:val="00692EB9"/>
  </w:style>
  <w:style w:type="character" w:customStyle="1" w:styleId="11">
    <w:name w:val="Заголовок 1 Знак"/>
    <w:basedOn w:val="10"/>
    <w:rsid w:val="00692EB9"/>
    <w:rPr>
      <w:b/>
      <w:sz w:val="28"/>
    </w:rPr>
  </w:style>
  <w:style w:type="paragraph" w:customStyle="1" w:styleId="a3">
    <w:name w:val="Заголовок"/>
    <w:basedOn w:val="a"/>
    <w:next w:val="a4"/>
    <w:rsid w:val="00692E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92EB9"/>
    <w:pPr>
      <w:spacing w:after="120"/>
    </w:pPr>
  </w:style>
  <w:style w:type="paragraph" w:styleId="a5">
    <w:name w:val="List"/>
    <w:basedOn w:val="a4"/>
    <w:semiHidden/>
    <w:rsid w:val="00692EB9"/>
    <w:rPr>
      <w:rFonts w:cs="Tahoma"/>
    </w:rPr>
  </w:style>
  <w:style w:type="paragraph" w:customStyle="1" w:styleId="12">
    <w:name w:val="Название1"/>
    <w:basedOn w:val="a"/>
    <w:rsid w:val="00692EB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92EB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692EB9"/>
    <w:pPr>
      <w:suppressLineNumbers/>
    </w:pPr>
  </w:style>
  <w:style w:type="paragraph" w:customStyle="1" w:styleId="a7">
    <w:name w:val="Заголовок таблицы"/>
    <w:basedOn w:val="a6"/>
    <w:rsid w:val="00692EB9"/>
    <w:pPr>
      <w:jc w:val="center"/>
    </w:pPr>
    <w:rPr>
      <w:b/>
      <w:bCs/>
    </w:rPr>
  </w:style>
  <w:style w:type="character" w:styleId="a8">
    <w:name w:val="Hyperlink"/>
    <w:basedOn w:val="a0"/>
    <w:uiPriority w:val="99"/>
    <w:unhideWhenUsed/>
    <w:rsid w:val="008E36AB"/>
    <w:rPr>
      <w:color w:val="0000FF"/>
      <w:u w:val="single"/>
    </w:rPr>
  </w:style>
  <w:style w:type="paragraph" w:customStyle="1" w:styleId="ConsPlusNonformat">
    <w:name w:val="ConsPlusNonformat"/>
    <w:rsid w:val="00071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33B91"/>
    <w:pPr>
      <w:ind w:left="720"/>
      <w:contextualSpacing/>
    </w:pPr>
  </w:style>
  <w:style w:type="paragraph" w:customStyle="1" w:styleId="ConsPlusNormal">
    <w:name w:val="ConsPlusNormal"/>
    <w:link w:val="ConsPlusNormal0"/>
    <w:rsid w:val="00B5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231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019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99"/>
    <w:qFormat/>
    <w:rsid w:val="005B69CC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99"/>
    <w:qFormat/>
    <w:rsid w:val="005B69CC"/>
    <w:rPr>
      <w:rFonts w:cs="Times New Roman"/>
      <w:b/>
    </w:rPr>
  </w:style>
  <w:style w:type="character" w:customStyle="1" w:styleId="apple-converted-space">
    <w:name w:val="apple-converted-space"/>
    <w:uiPriority w:val="99"/>
    <w:rsid w:val="005B69CC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C802E9"/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locked/>
    <w:rsid w:val="00C802E9"/>
    <w:rPr>
      <w:b/>
      <w:bCs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02E9"/>
    <w:pPr>
      <w:shd w:val="clear" w:color="auto" w:fill="FFFFFF"/>
      <w:suppressAutoHyphens w:val="0"/>
      <w:spacing w:after="240" w:line="274" w:lineRule="exact"/>
      <w:jc w:val="center"/>
    </w:pPr>
    <w:rPr>
      <w:b/>
      <w:bCs/>
      <w:lang w:eastAsia="ru-RU"/>
    </w:rPr>
  </w:style>
  <w:style w:type="paragraph" w:styleId="ae">
    <w:name w:val="Normal (Web)"/>
    <w:basedOn w:val="a"/>
    <w:rsid w:val="003510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A56D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Гипертекстовая ссылка"/>
    <w:rsid w:val="00CC1E8C"/>
    <w:rPr>
      <w:color w:val="106BBE"/>
    </w:rPr>
  </w:style>
  <w:style w:type="character" w:customStyle="1" w:styleId="af0">
    <w:name w:val="Цветовое выделение"/>
    <w:rsid w:val="00A952CE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rsid w:val="00A952C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Нормальный (таблица)"/>
    <w:basedOn w:val="a"/>
    <w:next w:val="a"/>
    <w:rsid w:val="00A952C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2EB9"/>
    <w:pPr>
      <w:keepNext/>
      <w:tabs>
        <w:tab w:val="num" w:pos="0"/>
      </w:tabs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EB9"/>
  </w:style>
  <w:style w:type="character" w:customStyle="1" w:styleId="WW-Absatz-Standardschriftart">
    <w:name w:val="WW-Absatz-Standardschriftart"/>
    <w:rsid w:val="00692EB9"/>
  </w:style>
  <w:style w:type="character" w:customStyle="1" w:styleId="WW-Absatz-Standardschriftart1">
    <w:name w:val="WW-Absatz-Standardschriftart1"/>
    <w:rsid w:val="00692EB9"/>
  </w:style>
  <w:style w:type="character" w:customStyle="1" w:styleId="WW-Absatz-Standardschriftart11">
    <w:name w:val="WW-Absatz-Standardschriftart11"/>
    <w:rsid w:val="00692EB9"/>
  </w:style>
  <w:style w:type="character" w:customStyle="1" w:styleId="WW-Absatz-Standardschriftart111">
    <w:name w:val="WW-Absatz-Standardschriftart111"/>
    <w:rsid w:val="00692EB9"/>
  </w:style>
  <w:style w:type="character" w:customStyle="1" w:styleId="WW-Absatz-Standardschriftart1111">
    <w:name w:val="WW-Absatz-Standardschriftart1111"/>
    <w:rsid w:val="00692EB9"/>
  </w:style>
  <w:style w:type="character" w:customStyle="1" w:styleId="WW-Absatz-Standardschriftart11111">
    <w:name w:val="WW-Absatz-Standardschriftart11111"/>
    <w:rsid w:val="00692EB9"/>
  </w:style>
  <w:style w:type="character" w:customStyle="1" w:styleId="WW-Absatz-Standardschriftart111111">
    <w:name w:val="WW-Absatz-Standardschriftart111111"/>
    <w:rsid w:val="00692EB9"/>
  </w:style>
  <w:style w:type="character" w:customStyle="1" w:styleId="10">
    <w:name w:val="Основной шрифт абзаца1"/>
    <w:rsid w:val="00692EB9"/>
  </w:style>
  <w:style w:type="character" w:customStyle="1" w:styleId="11">
    <w:name w:val="Заголовок 1 Знак"/>
    <w:basedOn w:val="10"/>
    <w:rsid w:val="00692EB9"/>
    <w:rPr>
      <w:b/>
      <w:sz w:val="28"/>
    </w:rPr>
  </w:style>
  <w:style w:type="paragraph" w:customStyle="1" w:styleId="a3">
    <w:name w:val="Заголовок"/>
    <w:basedOn w:val="a"/>
    <w:next w:val="a4"/>
    <w:rsid w:val="00692E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92EB9"/>
    <w:pPr>
      <w:spacing w:after="120"/>
    </w:pPr>
  </w:style>
  <w:style w:type="paragraph" w:styleId="a5">
    <w:name w:val="List"/>
    <w:basedOn w:val="a4"/>
    <w:semiHidden/>
    <w:rsid w:val="00692EB9"/>
    <w:rPr>
      <w:rFonts w:cs="Tahoma"/>
    </w:rPr>
  </w:style>
  <w:style w:type="paragraph" w:customStyle="1" w:styleId="12">
    <w:name w:val="Название1"/>
    <w:basedOn w:val="a"/>
    <w:rsid w:val="00692EB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92EB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692EB9"/>
    <w:pPr>
      <w:suppressLineNumbers/>
    </w:pPr>
  </w:style>
  <w:style w:type="paragraph" w:customStyle="1" w:styleId="a7">
    <w:name w:val="Заголовок таблицы"/>
    <w:basedOn w:val="a6"/>
    <w:rsid w:val="00692EB9"/>
    <w:pPr>
      <w:jc w:val="center"/>
    </w:pPr>
    <w:rPr>
      <w:b/>
      <w:bCs/>
    </w:rPr>
  </w:style>
  <w:style w:type="character" w:styleId="a8">
    <w:name w:val="Hyperlink"/>
    <w:basedOn w:val="a0"/>
    <w:uiPriority w:val="99"/>
    <w:unhideWhenUsed/>
    <w:rsid w:val="008E36AB"/>
    <w:rPr>
      <w:color w:val="0000FF"/>
      <w:u w:val="single"/>
    </w:rPr>
  </w:style>
  <w:style w:type="paragraph" w:customStyle="1" w:styleId="ConsPlusNonformat">
    <w:name w:val="ConsPlusNonformat"/>
    <w:rsid w:val="00071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33B91"/>
    <w:pPr>
      <w:ind w:left="720"/>
      <w:contextualSpacing/>
    </w:pPr>
  </w:style>
  <w:style w:type="paragraph" w:customStyle="1" w:styleId="ConsPlusNormal">
    <w:name w:val="ConsPlusNormal"/>
    <w:link w:val="ConsPlusNormal0"/>
    <w:rsid w:val="00B5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231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019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99"/>
    <w:qFormat/>
    <w:rsid w:val="005B69CC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99"/>
    <w:qFormat/>
    <w:rsid w:val="005B69CC"/>
    <w:rPr>
      <w:rFonts w:cs="Times New Roman"/>
      <w:b/>
    </w:rPr>
  </w:style>
  <w:style w:type="character" w:customStyle="1" w:styleId="apple-converted-space">
    <w:name w:val="apple-converted-space"/>
    <w:uiPriority w:val="99"/>
    <w:rsid w:val="005B69CC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C802E9"/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locked/>
    <w:rsid w:val="00C802E9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2E9"/>
    <w:pPr>
      <w:shd w:val="clear" w:color="auto" w:fill="FFFFFF"/>
      <w:suppressAutoHyphens w:val="0"/>
      <w:spacing w:after="240" w:line="274" w:lineRule="exact"/>
      <w:jc w:val="center"/>
    </w:pPr>
    <w:rPr>
      <w:b/>
      <w:bCs/>
      <w:lang w:eastAsia="ru-RU"/>
    </w:rPr>
  </w:style>
  <w:style w:type="paragraph" w:styleId="ae">
    <w:name w:val="Normal (Web)"/>
    <w:basedOn w:val="a"/>
    <w:rsid w:val="003510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A56D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pos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27" TargetMode="Externa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0619466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BA3E-6083-4374-888D-C69F573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10684</Words>
  <Characters>60903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 ЮРИСТ</cp:lastModifiedBy>
  <cp:revision>2</cp:revision>
  <cp:lastPrinted>2016-11-02T05:17:00Z</cp:lastPrinted>
  <dcterms:created xsi:type="dcterms:W3CDTF">2020-12-07T08:32:00Z</dcterms:created>
  <dcterms:modified xsi:type="dcterms:W3CDTF">2020-12-07T08:32:00Z</dcterms:modified>
</cp:coreProperties>
</file>