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40"/>
        <w:tblW w:w="984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210868" w:rsidTr="00240728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210868" w:rsidRDefault="00210868" w:rsidP="00240728">
            <w:pPr>
              <w:spacing w:line="360" w:lineRule="auto"/>
            </w:pPr>
          </w:p>
          <w:p w:rsidR="00210868" w:rsidRDefault="00240728" w:rsidP="00240728">
            <w:pPr>
              <w:tabs>
                <w:tab w:val="left" w:pos="4215"/>
              </w:tabs>
              <w:spacing w:line="36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ab/>
            </w:r>
            <w:r>
              <w:rPr>
                <w:rFonts w:ascii="Georgia" w:hAnsi="Georgia"/>
                <w:b/>
                <w:noProof/>
              </w:rPr>
              <w:drawing>
                <wp:inline distT="0" distB="0" distL="0" distR="0">
                  <wp:extent cx="731520" cy="78041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176BC" w:rsidRDefault="002176BC" w:rsidP="00240728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2176BC" w:rsidRDefault="005A340A" w:rsidP="002407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</w:p>
          <w:p w:rsidR="00210868" w:rsidRDefault="009D7751" w:rsidP="002407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</w:t>
            </w:r>
            <w:r w:rsidR="00210868">
              <w:rPr>
                <w:b/>
                <w:sz w:val="26"/>
                <w:szCs w:val="26"/>
              </w:rPr>
              <w:t>ПОСЕЛЕНИЯ</w:t>
            </w:r>
            <w:r>
              <w:rPr>
                <w:b/>
                <w:sz w:val="26"/>
                <w:szCs w:val="26"/>
              </w:rPr>
              <w:t>КАМЕННОЕ</w:t>
            </w:r>
          </w:p>
          <w:p w:rsidR="002176BC" w:rsidRDefault="002176BC" w:rsidP="002407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2176BC" w:rsidRDefault="002176BC" w:rsidP="002407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210868" w:rsidRDefault="008B4E0B" w:rsidP="00240728">
            <w:pPr>
              <w:pStyle w:val="2"/>
              <w:spacing w:line="360" w:lineRule="auto"/>
            </w:pPr>
            <w:r>
              <w:t>ПОСТАНОВЛЕНИЕ</w:t>
            </w:r>
          </w:p>
          <w:p w:rsidR="00EC7C20" w:rsidRPr="00EC7C20" w:rsidRDefault="00EC7C20" w:rsidP="00240728"/>
        </w:tc>
      </w:tr>
      <w:tr w:rsidR="00210868" w:rsidTr="00240728">
        <w:trPr>
          <w:trHeight w:val="454"/>
        </w:trPr>
        <w:tc>
          <w:tcPr>
            <w:tcW w:w="236" w:type="dxa"/>
            <w:vAlign w:val="bottom"/>
          </w:tcPr>
          <w:p w:rsidR="00210868" w:rsidRDefault="00210868" w:rsidP="00240728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37172E" w:rsidRDefault="00C95302" w:rsidP="00E854D9">
            <w:pPr>
              <w:spacing w:line="360" w:lineRule="auto"/>
              <w:jc w:val="center"/>
            </w:pPr>
            <w:r>
              <w:t>2</w:t>
            </w:r>
            <w:r w:rsidR="00E854D9">
              <w:t>5</w:t>
            </w:r>
          </w:p>
        </w:tc>
        <w:tc>
          <w:tcPr>
            <w:tcW w:w="236" w:type="dxa"/>
            <w:vAlign w:val="bottom"/>
          </w:tcPr>
          <w:p w:rsidR="00210868" w:rsidRDefault="00210868" w:rsidP="00240728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AA39F6" w:rsidRDefault="00911CAE" w:rsidP="00240728">
            <w:pPr>
              <w:spacing w:line="360" w:lineRule="auto"/>
              <w:jc w:val="center"/>
            </w:pPr>
            <w:r>
              <w:t>августа</w:t>
            </w:r>
          </w:p>
        </w:tc>
        <w:tc>
          <w:tcPr>
            <w:tcW w:w="348" w:type="dxa"/>
            <w:vAlign w:val="bottom"/>
          </w:tcPr>
          <w:p w:rsidR="00210868" w:rsidRDefault="00210868" w:rsidP="00240728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911CAE" w:rsidP="00E854D9">
            <w:pPr>
              <w:spacing w:line="360" w:lineRule="auto"/>
            </w:pPr>
            <w:r>
              <w:t>2</w:t>
            </w:r>
            <w:r w:rsidR="00E854D9">
              <w:t>1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210868" w:rsidP="00240728">
            <w:pPr>
              <w:spacing w:line="360" w:lineRule="auto"/>
            </w:pPr>
            <w:r>
              <w:t>г.</w:t>
            </w:r>
          </w:p>
        </w:tc>
        <w:tc>
          <w:tcPr>
            <w:tcW w:w="3912" w:type="dxa"/>
            <w:vAlign w:val="bottom"/>
          </w:tcPr>
          <w:p w:rsidR="00210868" w:rsidRDefault="00210868" w:rsidP="00240728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210868" w:rsidRDefault="00210868" w:rsidP="00240728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Default="00B87182" w:rsidP="003E019F">
            <w:pPr>
              <w:spacing w:line="360" w:lineRule="auto"/>
              <w:jc w:val="center"/>
            </w:pPr>
            <w:r>
              <w:t>75</w:t>
            </w:r>
          </w:p>
        </w:tc>
      </w:tr>
    </w:tbl>
    <w:p w:rsidR="002F7A0D" w:rsidRDefault="009D7751" w:rsidP="002F7A0D">
      <w:pPr>
        <w:spacing w:line="360" w:lineRule="auto"/>
        <w:ind w:firstLine="708"/>
      </w:pPr>
      <w:r>
        <w:t>с.</w:t>
      </w:r>
      <w:r w:rsidR="00911CAE">
        <w:t xml:space="preserve"> </w:t>
      </w:r>
      <w:r>
        <w:t>Каменное</w:t>
      </w:r>
    </w:p>
    <w:p w:rsidR="00C95302" w:rsidRDefault="00C95302" w:rsidP="00C95302">
      <w:r>
        <w:t>Об отопительном периоде</w:t>
      </w:r>
    </w:p>
    <w:p w:rsidR="00C95302" w:rsidRDefault="00C95302" w:rsidP="00C95302">
      <w:r>
        <w:t>202</w:t>
      </w:r>
      <w:r w:rsidR="00E854D9">
        <w:t>1</w:t>
      </w:r>
      <w:r>
        <w:t>-202</w:t>
      </w:r>
      <w:r w:rsidR="00E854D9">
        <w:t>2</w:t>
      </w:r>
      <w:r>
        <w:t xml:space="preserve"> годов</w:t>
      </w:r>
    </w:p>
    <w:p w:rsidR="00C95302" w:rsidRDefault="00C95302" w:rsidP="00C95302"/>
    <w:p w:rsidR="00C95302" w:rsidRDefault="00C95302" w:rsidP="00C95302"/>
    <w:p w:rsidR="00C95302" w:rsidRDefault="00C95302" w:rsidP="00C95302"/>
    <w:p w:rsidR="00C95302" w:rsidRDefault="00C95302" w:rsidP="00C95302">
      <w:pPr>
        <w:jc w:val="both"/>
      </w:pPr>
      <w: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Федерации», в соответствии с пунктами 11, 12 Правил предоставления коммунальных услуг собственникам, утвержденными  Постановлением  Правительства Российской Федерации от 06.05. 2011 № 354. Согласно постановления «Об отопительном периоде» администрации Октябрьского района от 26.08.2019 № 1814, в связи с приближением отопительного периода и для своевременной подачи теплоносителя учреждениям, жителям поселения Каменное:</w:t>
      </w:r>
    </w:p>
    <w:p w:rsidR="00C95302" w:rsidRDefault="00C95302" w:rsidP="00C95302">
      <w:pPr>
        <w:jc w:val="both"/>
      </w:pPr>
      <w:r>
        <w:t>1. Установить начало отопительного периода 202</w:t>
      </w:r>
      <w:r w:rsidR="00E854D9">
        <w:t>1</w:t>
      </w:r>
      <w:r>
        <w:t>-202</w:t>
      </w:r>
      <w:r w:rsidR="00E854D9">
        <w:t>2</w:t>
      </w:r>
      <w:r>
        <w:t xml:space="preserve"> года для образовательных, культурно - досуговых и лечебных учреждений  с 01 сентября 202</w:t>
      </w:r>
      <w:r w:rsidR="00E854D9">
        <w:t>1</w:t>
      </w:r>
      <w:r>
        <w:t xml:space="preserve"> года;</w:t>
      </w:r>
    </w:p>
    <w:p w:rsidR="00C95302" w:rsidRDefault="00C95302" w:rsidP="00C95302">
      <w:pPr>
        <w:jc w:val="both"/>
      </w:pPr>
      <w:r>
        <w:t>- окончание отопительного периода при температуре воздуха выше +8С в течение пяти суток подряд, но не ранее 31 мая 202</w:t>
      </w:r>
      <w:r w:rsidR="00E854D9">
        <w:t>2</w:t>
      </w:r>
      <w:r>
        <w:t xml:space="preserve"> года;</w:t>
      </w:r>
    </w:p>
    <w:p w:rsidR="00C95302" w:rsidRDefault="00C95302" w:rsidP="00C95302">
      <w:pPr>
        <w:jc w:val="both"/>
      </w:pPr>
      <w:r>
        <w:t>2. Установить начало отопительного периода 202</w:t>
      </w:r>
      <w:r w:rsidR="00E854D9">
        <w:t>1</w:t>
      </w:r>
      <w:r>
        <w:t>-202</w:t>
      </w:r>
      <w:r w:rsidR="00E854D9">
        <w:t>2</w:t>
      </w:r>
      <w:r>
        <w:t xml:space="preserve"> года для жилищного фонда при среднесуточной  температуре воздуха ниже 8 градусов в течение 5 дней подряд – не позднее 15 сентября 202</w:t>
      </w:r>
      <w:r w:rsidR="00E854D9">
        <w:t>1</w:t>
      </w:r>
      <w:r>
        <w:t xml:space="preserve"> года; окончание отопительного сезона 202</w:t>
      </w:r>
      <w:r w:rsidR="00E854D9">
        <w:t>1</w:t>
      </w:r>
      <w:r>
        <w:t>-202</w:t>
      </w:r>
      <w:r w:rsidR="00E854D9">
        <w:t>2</w:t>
      </w:r>
      <w:r>
        <w:t xml:space="preserve"> года при среднесуточной температуре воздуха выше 8 градусов в течение 5 дней подряд – не ранее 20 мая 202</w:t>
      </w:r>
      <w:r w:rsidR="00E854D9">
        <w:t>2</w:t>
      </w:r>
      <w:r>
        <w:t xml:space="preserve"> года.</w:t>
      </w:r>
    </w:p>
    <w:p w:rsidR="00C95302" w:rsidRDefault="00C95302" w:rsidP="00C95302">
      <w:pPr>
        <w:jc w:val="both"/>
      </w:pPr>
      <w:r>
        <w:t>3. Постановление вступает в силу с момента подписания.</w:t>
      </w:r>
    </w:p>
    <w:p w:rsidR="00C95302" w:rsidRDefault="00C95302" w:rsidP="00E854D9">
      <w:pPr>
        <w:jc w:val="both"/>
      </w:pPr>
      <w:r>
        <w:t xml:space="preserve">4. Контроль за исполнением постановления возложить на главного специалиста по вопросам жизнеобеспечения </w:t>
      </w:r>
      <w:r w:rsidR="00E854D9">
        <w:t xml:space="preserve">администрации </w:t>
      </w:r>
      <w:r>
        <w:t>сельского поселения Каменное Бахвалову С.А.</w:t>
      </w:r>
    </w:p>
    <w:p w:rsidR="00C95302" w:rsidRDefault="00C95302" w:rsidP="00C95302">
      <w:pPr>
        <w:jc w:val="both"/>
      </w:pPr>
    </w:p>
    <w:p w:rsidR="00C95302" w:rsidRDefault="00C95302" w:rsidP="00C95302">
      <w:pPr>
        <w:jc w:val="both"/>
      </w:pPr>
    </w:p>
    <w:p w:rsidR="00C95302" w:rsidRDefault="00C95302" w:rsidP="00C95302">
      <w:pPr>
        <w:jc w:val="both"/>
      </w:pPr>
    </w:p>
    <w:p w:rsidR="00C95302" w:rsidRDefault="00C95302" w:rsidP="00C95302">
      <w:pPr>
        <w:jc w:val="both"/>
      </w:pPr>
    </w:p>
    <w:p w:rsidR="00C95302" w:rsidRDefault="00E854D9" w:rsidP="00C95302">
      <w:pPr>
        <w:jc w:val="both"/>
      </w:pPr>
      <w:r>
        <w:t>И. о. г</w:t>
      </w:r>
      <w:r w:rsidR="00C95302">
        <w:t>лав</w:t>
      </w:r>
      <w:r>
        <w:t>ы</w:t>
      </w:r>
      <w:r w:rsidR="00C95302">
        <w:t xml:space="preserve"> сельского поселения Каменное                                                       </w:t>
      </w:r>
      <w:r>
        <w:t>А</w:t>
      </w:r>
      <w:r w:rsidR="00C95302">
        <w:t>.</w:t>
      </w:r>
      <w:r>
        <w:t>Н</w:t>
      </w:r>
      <w:r w:rsidR="00C95302">
        <w:t xml:space="preserve">. </w:t>
      </w:r>
      <w:r>
        <w:t>Лакеева</w:t>
      </w:r>
    </w:p>
    <w:p w:rsidR="00C95302" w:rsidRPr="004D771F" w:rsidRDefault="00C95302" w:rsidP="00C95302">
      <w:pPr>
        <w:ind w:left="720"/>
        <w:jc w:val="both"/>
      </w:pPr>
    </w:p>
    <w:p w:rsidR="002F7A0D" w:rsidRDefault="002F7A0D" w:rsidP="002F7A0D">
      <w:pPr>
        <w:spacing w:line="360" w:lineRule="auto"/>
        <w:ind w:firstLine="708"/>
      </w:pPr>
    </w:p>
    <w:sectPr w:rsidR="002F7A0D" w:rsidSect="00E854D9">
      <w:headerReference w:type="default" r:id="rId8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D5B" w:rsidRDefault="00AF1D5B" w:rsidP="00304213">
      <w:r>
        <w:separator/>
      </w:r>
    </w:p>
  </w:endnote>
  <w:endnote w:type="continuationSeparator" w:id="1">
    <w:p w:rsidR="00AF1D5B" w:rsidRDefault="00AF1D5B" w:rsidP="00304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D5B" w:rsidRDefault="00AF1D5B" w:rsidP="00304213">
      <w:r>
        <w:separator/>
      </w:r>
    </w:p>
  </w:footnote>
  <w:footnote w:type="continuationSeparator" w:id="1">
    <w:p w:rsidR="00AF1D5B" w:rsidRDefault="00AF1D5B" w:rsidP="003042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AF2" w:rsidRDefault="00AF1D5B">
    <w:pPr>
      <w:pStyle w:val="a7"/>
    </w:pPr>
  </w:p>
  <w:p w:rsidR="00B06AF2" w:rsidRDefault="00AF1D5B">
    <w:pPr>
      <w:pStyle w:val="a7"/>
    </w:pPr>
  </w:p>
  <w:p w:rsidR="00B06AF2" w:rsidRDefault="00AF1D5B">
    <w:pPr>
      <w:pStyle w:val="a7"/>
    </w:pPr>
  </w:p>
  <w:p w:rsidR="00B06AF2" w:rsidRPr="00965EC7" w:rsidRDefault="00AF1D5B" w:rsidP="00BD449A">
    <w:pPr>
      <w:pStyle w:val="a7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9F8"/>
    <w:multiLevelType w:val="hybridMultilevel"/>
    <w:tmpl w:val="770451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D534C0"/>
    <w:multiLevelType w:val="hybridMultilevel"/>
    <w:tmpl w:val="629EC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014C2"/>
    <w:multiLevelType w:val="hybridMultilevel"/>
    <w:tmpl w:val="52C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43649"/>
    <w:multiLevelType w:val="multilevel"/>
    <w:tmpl w:val="963C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94492C"/>
    <w:multiLevelType w:val="hybridMultilevel"/>
    <w:tmpl w:val="D0BAEB26"/>
    <w:lvl w:ilvl="0" w:tplc="15F0D760">
      <w:start w:val="1"/>
      <w:numFmt w:val="bullet"/>
      <w:lvlText w:val="−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641A7E"/>
    <w:multiLevelType w:val="multilevel"/>
    <w:tmpl w:val="BE4E28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90"/>
        </w:tabs>
        <w:ind w:left="18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90"/>
        </w:tabs>
        <w:ind w:left="1890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6">
    <w:nsid w:val="29780D49"/>
    <w:multiLevelType w:val="hybridMultilevel"/>
    <w:tmpl w:val="02E6A8A2"/>
    <w:lvl w:ilvl="0" w:tplc="EFD2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F7235E"/>
    <w:multiLevelType w:val="hybridMultilevel"/>
    <w:tmpl w:val="149AC616"/>
    <w:lvl w:ilvl="0" w:tplc="EDF8EBA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B4A758D"/>
    <w:multiLevelType w:val="hybridMultilevel"/>
    <w:tmpl w:val="991A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3D1924"/>
    <w:multiLevelType w:val="hybridMultilevel"/>
    <w:tmpl w:val="78549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1919AB"/>
    <w:multiLevelType w:val="hybridMultilevel"/>
    <w:tmpl w:val="D766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4655B"/>
    <w:multiLevelType w:val="multilevel"/>
    <w:tmpl w:val="BE4E28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90"/>
        </w:tabs>
        <w:ind w:left="18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90"/>
        </w:tabs>
        <w:ind w:left="1890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2">
    <w:nsid w:val="4636528E"/>
    <w:multiLevelType w:val="hybridMultilevel"/>
    <w:tmpl w:val="C6F2ACAE"/>
    <w:lvl w:ilvl="0" w:tplc="9B9E8F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D7C6110"/>
    <w:multiLevelType w:val="hybridMultilevel"/>
    <w:tmpl w:val="7C92669A"/>
    <w:lvl w:ilvl="0" w:tplc="F52E6A2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504767F5"/>
    <w:multiLevelType w:val="hybridMultilevel"/>
    <w:tmpl w:val="9942E4B4"/>
    <w:lvl w:ilvl="0" w:tplc="B992CF76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44F1E72"/>
    <w:multiLevelType w:val="hybridMultilevel"/>
    <w:tmpl w:val="4832F598"/>
    <w:lvl w:ilvl="0" w:tplc="9C98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D963E8"/>
    <w:multiLevelType w:val="hybridMultilevel"/>
    <w:tmpl w:val="96EE9A66"/>
    <w:lvl w:ilvl="0" w:tplc="8A160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2AE5437"/>
    <w:multiLevelType w:val="hybridMultilevel"/>
    <w:tmpl w:val="54ACA1EE"/>
    <w:lvl w:ilvl="0" w:tplc="8F42727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7239A5"/>
    <w:multiLevelType w:val="hybridMultilevel"/>
    <w:tmpl w:val="3D2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19"/>
  </w:num>
  <w:num w:numId="7">
    <w:abstractNumId w:val="17"/>
  </w:num>
  <w:num w:numId="8">
    <w:abstractNumId w:val="14"/>
  </w:num>
  <w:num w:numId="9">
    <w:abstractNumId w:val="12"/>
  </w:num>
  <w:num w:numId="10">
    <w:abstractNumId w:val="18"/>
  </w:num>
  <w:num w:numId="11">
    <w:abstractNumId w:val="16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3"/>
  </w:num>
  <w:num w:numId="18">
    <w:abstractNumId w:val="11"/>
  </w:num>
  <w:num w:numId="19">
    <w:abstractNumId w:val="4"/>
  </w:num>
  <w:num w:numId="20">
    <w:abstractNumId w:val="7"/>
  </w:num>
  <w:num w:numId="21">
    <w:abstractNumId w:val="15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A371F0"/>
    <w:rsid w:val="0001494B"/>
    <w:rsid w:val="00017098"/>
    <w:rsid w:val="0002677D"/>
    <w:rsid w:val="000306FE"/>
    <w:rsid w:val="0003118C"/>
    <w:rsid w:val="00032340"/>
    <w:rsid w:val="00036348"/>
    <w:rsid w:val="00037FFD"/>
    <w:rsid w:val="00052220"/>
    <w:rsid w:val="0006064C"/>
    <w:rsid w:val="00060ADC"/>
    <w:rsid w:val="00070DB1"/>
    <w:rsid w:val="00092677"/>
    <w:rsid w:val="000A2F55"/>
    <w:rsid w:val="000A65D2"/>
    <w:rsid w:val="000B198E"/>
    <w:rsid w:val="000B31F9"/>
    <w:rsid w:val="000B47A2"/>
    <w:rsid w:val="000C0CD5"/>
    <w:rsid w:val="000D0D77"/>
    <w:rsid w:val="000D611C"/>
    <w:rsid w:val="000E1481"/>
    <w:rsid w:val="000E4767"/>
    <w:rsid w:val="0010758D"/>
    <w:rsid w:val="001078DC"/>
    <w:rsid w:val="001172AC"/>
    <w:rsid w:val="00130166"/>
    <w:rsid w:val="00134A50"/>
    <w:rsid w:val="0016217A"/>
    <w:rsid w:val="001650B2"/>
    <w:rsid w:val="00195953"/>
    <w:rsid w:val="001B2D7E"/>
    <w:rsid w:val="001D1A10"/>
    <w:rsid w:val="001E094B"/>
    <w:rsid w:val="001E2B71"/>
    <w:rsid w:val="001E4BE2"/>
    <w:rsid w:val="001F1B11"/>
    <w:rsid w:val="001F7B2A"/>
    <w:rsid w:val="00210868"/>
    <w:rsid w:val="00213162"/>
    <w:rsid w:val="0021401A"/>
    <w:rsid w:val="002176BC"/>
    <w:rsid w:val="00240728"/>
    <w:rsid w:val="00243F83"/>
    <w:rsid w:val="0024540D"/>
    <w:rsid w:val="00246C67"/>
    <w:rsid w:val="00260269"/>
    <w:rsid w:val="00262746"/>
    <w:rsid w:val="00277117"/>
    <w:rsid w:val="002954C5"/>
    <w:rsid w:val="002A33AC"/>
    <w:rsid w:val="002B303C"/>
    <w:rsid w:val="002B691C"/>
    <w:rsid w:val="002D7965"/>
    <w:rsid w:val="002D7FBA"/>
    <w:rsid w:val="002E3821"/>
    <w:rsid w:val="002E5412"/>
    <w:rsid w:val="002E6839"/>
    <w:rsid w:val="002F7A0D"/>
    <w:rsid w:val="00304213"/>
    <w:rsid w:val="00304AFD"/>
    <w:rsid w:val="00313141"/>
    <w:rsid w:val="003279AC"/>
    <w:rsid w:val="003341F3"/>
    <w:rsid w:val="00347801"/>
    <w:rsid w:val="003544CD"/>
    <w:rsid w:val="003648AE"/>
    <w:rsid w:val="003668EA"/>
    <w:rsid w:val="0037172E"/>
    <w:rsid w:val="00393B62"/>
    <w:rsid w:val="003976A5"/>
    <w:rsid w:val="003A5AB6"/>
    <w:rsid w:val="003B3583"/>
    <w:rsid w:val="003B4347"/>
    <w:rsid w:val="003D1D42"/>
    <w:rsid w:val="003D40F0"/>
    <w:rsid w:val="003E019F"/>
    <w:rsid w:val="003E353D"/>
    <w:rsid w:val="003E66B5"/>
    <w:rsid w:val="003F5DC0"/>
    <w:rsid w:val="003F7511"/>
    <w:rsid w:val="00402D5C"/>
    <w:rsid w:val="00406AF0"/>
    <w:rsid w:val="004151A9"/>
    <w:rsid w:val="00420EE3"/>
    <w:rsid w:val="00422143"/>
    <w:rsid w:val="00424735"/>
    <w:rsid w:val="00431CC6"/>
    <w:rsid w:val="004367F0"/>
    <w:rsid w:val="0045153E"/>
    <w:rsid w:val="00455EF0"/>
    <w:rsid w:val="00457579"/>
    <w:rsid w:val="004627CF"/>
    <w:rsid w:val="00474E0C"/>
    <w:rsid w:val="00483004"/>
    <w:rsid w:val="00487D89"/>
    <w:rsid w:val="004A5328"/>
    <w:rsid w:val="004A7625"/>
    <w:rsid w:val="004A7FD7"/>
    <w:rsid w:val="004C2CD7"/>
    <w:rsid w:val="004D042C"/>
    <w:rsid w:val="004D7DEC"/>
    <w:rsid w:val="004F131A"/>
    <w:rsid w:val="004F4E81"/>
    <w:rsid w:val="005134ED"/>
    <w:rsid w:val="00515EB7"/>
    <w:rsid w:val="00532CBC"/>
    <w:rsid w:val="00535AB7"/>
    <w:rsid w:val="00546FA7"/>
    <w:rsid w:val="005553C7"/>
    <w:rsid w:val="00566922"/>
    <w:rsid w:val="00577B98"/>
    <w:rsid w:val="00580F4A"/>
    <w:rsid w:val="00593646"/>
    <w:rsid w:val="005952E4"/>
    <w:rsid w:val="005A340A"/>
    <w:rsid w:val="005C0E87"/>
    <w:rsid w:val="005C5B7F"/>
    <w:rsid w:val="005E2C86"/>
    <w:rsid w:val="005F58F1"/>
    <w:rsid w:val="00602D80"/>
    <w:rsid w:val="00607A15"/>
    <w:rsid w:val="00610168"/>
    <w:rsid w:val="00617A64"/>
    <w:rsid w:val="00625F43"/>
    <w:rsid w:val="00634BEB"/>
    <w:rsid w:val="00636FBA"/>
    <w:rsid w:val="00672111"/>
    <w:rsid w:val="006A0B62"/>
    <w:rsid w:val="006A3C69"/>
    <w:rsid w:val="006A7BDE"/>
    <w:rsid w:val="006B4BE9"/>
    <w:rsid w:val="006B6661"/>
    <w:rsid w:val="006C6033"/>
    <w:rsid w:val="006E51C4"/>
    <w:rsid w:val="006E6585"/>
    <w:rsid w:val="006E7F12"/>
    <w:rsid w:val="006F2DE9"/>
    <w:rsid w:val="006F4093"/>
    <w:rsid w:val="006F7471"/>
    <w:rsid w:val="00713143"/>
    <w:rsid w:val="007162EA"/>
    <w:rsid w:val="0072259E"/>
    <w:rsid w:val="00731881"/>
    <w:rsid w:val="00735A14"/>
    <w:rsid w:val="00735F97"/>
    <w:rsid w:val="0073634D"/>
    <w:rsid w:val="007605D8"/>
    <w:rsid w:val="00780DA5"/>
    <w:rsid w:val="007930C1"/>
    <w:rsid w:val="007952DE"/>
    <w:rsid w:val="007A0A8D"/>
    <w:rsid w:val="007A14EE"/>
    <w:rsid w:val="007A2C1A"/>
    <w:rsid w:val="007B3490"/>
    <w:rsid w:val="007D1787"/>
    <w:rsid w:val="007D1AA2"/>
    <w:rsid w:val="007E2064"/>
    <w:rsid w:val="007F3402"/>
    <w:rsid w:val="0084345E"/>
    <w:rsid w:val="00855C3C"/>
    <w:rsid w:val="00856B1E"/>
    <w:rsid w:val="00865369"/>
    <w:rsid w:val="00865D82"/>
    <w:rsid w:val="00867F01"/>
    <w:rsid w:val="008A0695"/>
    <w:rsid w:val="008A4157"/>
    <w:rsid w:val="008B4E0B"/>
    <w:rsid w:val="008D3383"/>
    <w:rsid w:val="008D3DF2"/>
    <w:rsid w:val="008D7AC9"/>
    <w:rsid w:val="00902849"/>
    <w:rsid w:val="00911CAE"/>
    <w:rsid w:val="009235B7"/>
    <w:rsid w:val="009252BA"/>
    <w:rsid w:val="00933C79"/>
    <w:rsid w:val="00940EC1"/>
    <w:rsid w:val="0094286F"/>
    <w:rsid w:val="00943054"/>
    <w:rsid w:val="00965EC7"/>
    <w:rsid w:val="0096669D"/>
    <w:rsid w:val="00976656"/>
    <w:rsid w:val="00983299"/>
    <w:rsid w:val="00990D88"/>
    <w:rsid w:val="009912A7"/>
    <w:rsid w:val="00993B44"/>
    <w:rsid w:val="00994032"/>
    <w:rsid w:val="009A063B"/>
    <w:rsid w:val="009A3CA3"/>
    <w:rsid w:val="009A414D"/>
    <w:rsid w:val="009A4CED"/>
    <w:rsid w:val="009B3540"/>
    <w:rsid w:val="009B6FC1"/>
    <w:rsid w:val="009D24F8"/>
    <w:rsid w:val="009D6D4C"/>
    <w:rsid w:val="009D7751"/>
    <w:rsid w:val="009E3D92"/>
    <w:rsid w:val="009E3DF6"/>
    <w:rsid w:val="009E6B2B"/>
    <w:rsid w:val="00A01071"/>
    <w:rsid w:val="00A01ACF"/>
    <w:rsid w:val="00A16814"/>
    <w:rsid w:val="00A20BBD"/>
    <w:rsid w:val="00A371F0"/>
    <w:rsid w:val="00A40DC1"/>
    <w:rsid w:val="00A436C1"/>
    <w:rsid w:val="00A507F6"/>
    <w:rsid w:val="00A822EE"/>
    <w:rsid w:val="00A906CD"/>
    <w:rsid w:val="00A96915"/>
    <w:rsid w:val="00AA395F"/>
    <w:rsid w:val="00AA39F6"/>
    <w:rsid w:val="00AB4AB0"/>
    <w:rsid w:val="00AC08A1"/>
    <w:rsid w:val="00AE6E35"/>
    <w:rsid w:val="00AF086E"/>
    <w:rsid w:val="00AF1D5B"/>
    <w:rsid w:val="00AF69AD"/>
    <w:rsid w:val="00AF7676"/>
    <w:rsid w:val="00B00B41"/>
    <w:rsid w:val="00B337DB"/>
    <w:rsid w:val="00B353D7"/>
    <w:rsid w:val="00B41F1B"/>
    <w:rsid w:val="00B46A24"/>
    <w:rsid w:val="00B87182"/>
    <w:rsid w:val="00B93F71"/>
    <w:rsid w:val="00BB7153"/>
    <w:rsid w:val="00BD449A"/>
    <w:rsid w:val="00BD53F8"/>
    <w:rsid w:val="00BF0816"/>
    <w:rsid w:val="00C129B2"/>
    <w:rsid w:val="00C70CA4"/>
    <w:rsid w:val="00C73E72"/>
    <w:rsid w:val="00C84980"/>
    <w:rsid w:val="00C94BD1"/>
    <w:rsid w:val="00C95302"/>
    <w:rsid w:val="00CA7894"/>
    <w:rsid w:val="00CC6148"/>
    <w:rsid w:val="00CC6DFB"/>
    <w:rsid w:val="00CD1645"/>
    <w:rsid w:val="00CD4BDB"/>
    <w:rsid w:val="00CD53E1"/>
    <w:rsid w:val="00CE338A"/>
    <w:rsid w:val="00CF68C9"/>
    <w:rsid w:val="00D0005E"/>
    <w:rsid w:val="00D047B4"/>
    <w:rsid w:val="00D112D2"/>
    <w:rsid w:val="00D30E00"/>
    <w:rsid w:val="00D33CC2"/>
    <w:rsid w:val="00D33F7E"/>
    <w:rsid w:val="00D36847"/>
    <w:rsid w:val="00D51F22"/>
    <w:rsid w:val="00D646C5"/>
    <w:rsid w:val="00D67BCF"/>
    <w:rsid w:val="00D70573"/>
    <w:rsid w:val="00D76C4E"/>
    <w:rsid w:val="00D82008"/>
    <w:rsid w:val="00D90638"/>
    <w:rsid w:val="00D94D49"/>
    <w:rsid w:val="00DA49B9"/>
    <w:rsid w:val="00DA7464"/>
    <w:rsid w:val="00DC3340"/>
    <w:rsid w:val="00DC6354"/>
    <w:rsid w:val="00DD6184"/>
    <w:rsid w:val="00DE3CFF"/>
    <w:rsid w:val="00DE6885"/>
    <w:rsid w:val="00E0134C"/>
    <w:rsid w:val="00E04835"/>
    <w:rsid w:val="00E30EEF"/>
    <w:rsid w:val="00E319AC"/>
    <w:rsid w:val="00E32AA8"/>
    <w:rsid w:val="00E4423C"/>
    <w:rsid w:val="00E6547F"/>
    <w:rsid w:val="00E6774B"/>
    <w:rsid w:val="00E839D9"/>
    <w:rsid w:val="00E854D9"/>
    <w:rsid w:val="00EB0033"/>
    <w:rsid w:val="00EC2B99"/>
    <w:rsid w:val="00EC5831"/>
    <w:rsid w:val="00EC7C20"/>
    <w:rsid w:val="00EE2776"/>
    <w:rsid w:val="00EE3FB6"/>
    <w:rsid w:val="00EE53B9"/>
    <w:rsid w:val="00EF41E1"/>
    <w:rsid w:val="00F16DC7"/>
    <w:rsid w:val="00F251E1"/>
    <w:rsid w:val="00F51297"/>
    <w:rsid w:val="00FE4439"/>
    <w:rsid w:val="00FF1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0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C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867F01"/>
    <w:pPr>
      <w:keepNext/>
      <w:jc w:val="center"/>
      <w:outlineLvl w:val="1"/>
    </w:pPr>
    <w:rPr>
      <w:b/>
      <w:sz w:val="26"/>
      <w:szCs w:val="26"/>
    </w:rPr>
  </w:style>
  <w:style w:type="paragraph" w:styleId="3">
    <w:name w:val="heading 3"/>
    <w:basedOn w:val="a"/>
    <w:next w:val="a"/>
    <w:link w:val="30"/>
    <w:qFormat/>
    <w:rsid w:val="00532C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7F01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402D5C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02D5C"/>
    <w:rPr>
      <w:sz w:val="28"/>
    </w:rPr>
  </w:style>
  <w:style w:type="table" w:styleId="a6">
    <w:name w:val="Table Grid"/>
    <w:basedOn w:val="a1"/>
    <w:uiPriority w:val="59"/>
    <w:rsid w:val="00397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0421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3042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042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4213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32C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532CBC"/>
    <w:rPr>
      <w:rFonts w:ascii="Arial" w:hAnsi="Arial" w:cs="Arial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EE3FB6"/>
    <w:pPr>
      <w:ind w:left="720"/>
      <w:contextualSpacing/>
    </w:pPr>
  </w:style>
  <w:style w:type="paragraph" w:styleId="ac">
    <w:name w:val="No Spacing"/>
    <w:uiPriority w:val="1"/>
    <w:qFormat/>
    <w:rsid w:val="002F7A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42</cp:revision>
  <cp:lastPrinted>2020-08-21T08:31:00Z</cp:lastPrinted>
  <dcterms:created xsi:type="dcterms:W3CDTF">2019-02-15T09:10:00Z</dcterms:created>
  <dcterms:modified xsi:type="dcterms:W3CDTF">2021-08-30T10:54:00Z</dcterms:modified>
</cp:coreProperties>
</file>