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8E03BA" w:rsidP="004151A9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7B7753" w:rsidP="00240728">
            <w:pPr>
              <w:spacing w:line="360" w:lineRule="auto"/>
              <w:jc w:val="center"/>
            </w:pPr>
            <w:r>
              <w:t>ию</w:t>
            </w:r>
            <w:r w:rsidR="008E03BA">
              <w:t>ля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CD3B8C" w:rsidP="00240728">
            <w:pPr>
              <w:spacing w:line="360" w:lineRule="auto"/>
            </w:pPr>
            <w:r>
              <w:t>2</w:t>
            </w:r>
            <w:r w:rsidR="009B43C0">
              <w:t>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E03BA" w:rsidP="00EC5831">
            <w:pPr>
              <w:spacing w:line="360" w:lineRule="auto"/>
              <w:jc w:val="center"/>
            </w:pPr>
            <w:r>
              <w:t>6</w:t>
            </w:r>
            <w:r w:rsidR="00ED0E14">
              <w:t>3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681A43">
        <w:t xml:space="preserve"> </w:t>
      </w:r>
      <w:r>
        <w:t>Каменное</w:t>
      </w:r>
    </w:p>
    <w:p w:rsidR="009B43C0" w:rsidRDefault="009B43C0" w:rsidP="002F7A0D">
      <w:pPr>
        <w:pStyle w:val="ac"/>
      </w:pPr>
      <w:r>
        <w:t>О назначении публичных слушаний</w:t>
      </w:r>
    </w:p>
    <w:p w:rsidR="007B7753" w:rsidRDefault="009B43C0" w:rsidP="007B7753">
      <w:pPr>
        <w:pStyle w:val="ac"/>
      </w:pPr>
      <w:r>
        <w:t xml:space="preserve"> по </w:t>
      </w:r>
      <w:r w:rsidR="007B7753">
        <w:t xml:space="preserve">внесению изменений в Правила землепользования </w:t>
      </w:r>
    </w:p>
    <w:p w:rsidR="007B7753" w:rsidRDefault="007B7753" w:rsidP="007B7753">
      <w:pPr>
        <w:pStyle w:val="ac"/>
      </w:pPr>
      <w:r>
        <w:t xml:space="preserve">и застройки сельского поселения </w:t>
      </w:r>
      <w:proofErr w:type="gramStart"/>
      <w:r>
        <w:t>Каменное</w:t>
      </w:r>
      <w:proofErr w:type="gramEnd"/>
    </w:p>
    <w:p w:rsidR="009B43C0" w:rsidRDefault="007B7753" w:rsidP="007B7753">
      <w:pPr>
        <w:pStyle w:val="ac"/>
      </w:pPr>
      <w:r>
        <w:t xml:space="preserve"> в части населенного пункта с</w:t>
      </w:r>
      <w:proofErr w:type="gramStart"/>
      <w:r>
        <w:t>.К</w:t>
      </w:r>
      <w:proofErr w:type="gramEnd"/>
      <w:r>
        <w:t xml:space="preserve">аменное </w:t>
      </w:r>
    </w:p>
    <w:p w:rsidR="009B43C0" w:rsidRDefault="009B43C0" w:rsidP="002F7A0D">
      <w:pPr>
        <w:pStyle w:val="ac"/>
      </w:pPr>
    </w:p>
    <w:p w:rsidR="009B43C0" w:rsidRDefault="009B43C0" w:rsidP="002F7A0D">
      <w:pPr>
        <w:pStyle w:val="ac"/>
      </w:pPr>
    </w:p>
    <w:p w:rsidR="009B43C0" w:rsidRDefault="009B43C0" w:rsidP="007B7753">
      <w:pPr>
        <w:pStyle w:val="ac"/>
        <w:jc w:val="both"/>
      </w:pPr>
    </w:p>
    <w:p w:rsidR="009B43C0" w:rsidRDefault="000C0805" w:rsidP="007B7753">
      <w:pPr>
        <w:pStyle w:val="ac"/>
        <w:jc w:val="both"/>
      </w:pPr>
      <w:r>
        <w:tab/>
      </w:r>
      <w:proofErr w:type="gramStart"/>
      <w:r w:rsidR="009B43C0">
        <w:t>В соответствии со ст. 39 Градостроительного кодекса Российской Федерации, Решением № 6 от 22.01.2015 « Об утверждении Положения о публичных слушаний в сельском поселении Каменное « гл.14, Правилами землепользования и застройки сельского поселения Каменное в части с. Каменное, в связи инициативой администрации сельское поселение Каменное:</w:t>
      </w:r>
      <w:proofErr w:type="gramEnd"/>
    </w:p>
    <w:p w:rsidR="009B43C0" w:rsidRDefault="009B43C0" w:rsidP="007B7753">
      <w:pPr>
        <w:pStyle w:val="ac"/>
        <w:numPr>
          <w:ilvl w:val="0"/>
          <w:numId w:val="23"/>
        </w:numPr>
        <w:jc w:val="both"/>
      </w:pPr>
      <w:r>
        <w:t>Назначить проведение публичных слушаний по вопросам:</w:t>
      </w:r>
    </w:p>
    <w:p w:rsidR="009B43C0" w:rsidRDefault="009B43C0" w:rsidP="007B7753">
      <w:pPr>
        <w:pStyle w:val="ac"/>
        <w:numPr>
          <w:ilvl w:val="1"/>
          <w:numId w:val="23"/>
        </w:numPr>
        <w:jc w:val="both"/>
      </w:pPr>
      <w:r>
        <w:t xml:space="preserve">предоставления разрешения на условно разрешенный вид использования земельного участка общей площадью 1384 кв.м., с кадастровым номером 86:07:0102005:111., расположенного в зоне делового, общественного и коммерческого назначения (ОД) по адресу: Ханты-Мансийский автономный округ-Югра., Октябрьский район., с. Каменное., ул. </w:t>
      </w:r>
      <w:proofErr w:type="gramStart"/>
      <w:r>
        <w:t>Центральная</w:t>
      </w:r>
      <w:proofErr w:type="gramEnd"/>
      <w:r>
        <w:t xml:space="preserve"> 14., </w:t>
      </w:r>
      <w:r w:rsidR="00B16BB5">
        <w:t xml:space="preserve"> (религиозное  использование 3.7) </w:t>
      </w:r>
      <w:r>
        <w:t>с целью размещения церкви на части территории указанного земельного участка.</w:t>
      </w:r>
    </w:p>
    <w:p w:rsidR="000C0805" w:rsidRPr="000C0805" w:rsidRDefault="000C0805" w:rsidP="007B7753">
      <w:pPr>
        <w:pStyle w:val="ac"/>
        <w:numPr>
          <w:ilvl w:val="1"/>
          <w:numId w:val="23"/>
        </w:numPr>
        <w:jc w:val="both"/>
        <w:rPr>
          <w:b/>
        </w:rPr>
      </w:pPr>
      <w:proofErr w:type="gramStart"/>
      <w:r w:rsidRPr="007B7753">
        <w:t>По проекту решения Совета депутатов сельского поселения Каменное</w:t>
      </w:r>
      <w:r w:rsidR="007D0A42" w:rsidRPr="007B7753">
        <w:t xml:space="preserve"> «</w:t>
      </w:r>
      <w:r w:rsidRPr="007B7753">
        <w:t>О внесении изменений в решении Совета депутатов сельского поселения Каменное  от</w:t>
      </w:r>
      <w:r w:rsidRPr="007B7753">
        <w:rPr>
          <w:b/>
        </w:rPr>
        <w:t xml:space="preserve">  </w:t>
      </w:r>
      <w:r w:rsidR="007D0A42" w:rsidRPr="007B7753">
        <w:rPr>
          <w:rStyle w:val="ae"/>
          <w:b w:val="0"/>
          <w:color w:val="000000"/>
          <w:shd w:val="clear" w:color="auto" w:fill="FFFFFF"/>
        </w:rPr>
        <w:t>« 20 » августа 20</w:t>
      </w:r>
      <w:r w:rsidRPr="007B7753">
        <w:rPr>
          <w:rStyle w:val="ae"/>
          <w:b w:val="0"/>
          <w:color w:val="000000"/>
          <w:shd w:val="clear" w:color="auto" w:fill="FFFFFF"/>
        </w:rPr>
        <w:t>19 г. № 31</w:t>
      </w:r>
      <w:r w:rsidR="007B7753" w:rsidRPr="007B7753">
        <w:rPr>
          <w:rStyle w:val="ae"/>
          <w:b w:val="0"/>
          <w:color w:val="000000"/>
          <w:shd w:val="clear" w:color="auto" w:fill="FFFFFF"/>
        </w:rPr>
        <w:t xml:space="preserve"> «</w:t>
      </w:r>
      <w:r w:rsidRPr="007B7753">
        <w:rPr>
          <w:rStyle w:val="ae"/>
          <w:b w:val="0"/>
          <w:color w:val="000000"/>
          <w:shd w:val="clear" w:color="auto" w:fill="FFFFFF"/>
        </w:rPr>
        <w:t>О внесении изменений в</w:t>
      </w:r>
      <w:r w:rsidRPr="000C0805">
        <w:rPr>
          <w:rStyle w:val="ae"/>
          <w:b w:val="0"/>
          <w:color w:val="000000"/>
          <w:shd w:val="clear" w:color="auto" w:fill="FFFFFF"/>
        </w:rPr>
        <w:t xml:space="preserve"> решение Совета депутатов сельского поселения Каменное от 05.12.2012 года № 60 «Об утверждении Правил землепользования и застройки сельского </w:t>
      </w:r>
      <w:r w:rsidRPr="000C0805">
        <w:rPr>
          <w:b/>
          <w:color w:val="000000"/>
        </w:rPr>
        <w:br/>
      </w:r>
      <w:r w:rsidRPr="000C0805">
        <w:rPr>
          <w:rStyle w:val="ae"/>
          <w:b w:val="0"/>
          <w:color w:val="000000"/>
          <w:shd w:val="clear" w:color="auto" w:fill="FFFFFF"/>
        </w:rPr>
        <w:t>поселения Каменное в части населенного пункта с. Каменное»</w:t>
      </w:r>
      <w:r w:rsidR="007B7753">
        <w:rPr>
          <w:rStyle w:val="ae"/>
          <w:b w:val="0"/>
          <w:color w:val="000000"/>
          <w:shd w:val="clear" w:color="auto" w:fill="FFFFFF"/>
        </w:rPr>
        <w:t>» (далее проект).</w:t>
      </w:r>
      <w:proofErr w:type="gramEnd"/>
    </w:p>
    <w:p w:rsidR="003661DA" w:rsidRDefault="009B43C0" w:rsidP="007B7753">
      <w:pPr>
        <w:pStyle w:val="ac"/>
        <w:numPr>
          <w:ilvl w:val="0"/>
          <w:numId w:val="23"/>
        </w:numPr>
        <w:jc w:val="both"/>
      </w:pPr>
      <w:r>
        <w:t xml:space="preserve">Провести публичные слушания в форме открытого заседания </w:t>
      </w:r>
      <w:r w:rsidR="00ED0E14">
        <w:t>01.08</w:t>
      </w:r>
      <w:r w:rsidR="008E5F80">
        <w:t>.2022 в 18</w:t>
      </w:r>
      <w:r w:rsidR="003661DA">
        <w:t xml:space="preserve"> часов 00 минут по адресу</w:t>
      </w:r>
      <w:proofErr w:type="gramStart"/>
      <w:r w:rsidR="003661DA">
        <w:t xml:space="preserve"> :</w:t>
      </w:r>
      <w:proofErr w:type="gramEnd"/>
      <w:r w:rsidR="003661DA">
        <w:t xml:space="preserve"> Ханты-Мансийский автономный округ-Югра., Октябрьский район., с. Каменное., ул. </w:t>
      </w:r>
      <w:proofErr w:type="gramStart"/>
      <w:r w:rsidR="003661DA">
        <w:t>Центральная</w:t>
      </w:r>
      <w:proofErr w:type="gramEnd"/>
      <w:r w:rsidR="003661DA">
        <w:t xml:space="preserve"> д.6. помещение администрации сельское поселение Каменное.</w:t>
      </w:r>
    </w:p>
    <w:p w:rsidR="003661DA" w:rsidRDefault="003661DA" w:rsidP="007B7753">
      <w:pPr>
        <w:pStyle w:val="ac"/>
        <w:numPr>
          <w:ilvl w:val="0"/>
          <w:numId w:val="23"/>
        </w:numPr>
        <w:jc w:val="both"/>
      </w:pPr>
      <w:r>
        <w:t xml:space="preserve">Возложить обязанности по проведению публичных слушаний </w:t>
      </w:r>
      <w:r w:rsidR="008E03BA">
        <w:t xml:space="preserve">на </w:t>
      </w:r>
      <w:r w:rsidR="008E03BA" w:rsidRPr="00F51CDB">
        <w:t xml:space="preserve">комиссию по подготовке проекта Правил землепользования и застройки муниципального образования сельское поселение </w:t>
      </w:r>
      <w:r w:rsidR="008E03BA">
        <w:t>Каменное</w:t>
      </w:r>
      <w:r>
        <w:t>.</w:t>
      </w:r>
    </w:p>
    <w:p w:rsidR="00F46765" w:rsidRDefault="003661DA" w:rsidP="007B7753">
      <w:pPr>
        <w:pStyle w:val="ac"/>
        <w:numPr>
          <w:ilvl w:val="0"/>
          <w:numId w:val="23"/>
        </w:numPr>
        <w:jc w:val="both"/>
      </w:pPr>
      <w:r>
        <w:t>Установить, что предложения</w:t>
      </w:r>
      <w:r w:rsidR="00F46765">
        <w:t xml:space="preserve"> и замечания граждан </w:t>
      </w:r>
      <w:r w:rsidR="00ED0E14">
        <w:t>и организаций, принимаются до 30 июня</w:t>
      </w:r>
      <w:r w:rsidR="00F46765">
        <w:t xml:space="preserve"> 2022г по рабочим дням с 9 часов 00 минут до 17 часов 00 минут в </w:t>
      </w:r>
      <w:r w:rsidR="00F46765">
        <w:lastRenderedPageBreak/>
        <w:t>письменном и электронном виде по адресу</w:t>
      </w:r>
      <w:proofErr w:type="gramStart"/>
      <w:r w:rsidR="00F46765">
        <w:t xml:space="preserve"> :</w:t>
      </w:r>
      <w:proofErr w:type="gramEnd"/>
      <w:r w:rsidR="009B43C0">
        <w:t xml:space="preserve">  </w:t>
      </w:r>
      <w:r w:rsidR="00F46765">
        <w:t xml:space="preserve">Ханты-Мансийский автономный округ-Югра., Октябрьский район., с. </w:t>
      </w:r>
      <w:proofErr w:type="gramStart"/>
      <w:r w:rsidR="00F46765">
        <w:t>Каменное</w:t>
      </w:r>
      <w:proofErr w:type="gramEnd"/>
      <w:r w:rsidR="00F46765">
        <w:t xml:space="preserve">., ул. Центральная д.6. </w:t>
      </w:r>
      <w:proofErr w:type="spellStart"/>
      <w:r w:rsidR="00F46765">
        <w:t>эл</w:t>
      </w:r>
      <w:proofErr w:type="spellEnd"/>
      <w:r w:rsidR="00F46765">
        <w:t>. почта kamenpos@mail.ru</w:t>
      </w:r>
    </w:p>
    <w:p w:rsidR="00F46765" w:rsidRDefault="00F46765" w:rsidP="007B7753">
      <w:pPr>
        <w:pStyle w:val="ac"/>
        <w:ind w:left="720"/>
        <w:jc w:val="both"/>
      </w:pPr>
    </w:p>
    <w:p w:rsidR="00F46765" w:rsidRPr="00F46765" w:rsidRDefault="00F46765" w:rsidP="007B7753">
      <w:pPr>
        <w:pStyle w:val="ac"/>
        <w:numPr>
          <w:ilvl w:val="0"/>
          <w:numId w:val="23"/>
        </w:numPr>
        <w:jc w:val="both"/>
      </w:pPr>
      <w:r w:rsidRPr="00F46765">
        <w:t xml:space="preserve"> Администраци</w:t>
      </w:r>
      <w:r>
        <w:t xml:space="preserve">и </w:t>
      </w:r>
      <w:r w:rsidRPr="00F46765">
        <w:t>сельско</w:t>
      </w:r>
      <w:r>
        <w:t>го</w:t>
      </w:r>
      <w:r w:rsidRPr="00F46765">
        <w:t xml:space="preserve"> поселени</w:t>
      </w:r>
      <w:r>
        <w:t xml:space="preserve">я </w:t>
      </w:r>
      <w:r w:rsidRPr="00F46765">
        <w:t>Каменное</w:t>
      </w:r>
      <w:r>
        <w:t xml:space="preserve"> разместить настоящее постановление на сайте МО сельское поселение Каменное в информативн</w:t>
      </w:r>
      <w:proofErr w:type="gramStart"/>
      <w:r>
        <w:t>о-</w:t>
      </w:r>
      <w:proofErr w:type="gramEnd"/>
      <w:r>
        <w:t xml:space="preserve"> телекоммуникационной сети «Интернет» , расположенному по адресу: </w:t>
      </w:r>
      <w:hyperlink r:id="rId8" w:history="1">
        <w:r w:rsidRPr="00E93398">
          <w:rPr>
            <w:rStyle w:val="ad"/>
          </w:rPr>
          <w:t>www.</w:t>
        </w:r>
        <w:r w:rsidRPr="00E93398">
          <w:rPr>
            <w:rStyle w:val="ad"/>
            <w:lang w:val="en-US"/>
          </w:rPr>
          <w:t>kamenpos</w:t>
        </w:r>
        <w:r w:rsidRPr="00E93398">
          <w:rPr>
            <w:rStyle w:val="ad"/>
          </w:rPr>
          <w:t>.</w:t>
        </w:r>
        <w:r w:rsidRPr="00E93398">
          <w:rPr>
            <w:rStyle w:val="ad"/>
            <w:lang w:val="en-US"/>
          </w:rPr>
          <w:t>ru</w:t>
        </w:r>
      </w:hyperlink>
      <w:r w:rsidR="00396286">
        <w:t>.</w:t>
      </w:r>
    </w:p>
    <w:p w:rsidR="00F46765" w:rsidRDefault="00F46765" w:rsidP="007B7753">
      <w:pPr>
        <w:pStyle w:val="ab"/>
        <w:jc w:val="both"/>
      </w:pPr>
    </w:p>
    <w:p w:rsidR="00F46765" w:rsidRDefault="00140A7B" w:rsidP="007B7753">
      <w:pPr>
        <w:pStyle w:val="ac"/>
        <w:numPr>
          <w:ilvl w:val="0"/>
          <w:numId w:val="23"/>
        </w:numPr>
        <w:jc w:val="both"/>
      </w:pPr>
      <w:r>
        <w:t>Комиссии</w:t>
      </w:r>
      <w:r w:rsidR="008E03BA" w:rsidRPr="00F51CDB">
        <w:t xml:space="preserve"> по подготовке проекта Правил землепользования и застройки муниципального образования сельское поселение </w:t>
      </w:r>
      <w:r w:rsidR="008E03BA">
        <w:t>Каменное</w:t>
      </w:r>
      <w:proofErr w:type="gramStart"/>
      <w:r w:rsidR="008E03BA">
        <w:t xml:space="preserve"> </w:t>
      </w:r>
      <w:r w:rsidR="00F46765">
        <w:t>:</w:t>
      </w:r>
      <w:proofErr w:type="gramEnd"/>
    </w:p>
    <w:p w:rsidR="00F46765" w:rsidRDefault="00F46765" w:rsidP="007B7753">
      <w:pPr>
        <w:pStyle w:val="ab"/>
        <w:jc w:val="both"/>
      </w:pPr>
    </w:p>
    <w:p w:rsidR="00F46765" w:rsidRDefault="00F46765" w:rsidP="007B7753">
      <w:pPr>
        <w:pStyle w:val="ac"/>
        <w:numPr>
          <w:ilvl w:val="1"/>
          <w:numId w:val="23"/>
        </w:numPr>
        <w:jc w:val="both"/>
      </w:pPr>
      <w:r>
        <w:t>Организов</w:t>
      </w:r>
      <w:r w:rsidR="00B16BB5">
        <w:t>ать экспозицию демонстрирующих материалов.</w:t>
      </w:r>
    </w:p>
    <w:p w:rsidR="00B16BB5" w:rsidRDefault="00B16BB5" w:rsidP="007B7753">
      <w:pPr>
        <w:pStyle w:val="ac"/>
        <w:numPr>
          <w:ilvl w:val="0"/>
          <w:numId w:val="23"/>
        </w:numPr>
        <w:jc w:val="both"/>
      </w:pPr>
      <w:r>
        <w:t>Постановление вступает в силу после официального опубликования (обнародования) в информационном телекоммуникационной сети «Интернет», расположенного по адресу:</w:t>
      </w:r>
      <w:r w:rsidRPr="00B16BB5">
        <w:t xml:space="preserve"> </w:t>
      </w:r>
      <w:hyperlink r:id="rId9" w:history="1">
        <w:r w:rsidRPr="00E93398">
          <w:rPr>
            <w:rStyle w:val="ad"/>
          </w:rPr>
          <w:t>www.</w:t>
        </w:r>
        <w:r w:rsidRPr="00E93398">
          <w:rPr>
            <w:rStyle w:val="ad"/>
            <w:lang w:val="en-US"/>
          </w:rPr>
          <w:t>kamenpos</w:t>
        </w:r>
        <w:r w:rsidRPr="00E93398">
          <w:rPr>
            <w:rStyle w:val="ad"/>
          </w:rPr>
          <w:t>.</w:t>
        </w:r>
        <w:r w:rsidRPr="00E93398">
          <w:rPr>
            <w:rStyle w:val="ad"/>
            <w:lang w:val="en-US"/>
          </w:rPr>
          <w:t>ru</w:t>
        </w:r>
      </w:hyperlink>
    </w:p>
    <w:p w:rsidR="00B16BB5" w:rsidRDefault="00B16BB5" w:rsidP="007B7753">
      <w:pPr>
        <w:pStyle w:val="ac"/>
        <w:numPr>
          <w:ilvl w:val="0"/>
          <w:numId w:val="23"/>
        </w:numPr>
        <w:jc w:val="both"/>
      </w:pPr>
      <w:r>
        <w:t>Контроль исполнения  постановления оставляю за собой.</w:t>
      </w:r>
    </w:p>
    <w:p w:rsidR="0070678D" w:rsidRDefault="0070678D" w:rsidP="007B7753">
      <w:pPr>
        <w:pStyle w:val="ac"/>
        <w:jc w:val="both"/>
      </w:pPr>
    </w:p>
    <w:p w:rsidR="009B43C0" w:rsidRDefault="009B43C0" w:rsidP="007B7753">
      <w:pPr>
        <w:jc w:val="both"/>
        <w:rPr>
          <w:color w:val="000000" w:themeColor="text1"/>
        </w:rPr>
      </w:pPr>
      <w:bookmarkStart w:id="0" w:name="_GoBack"/>
      <w:bookmarkEnd w:id="0"/>
    </w:p>
    <w:p w:rsidR="009B43C0" w:rsidRDefault="009B43C0" w:rsidP="007B7753">
      <w:pPr>
        <w:jc w:val="both"/>
        <w:rPr>
          <w:color w:val="000000" w:themeColor="text1"/>
        </w:rPr>
      </w:pPr>
    </w:p>
    <w:p w:rsidR="007D789A" w:rsidRPr="003B7787" w:rsidRDefault="002F7A0D" w:rsidP="007B7753">
      <w:pPr>
        <w:jc w:val="both"/>
        <w:rPr>
          <w:color w:val="000000" w:themeColor="text1"/>
        </w:rPr>
      </w:pPr>
      <w:r w:rsidRPr="003B7787">
        <w:rPr>
          <w:color w:val="000000" w:themeColor="text1"/>
        </w:rPr>
        <w:t xml:space="preserve">Глава сельского поселения  </w:t>
      </w:r>
      <w:proofErr w:type="gramStart"/>
      <w:r w:rsidRPr="003B7787">
        <w:rPr>
          <w:color w:val="000000" w:themeColor="text1"/>
        </w:rPr>
        <w:t>Каменное</w:t>
      </w:r>
      <w:proofErr w:type="gramEnd"/>
      <w:r w:rsidRPr="003B7787">
        <w:rPr>
          <w:color w:val="000000" w:themeColor="text1"/>
        </w:rPr>
        <w:t xml:space="preserve">               </w:t>
      </w:r>
      <w:r w:rsidRPr="003B7787">
        <w:rPr>
          <w:color w:val="000000" w:themeColor="text1"/>
        </w:rPr>
        <w:tab/>
        <w:t xml:space="preserve">                                        Ю.П. Шпирналь</w:t>
      </w:r>
    </w:p>
    <w:p w:rsidR="007D789A" w:rsidRDefault="007D789A" w:rsidP="007B7753">
      <w:pPr>
        <w:jc w:val="both"/>
        <w:rPr>
          <w:color w:val="000000"/>
        </w:rPr>
      </w:pPr>
    </w:p>
    <w:p w:rsidR="007D789A" w:rsidRDefault="007D789A" w:rsidP="007B7753">
      <w:pPr>
        <w:jc w:val="both"/>
        <w:rPr>
          <w:color w:val="000000"/>
        </w:rPr>
      </w:pPr>
    </w:p>
    <w:p w:rsidR="007D789A" w:rsidRDefault="007D789A" w:rsidP="007B7753">
      <w:pPr>
        <w:jc w:val="both"/>
        <w:rPr>
          <w:color w:val="000000"/>
        </w:rPr>
      </w:pPr>
    </w:p>
    <w:p w:rsidR="00A1290F" w:rsidRDefault="007D789A" w:rsidP="007B7753">
      <w:pPr>
        <w:jc w:val="both"/>
        <w:rPr>
          <w:lang w:eastAsia="ar-SA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E048E5">
        <w:rPr>
          <w:lang w:eastAsia="ar-SA"/>
        </w:rPr>
        <w:t xml:space="preserve">   </w:t>
      </w:r>
    </w:p>
    <w:p w:rsidR="005D154B" w:rsidRDefault="005D154B">
      <w:pPr>
        <w:rPr>
          <w:lang w:eastAsia="ar-SA"/>
        </w:rPr>
      </w:pPr>
      <w:r>
        <w:rPr>
          <w:lang w:eastAsia="ar-SA"/>
        </w:rPr>
        <w:br w:type="page"/>
      </w:r>
    </w:p>
    <w:p w:rsidR="005D154B" w:rsidRPr="009D7058" w:rsidRDefault="005D154B" w:rsidP="005D154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-501015</wp:posOffset>
            </wp:positionV>
            <wp:extent cx="723900" cy="904875"/>
            <wp:effectExtent l="19050" t="0" r="0" b="0"/>
            <wp:wrapNone/>
            <wp:docPr id="1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9"/>
        <w:gridCol w:w="561"/>
        <w:gridCol w:w="217"/>
        <w:gridCol w:w="1469"/>
        <w:gridCol w:w="334"/>
        <w:gridCol w:w="360"/>
        <w:gridCol w:w="217"/>
        <w:gridCol w:w="3758"/>
        <w:gridCol w:w="446"/>
        <w:gridCol w:w="1716"/>
      </w:tblGrid>
      <w:tr w:rsidR="005D154B" w:rsidTr="007F65C9">
        <w:trPr>
          <w:trHeight w:hRule="exact" w:val="80"/>
        </w:trPr>
        <w:tc>
          <w:tcPr>
            <w:tcW w:w="5000" w:type="pct"/>
            <w:gridSpan w:val="10"/>
          </w:tcPr>
          <w:p w:rsidR="005D154B" w:rsidRDefault="005D154B" w:rsidP="007F65C9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5D154B" w:rsidTr="007F65C9">
        <w:trPr>
          <w:trHeight w:hRule="exact" w:val="1806"/>
        </w:trPr>
        <w:tc>
          <w:tcPr>
            <w:tcW w:w="5000" w:type="pct"/>
            <w:gridSpan w:val="10"/>
          </w:tcPr>
          <w:p w:rsidR="005D154B" w:rsidRDefault="005D154B" w:rsidP="007F65C9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5D154B" w:rsidRDefault="005D154B" w:rsidP="007F65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5D154B" w:rsidRDefault="005D154B" w:rsidP="007F65C9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5D154B" w:rsidRDefault="005D154B" w:rsidP="007F65C9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5D154B" w:rsidRPr="000271EF" w:rsidRDefault="005D154B" w:rsidP="007F65C9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5D154B" w:rsidRDefault="005D154B" w:rsidP="007F65C9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5D154B" w:rsidRDefault="005D154B" w:rsidP="007F65C9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5D154B" w:rsidTr="007F65C9">
        <w:trPr>
          <w:trHeight w:hRule="exact" w:val="347"/>
        </w:trPr>
        <w:tc>
          <w:tcPr>
            <w:tcW w:w="11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Default="005D154B" w:rsidP="007F65C9">
            <w:pPr>
              <w:jc w:val="right"/>
            </w:pPr>
            <w:r>
              <w:t>«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Pr="004F267F" w:rsidRDefault="005D154B" w:rsidP="007F65C9">
            <w:pPr>
              <w:jc w:val="center"/>
            </w:pPr>
          </w:p>
        </w:tc>
        <w:tc>
          <w:tcPr>
            <w:tcW w:w="11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Default="005D154B" w:rsidP="007F65C9">
            <w:r>
              <w:t>»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Pr="009A1C2B" w:rsidRDefault="005D154B" w:rsidP="007F65C9"/>
        </w:tc>
        <w:tc>
          <w:tcPr>
            <w:tcW w:w="18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Default="005D154B" w:rsidP="007F65C9">
            <w:pPr>
              <w:ind w:right="-108"/>
              <w:jc w:val="right"/>
            </w:pPr>
            <w:r>
              <w:t>20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Default="005D154B" w:rsidP="007F65C9">
            <w:r>
              <w:t xml:space="preserve">022 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154B" w:rsidRDefault="005D154B" w:rsidP="007F65C9">
            <w:r>
              <w:t xml:space="preserve"> г</w:t>
            </w:r>
          </w:p>
        </w:tc>
        <w:tc>
          <w:tcPr>
            <w:tcW w:w="2023" w:type="pct"/>
            <w:vAlign w:val="bottom"/>
          </w:tcPr>
          <w:p w:rsidR="005D154B" w:rsidRDefault="005D154B" w:rsidP="007F65C9"/>
        </w:tc>
        <w:tc>
          <w:tcPr>
            <w:tcW w:w="240" w:type="pct"/>
            <w:vAlign w:val="bottom"/>
          </w:tcPr>
          <w:p w:rsidR="005D154B" w:rsidRDefault="005D154B" w:rsidP="007F65C9">
            <w:pPr>
              <w:jc w:val="center"/>
            </w:pPr>
            <w:r>
              <w:t>№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bottom"/>
          </w:tcPr>
          <w:p w:rsidR="005D154B" w:rsidRPr="009A1C2B" w:rsidRDefault="005D154B" w:rsidP="007F65C9">
            <w:pPr>
              <w:jc w:val="center"/>
            </w:pPr>
            <w:r>
              <w:t>проект</w:t>
            </w:r>
          </w:p>
        </w:tc>
      </w:tr>
      <w:tr w:rsidR="005D154B" w:rsidTr="007F65C9">
        <w:trPr>
          <w:trHeight w:hRule="exact" w:val="547"/>
        </w:trPr>
        <w:tc>
          <w:tcPr>
            <w:tcW w:w="5000" w:type="pct"/>
            <w:gridSpan w:val="10"/>
          </w:tcPr>
          <w:p w:rsidR="005D154B" w:rsidRDefault="005D154B" w:rsidP="007F65C9">
            <w:pPr>
              <w:jc w:val="center"/>
              <w:rPr>
                <w:sz w:val="16"/>
                <w:szCs w:val="16"/>
              </w:rPr>
            </w:pPr>
          </w:p>
          <w:p w:rsidR="005D154B" w:rsidRDefault="005D154B" w:rsidP="007F65C9">
            <w:r>
              <w:t>с. Каменное</w:t>
            </w:r>
          </w:p>
        </w:tc>
      </w:tr>
    </w:tbl>
    <w:p w:rsidR="005D154B" w:rsidRDefault="005D154B" w:rsidP="005D154B">
      <w:r w:rsidRPr="007B7753">
        <w:t xml:space="preserve"> «О внесении изменений в решении Совета депутатов 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  <w:r w:rsidRPr="007B7753">
        <w:t>сельского поселения Каменное  от</w:t>
      </w:r>
      <w:r w:rsidRPr="007B7753">
        <w:rPr>
          <w:b/>
        </w:rPr>
        <w:t xml:space="preserve">  </w:t>
      </w:r>
      <w:r w:rsidR="009D7058">
        <w:rPr>
          <w:rStyle w:val="ae"/>
          <w:b w:val="0"/>
          <w:color w:val="000000"/>
          <w:shd w:val="clear" w:color="auto" w:fill="FFFFFF"/>
        </w:rPr>
        <w:t xml:space="preserve">20 </w:t>
      </w:r>
      <w:r w:rsidRPr="007B7753">
        <w:rPr>
          <w:rStyle w:val="ae"/>
          <w:b w:val="0"/>
          <w:color w:val="000000"/>
          <w:shd w:val="clear" w:color="auto" w:fill="FFFFFF"/>
        </w:rPr>
        <w:t xml:space="preserve"> августа 2019 г.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  <w:r w:rsidRPr="007B7753">
        <w:rPr>
          <w:rStyle w:val="ae"/>
          <w:b w:val="0"/>
          <w:color w:val="000000"/>
          <w:shd w:val="clear" w:color="auto" w:fill="FFFFFF"/>
        </w:rPr>
        <w:t xml:space="preserve"> № 31 «О внесении изменений в</w:t>
      </w:r>
      <w:r w:rsidRPr="000C0805">
        <w:rPr>
          <w:rStyle w:val="ae"/>
          <w:b w:val="0"/>
          <w:color w:val="000000"/>
          <w:shd w:val="clear" w:color="auto" w:fill="FFFFFF"/>
        </w:rPr>
        <w:t xml:space="preserve"> решение 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  <w:r w:rsidRPr="000C0805">
        <w:rPr>
          <w:rStyle w:val="ae"/>
          <w:b w:val="0"/>
          <w:color w:val="000000"/>
          <w:shd w:val="clear" w:color="auto" w:fill="FFFFFF"/>
        </w:rPr>
        <w:t xml:space="preserve">Совета депутатов сельского поселения </w:t>
      </w:r>
      <w:proofErr w:type="gramStart"/>
      <w:r w:rsidRPr="000C0805">
        <w:rPr>
          <w:rStyle w:val="ae"/>
          <w:b w:val="0"/>
          <w:color w:val="000000"/>
          <w:shd w:val="clear" w:color="auto" w:fill="FFFFFF"/>
        </w:rPr>
        <w:t>Каменное</w:t>
      </w:r>
      <w:proofErr w:type="gramEnd"/>
      <w:r w:rsidRPr="000C0805">
        <w:rPr>
          <w:rStyle w:val="ae"/>
          <w:b w:val="0"/>
          <w:color w:val="000000"/>
          <w:shd w:val="clear" w:color="auto" w:fill="FFFFFF"/>
        </w:rPr>
        <w:t> 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  <w:r w:rsidRPr="000C0805">
        <w:rPr>
          <w:rStyle w:val="ae"/>
          <w:b w:val="0"/>
          <w:color w:val="000000"/>
          <w:shd w:val="clear" w:color="auto" w:fill="FFFFFF"/>
        </w:rPr>
        <w:t>от 05.12.2012 года № 60 «Об утверждении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  <w:r w:rsidRPr="000C0805">
        <w:rPr>
          <w:rStyle w:val="ae"/>
          <w:b w:val="0"/>
          <w:color w:val="000000"/>
          <w:shd w:val="clear" w:color="auto" w:fill="FFFFFF"/>
        </w:rPr>
        <w:t> Правил землепользования и застройки сельского </w:t>
      </w:r>
      <w:r w:rsidRPr="000C0805">
        <w:rPr>
          <w:b/>
          <w:color w:val="000000"/>
        </w:rPr>
        <w:br/>
      </w:r>
      <w:r w:rsidRPr="000C0805">
        <w:rPr>
          <w:rStyle w:val="ae"/>
          <w:b w:val="0"/>
          <w:color w:val="000000"/>
          <w:shd w:val="clear" w:color="auto" w:fill="FFFFFF"/>
        </w:rPr>
        <w:t xml:space="preserve">поселения </w:t>
      </w:r>
      <w:proofErr w:type="gramStart"/>
      <w:r w:rsidRPr="000C0805">
        <w:rPr>
          <w:rStyle w:val="ae"/>
          <w:b w:val="0"/>
          <w:color w:val="000000"/>
          <w:shd w:val="clear" w:color="auto" w:fill="FFFFFF"/>
        </w:rPr>
        <w:t>Каменное</w:t>
      </w:r>
      <w:proofErr w:type="gramEnd"/>
      <w:r w:rsidRPr="000C0805">
        <w:rPr>
          <w:rStyle w:val="ae"/>
          <w:b w:val="0"/>
          <w:color w:val="000000"/>
          <w:shd w:val="clear" w:color="auto" w:fill="FFFFFF"/>
        </w:rPr>
        <w:t xml:space="preserve"> в части населенного пункта с. Каменное»</w:t>
      </w:r>
      <w:r>
        <w:rPr>
          <w:rStyle w:val="ae"/>
          <w:b w:val="0"/>
          <w:color w:val="000000"/>
          <w:shd w:val="clear" w:color="auto" w:fill="FFFFFF"/>
        </w:rPr>
        <w:t>»</w:t>
      </w:r>
    </w:p>
    <w:p w:rsidR="005D154B" w:rsidRDefault="005D154B" w:rsidP="005D154B">
      <w:pPr>
        <w:rPr>
          <w:rStyle w:val="ae"/>
          <w:b w:val="0"/>
          <w:color w:val="000000"/>
          <w:shd w:val="clear" w:color="auto" w:fill="FFFFFF"/>
        </w:rPr>
      </w:pPr>
    </w:p>
    <w:p w:rsidR="005D154B" w:rsidRPr="006D01D7" w:rsidRDefault="005D154B" w:rsidP="005D154B"/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5D154B" w:rsidTr="007F65C9">
        <w:trPr>
          <w:trHeight w:hRule="exact" w:val="284"/>
        </w:trPr>
        <w:tc>
          <w:tcPr>
            <w:tcW w:w="5000" w:type="pct"/>
          </w:tcPr>
          <w:p w:rsidR="005D154B" w:rsidRDefault="005D154B" w:rsidP="007F65C9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5D154B" w:rsidRPr="000B14DA" w:rsidRDefault="005D154B" w:rsidP="005D154B">
      <w:pPr>
        <w:ind w:firstLine="709"/>
        <w:jc w:val="both"/>
        <w:outlineLvl w:val="0"/>
      </w:pPr>
      <w:r w:rsidRPr="00F51CDB">
        <w:t xml:space="preserve">В соответствии со статьями 28,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</w:t>
      </w:r>
      <w:r>
        <w:t xml:space="preserve">Каменное </w:t>
      </w:r>
      <w:r w:rsidRPr="000B14DA">
        <w:t xml:space="preserve">Совет Депутатов сельского поселения Каменное </w:t>
      </w:r>
      <w:r w:rsidRPr="000B14DA">
        <w:rPr>
          <w:b/>
        </w:rPr>
        <w:t>РЕШИЛ:</w:t>
      </w:r>
    </w:p>
    <w:p w:rsidR="005D154B" w:rsidRDefault="005D154B" w:rsidP="005D154B">
      <w:pPr>
        <w:jc w:val="both"/>
      </w:pPr>
    </w:p>
    <w:p w:rsidR="005D154B" w:rsidRDefault="005D154B" w:rsidP="005D154B">
      <w:pPr>
        <w:jc w:val="both"/>
        <w:rPr>
          <w:rStyle w:val="ae"/>
          <w:b w:val="0"/>
          <w:color w:val="000000"/>
          <w:shd w:val="clear" w:color="auto" w:fill="FFFFFF"/>
        </w:rPr>
      </w:pPr>
      <w:r>
        <w:tab/>
        <w:t>1.</w:t>
      </w:r>
      <w:r w:rsidRPr="00B70264">
        <w:t xml:space="preserve">Внести </w:t>
      </w:r>
      <w:r>
        <w:t xml:space="preserve"> изменения</w:t>
      </w:r>
      <w:r w:rsidRPr="007B7753">
        <w:t xml:space="preserve"> в </w:t>
      </w:r>
      <w:r>
        <w:t>решение</w:t>
      </w:r>
      <w:r w:rsidRPr="007B7753">
        <w:t xml:space="preserve"> Совета депутатов сельского поселения Каменное  от</w:t>
      </w:r>
      <w:r w:rsidRPr="007B7753">
        <w:rPr>
          <w:b/>
        </w:rPr>
        <w:t xml:space="preserve">  </w:t>
      </w:r>
      <w:r w:rsidRPr="007B7753">
        <w:rPr>
          <w:rStyle w:val="ae"/>
          <w:b w:val="0"/>
          <w:color w:val="000000"/>
          <w:shd w:val="clear" w:color="auto" w:fill="FFFFFF"/>
        </w:rPr>
        <w:t>« 20 » августа 2019 г. № 31 «О внесении изменений в</w:t>
      </w:r>
      <w:r w:rsidRPr="000C0805">
        <w:rPr>
          <w:rStyle w:val="ae"/>
          <w:b w:val="0"/>
          <w:color w:val="000000"/>
          <w:shd w:val="clear" w:color="auto" w:fill="FFFFFF"/>
        </w:rPr>
        <w:t xml:space="preserve"> решение Совета депутатов сельского поселения Каменное от 05.12.2012 года № 60 «Об утверждении</w:t>
      </w:r>
      <w:r>
        <w:rPr>
          <w:rStyle w:val="ae"/>
          <w:b w:val="0"/>
          <w:color w:val="000000"/>
          <w:shd w:val="clear" w:color="auto" w:fill="FFFFFF"/>
        </w:rPr>
        <w:t xml:space="preserve"> </w:t>
      </w:r>
      <w:r w:rsidRPr="000C0805">
        <w:rPr>
          <w:rStyle w:val="ae"/>
          <w:b w:val="0"/>
          <w:color w:val="000000"/>
          <w:shd w:val="clear" w:color="auto" w:fill="FFFFFF"/>
        </w:rPr>
        <w:t xml:space="preserve">Правил землепользования и застройки сельского поселения Каменное в части населенного пункта </w:t>
      </w:r>
      <w:proofErr w:type="gramStart"/>
      <w:r w:rsidRPr="000C0805">
        <w:rPr>
          <w:rStyle w:val="ae"/>
          <w:b w:val="0"/>
          <w:color w:val="000000"/>
          <w:shd w:val="clear" w:color="auto" w:fill="FFFFFF"/>
        </w:rPr>
        <w:t>с</w:t>
      </w:r>
      <w:proofErr w:type="gramEnd"/>
      <w:r w:rsidRPr="000C0805">
        <w:rPr>
          <w:rStyle w:val="ae"/>
          <w:b w:val="0"/>
          <w:color w:val="000000"/>
          <w:shd w:val="clear" w:color="auto" w:fill="FFFFFF"/>
        </w:rPr>
        <w:t>. Каменное»</w:t>
      </w:r>
      <w:r>
        <w:rPr>
          <w:rStyle w:val="ae"/>
          <w:b w:val="0"/>
          <w:color w:val="000000"/>
          <w:shd w:val="clear" w:color="auto" w:fill="FFFFFF"/>
        </w:rPr>
        <w:t>»:</w:t>
      </w:r>
    </w:p>
    <w:p w:rsidR="005D154B" w:rsidRPr="00B70264" w:rsidRDefault="005D154B" w:rsidP="005D154B">
      <w:pPr>
        <w:jc w:val="both"/>
      </w:pPr>
      <w:r>
        <w:rPr>
          <w:rStyle w:val="ae"/>
          <w:b w:val="0"/>
          <w:color w:val="000000"/>
          <w:shd w:val="clear" w:color="auto" w:fill="FFFFFF"/>
        </w:rPr>
        <w:tab/>
      </w:r>
      <w:r>
        <w:rPr>
          <w:noProof/>
        </w:rPr>
        <w:t xml:space="preserve">1.1. в карте градостроительного зонирования </w:t>
      </w:r>
      <w:r w:rsidRPr="00B70264">
        <w:rPr>
          <w:noProof/>
        </w:rPr>
        <w:t xml:space="preserve">изменить зону </w:t>
      </w:r>
      <w:r>
        <w:rPr>
          <w:noProof/>
        </w:rPr>
        <w:t>п</w:t>
      </w:r>
      <w:r w:rsidRPr="006F7F08">
        <w:rPr>
          <w:noProof/>
        </w:rPr>
        <w:t xml:space="preserve">риродного </w:t>
      </w:r>
      <w:r>
        <w:rPr>
          <w:noProof/>
        </w:rPr>
        <w:tab/>
      </w:r>
      <w:r w:rsidRPr="006F7F08">
        <w:rPr>
          <w:noProof/>
        </w:rPr>
        <w:t>ландшафта</w:t>
      </w:r>
      <w:r w:rsidRPr="00B70264">
        <w:rPr>
          <w:noProof/>
        </w:rPr>
        <w:t xml:space="preserve"> (</w:t>
      </w:r>
      <w:r>
        <w:rPr>
          <w:noProof/>
        </w:rPr>
        <w:t>ПрТ</w:t>
      </w:r>
      <w:r w:rsidRPr="00B70264">
        <w:rPr>
          <w:noProof/>
        </w:rPr>
        <w:t xml:space="preserve">) на зону </w:t>
      </w:r>
      <w:r>
        <w:rPr>
          <w:noProof/>
        </w:rPr>
        <w:t>д</w:t>
      </w:r>
      <w:r w:rsidRPr="006F7F08">
        <w:rPr>
          <w:noProof/>
        </w:rPr>
        <w:t xml:space="preserve">елового, общественного и коммерческого назначения </w:t>
      </w:r>
      <w:r>
        <w:rPr>
          <w:noProof/>
        </w:rPr>
        <w:tab/>
      </w:r>
      <w:r w:rsidRPr="00B70264">
        <w:rPr>
          <w:noProof/>
        </w:rPr>
        <w:t>(</w:t>
      </w:r>
      <w:r>
        <w:rPr>
          <w:noProof/>
        </w:rPr>
        <w:t>ОД</w:t>
      </w:r>
      <w:r w:rsidRPr="00B70264">
        <w:rPr>
          <w:noProof/>
        </w:rPr>
        <w:t xml:space="preserve">) в отношении </w:t>
      </w:r>
      <w:r>
        <w:rPr>
          <w:noProof/>
        </w:rPr>
        <w:t xml:space="preserve">территории западнее </w:t>
      </w:r>
      <w:r w:rsidRPr="00B70264">
        <w:rPr>
          <w:noProof/>
        </w:rPr>
        <w:t xml:space="preserve">земельного участка с кадстровым </w:t>
      </w:r>
      <w:r>
        <w:rPr>
          <w:noProof/>
        </w:rPr>
        <w:tab/>
      </w:r>
      <w:r w:rsidRPr="00B70264">
        <w:rPr>
          <w:noProof/>
        </w:rPr>
        <w:t>номером 86:07:010</w:t>
      </w:r>
      <w:r>
        <w:rPr>
          <w:noProof/>
        </w:rPr>
        <w:t>2</w:t>
      </w:r>
      <w:r w:rsidRPr="00B70264">
        <w:rPr>
          <w:noProof/>
        </w:rPr>
        <w:t>00</w:t>
      </w:r>
      <w:r>
        <w:rPr>
          <w:noProof/>
        </w:rPr>
        <w:t>5</w:t>
      </w:r>
      <w:r w:rsidRPr="00B70264">
        <w:rPr>
          <w:noProof/>
        </w:rPr>
        <w:t>:</w:t>
      </w:r>
      <w:r>
        <w:rPr>
          <w:noProof/>
        </w:rPr>
        <w:t>49</w:t>
      </w:r>
      <w:r w:rsidRPr="00B70264">
        <w:rPr>
          <w:noProof/>
        </w:rPr>
        <w:t xml:space="preserve">, расположенного по адресу, </w:t>
      </w:r>
      <w:r w:rsidRPr="006F7F08">
        <w:rPr>
          <w:noProof/>
        </w:rPr>
        <w:t>ул. Геологическая, д. 2</w:t>
      </w:r>
      <w:r w:rsidRPr="00B70264">
        <w:rPr>
          <w:noProof/>
        </w:rPr>
        <w:t xml:space="preserve"> </w:t>
      </w:r>
      <w:r>
        <w:rPr>
          <w:noProof/>
        </w:rPr>
        <w:tab/>
      </w:r>
      <w:r w:rsidRPr="00B70264">
        <w:rPr>
          <w:noProof/>
        </w:rPr>
        <w:t>соласно приложению 1.</w:t>
      </w:r>
    </w:p>
    <w:p w:rsidR="005D154B" w:rsidRPr="00F51CDB" w:rsidRDefault="005D154B" w:rsidP="005D154B">
      <w:pPr>
        <w:jc w:val="both"/>
      </w:pPr>
      <w:r w:rsidRPr="00F51CDB">
        <w:rPr>
          <w:b/>
        </w:rPr>
        <w:t xml:space="preserve">            </w:t>
      </w:r>
      <w:r w:rsidRPr="00F51CDB">
        <w:t xml:space="preserve">2. Настоящее решение обнародовать путем размещения на сайте  администрации </w:t>
      </w:r>
      <w:r>
        <w:tab/>
      </w:r>
      <w:r w:rsidRPr="00F51CDB">
        <w:t xml:space="preserve">сельского поселения </w:t>
      </w:r>
      <w:r>
        <w:t xml:space="preserve">Каменное </w:t>
      </w:r>
      <w:proofErr w:type="spellStart"/>
      <w:r>
        <w:rPr>
          <w:lang w:val="en-US"/>
        </w:rPr>
        <w:t>kamenpos</w:t>
      </w:r>
      <w:proofErr w:type="spellEnd"/>
      <w:r w:rsidRPr="00F51CDB">
        <w:t>.</w:t>
      </w:r>
      <w:proofErr w:type="spellStart"/>
      <w:r w:rsidRPr="00F51CDB">
        <w:t>ru</w:t>
      </w:r>
      <w:proofErr w:type="spellEnd"/>
      <w:r w:rsidRPr="00F51CDB">
        <w:t>.</w:t>
      </w:r>
    </w:p>
    <w:p w:rsidR="005D154B" w:rsidRPr="00F51CDB" w:rsidRDefault="005D154B" w:rsidP="005D154B">
      <w:pPr>
        <w:ind w:firstLine="720"/>
        <w:jc w:val="both"/>
      </w:pPr>
      <w:r w:rsidRPr="00F51CDB">
        <w:t xml:space="preserve">3. Настоящее решение вступает в силу со дня </w:t>
      </w:r>
      <w:r>
        <w:t xml:space="preserve">обнародования и размещения на </w:t>
      </w:r>
      <w:r>
        <w:tab/>
        <w:t xml:space="preserve">официальном сайте </w:t>
      </w:r>
      <w:r w:rsidRPr="00F51CDB">
        <w:t xml:space="preserve">сельского поселения </w:t>
      </w:r>
      <w:r>
        <w:t>Каменное.</w:t>
      </w:r>
    </w:p>
    <w:p w:rsidR="005D154B" w:rsidRPr="00F51CDB" w:rsidRDefault="005D154B" w:rsidP="005D154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C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51C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1CDB">
        <w:rPr>
          <w:rFonts w:ascii="Times New Roman" w:hAnsi="Times New Roman" w:cs="Times New Roman"/>
          <w:sz w:val="24"/>
          <w:szCs w:val="24"/>
        </w:rPr>
        <w:t xml:space="preserve"> выполнением решения оставляю за собой. </w:t>
      </w:r>
    </w:p>
    <w:p w:rsidR="005D154B" w:rsidRPr="00F51CDB" w:rsidRDefault="005D154B" w:rsidP="005D154B">
      <w:pPr>
        <w:jc w:val="both"/>
        <w:rPr>
          <w:sz w:val="22"/>
          <w:szCs w:val="22"/>
        </w:rPr>
      </w:pPr>
    </w:p>
    <w:p w:rsidR="005D154B" w:rsidRDefault="005D154B" w:rsidP="005D154B">
      <w:pPr>
        <w:pStyle w:val="ab"/>
        <w:jc w:val="both"/>
        <w:rPr>
          <w:noProof/>
        </w:rPr>
      </w:pPr>
    </w:p>
    <w:p w:rsidR="005D154B" w:rsidRPr="006D01D7" w:rsidRDefault="005D154B" w:rsidP="005D154B">
      <w:pPr>
        <w:pStyle w:val="ab"/>
        <w:jc w:val="both"/>
        <w:rPr>
          <w:noProof/>
        </w:rPr>
      </w:pPr>
    </w:p>
    <w:p w:rsidR="005D154B" w:rsidRPr="006D01D7" w:rsidRDefault="005D154B" w:rsidP="005D154B">
      <w:pPr>
        <w:pStyle w:val="ab"/>
        <w:rPr>
          <w:noProof/>
        </w:rPr>
      </w:pPr>
      <w:r w:rsidRPr="006D01D7">
        <w:rPr>
          <w:noProof/>
        </w:rPr>
        <w:t xml:space="preserve">Глава сельского поселения Каменное                                  </w:t>
      </w:r>
      <w:r>
        <w:rPr>
          <w:noProof/>
        </w:rPr>
        <w:t xml:space="preserve">       </w:t>
      </w:r>
      <w:r w:rsidRPr="006D01D7">
        <w:rPr>
          <w:noProof/>
        </w:rPr>
        <w:t xml:space="preserve">       Ю.П.Шпирналь </w:t>
      </w:r>
    </w:p>
    <w:p w:rsidR="005D154B" w:rsidRPr="006D01D7" w:rsidRDefault="005D154B" w:rsidP="005D154B">
      <w:pPr>
        <w:pStyle w:val="ab"/>
        <w:jc w:val="right"/>
      </w:pPr>
      <w:r w:rsidRPr="006D01D7">
        <w:rPr>
          <w:noProof/>
        </w:rPr>
        <w:br w:type="page"/>
      </w:r>
    </w:p>
    <w:p w:rsidR="005D154B" w:rsidRPr="006D01D7" w:rsidRDefault="005D154B" w:rsidP="005D154B">
      <w:pPr>
        <w:jc w:val="right"/>
        <w:rPr>
          <w:u w:val="single"/>
        </w:rPr>
        <w:sectPr w:rsidR="005D154B" w:rsidRPr="006D01D7" w:rsidSect="00884DDB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5D154B" w:rsidRPr="00766769" w:rsidRDefault="005D154B" w:rsidP="005D154B">
      <w:pPr>
        <w:pStyle w:val="ab"/>
        <w:jc w:val="right"/>
        <w:rPr>
          <w:noProof/>
        </w:rPr>
      </w:pPr>
      <w:r w:rsidRPr="00766769">
        <w:rPr>
          <w:noProof/>
        </w:rPr>
        <w:lastRenderedPageBreak/>
        <w:t>Приложение №1</w:t>
      </w:r>
    </w:p>
    <w:p w:rsidR="005D154B" w:rsidRPr="00766769" w:rsidRDefault="005D154B" w:rsidP="005D154B">
      <w:pPr>
        <w:pStyle w:val="ab"/>
        <w:jc w:val="right"/>
        <w:rPr>
          <w:noProof/>
        </w:rPr>
      </w:pPr>
      <w:r w:rsidRPr="00766769">
        <w:rPr>
          <w:noProof/>
        </w:rPr>
        <w:t xml:space="preserve">к Решению Совета депутатов </w:t>
      </w:r>
    </w:p>
    <w:p w:rsidR="005D154B" w:rsidRPr="006F7F08" w:rsidRDefault="005D154B" w:rsidP="005D154B">
      <w:pPr>
        <w:pStyle w:val="ab"/>
        <w:jc w:val="right"/>
        <w:rPr>
          <w:noProof/>
          <w:sz w:val="20"/>
        </w:rPr>
      </w:pPr>
      <w:r w:rsidRPr="006F7F08">
        <w:t xml:space="preserve">сельского поселения </w:t>
      </w:r>
      <w:proofErr w:type="gramStart"/>
      <w:r w:rsidRPr="006F7F08">
        <w:t>Каменное</w:t>
      </w:r>
      <w:proofErr w:type="gramEnd"/>
    </w:p>
    <w:p w:rsidR="005D154B" w:rsidRPr="00766769" w:rsidRDefault="005D154B" w:rsidP="005D154B">
      <w:pPr>
        <w:pStyle w:val="ab"/>
        <w:jc w:val="right"/>
        <w:rPr>
          <w:noProof/>
        </w:rPr>
      </w:pPr>
      <w:r w:rsidRPr="00766769">
        <w:rPr>
          <w:noProof/>
        </w:rPr>
        <w:t>от «___»_______________202</w:t>
      </w:r>
      <w:r>
        <w:rPr>
          <w:noProof/>
        </w:rPr>
        <w:t>2</w:t>
      </w:r>
      <w:r w:rsidRPr="00766769">
        <w:rPr>
          <w:noProof/>
        </w:rPr>
        <w:t xml:space="preserve"> №____</w:t>
      </w:r>
    </w:p>
    <w:p w:rsidR="005D154B" w:rsidRPr="00B70264" w:rsidRDefault="005D154B" w:rsidP="005D154B">
      <w:pPr>
        <w:pStyle w:val="ab"/>
        <w:jc w:val="center"/>
        <w:rPr>
          <w:noProof/>
        </w:rPr>
      </w:pPr>
      <w:r w:rsidRPr="00B70264">
        <w:rPr>
          <w:noProof/>
        </w:rPr>
        <w:t xml:space="preserve">Фрагмент карты градостроительного зонирования </w:t>
      </w:r>
      <w:r>
        <w:rPr>
          <w:noProof/>
        </w:rPr>
        <w:t>с. Каменное</w:t>
      </w:r>
    </w:p>
    <w:p w:rsidR="005D154B" w:rsidRDefault="005D154B" w:rsidP="005D15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52875" cy="3638550"/>
            <wp:effectExtent l="19050" t="0" r="9525" b="0"/>
            <wp:docPr id="5" name="Рисунок 5" descr="2022-06-14_16-19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-06-14_16-19-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4B" w:rsidRDefault="005D154B" w:rsidP="005D154B">
      <w:pPr>
        <w:pStyle w:val="ab"/>
        <w:jc w:val="center"/>
        <w:rPr>
          <w:noProof/>
        </w:rPr>
      </w:pPr>
      <w:r>
        <w:rPr>
          <w:noProof/>
        </w:rPr>
        <w:t xml:space="preserve">Внесение изменений </w:t>
      </w:r>
    </w:p>
    <w:p w:rsidR="005D154B" w:rsidRPr="00B70264" w:rsidRDefault="005D154B" w:rsidP="005D154B">
      <w:pPr>
        <w:pStyle w:val="ab"/>
        <w:jc w:val="center"/>
        <w:rPr>
          <w:noProof/>
        </w:rPr>
      </w:pPr>
      <w:r>
        <w:rPr>
          <w:noProof/>
        </w:rPr>
        <w:t>в</w:t>
      </w:r>
      <w:r w:rsidRPr="00B70264">
        <w:rPr>
          <w:noProof/>
        </w:rPr>
        <w:t xml:space="preserve"> карт</w:t>
      </w:r>
      <w:r>
        <w:rPr>
          <w:noProof/>
        </w:rPr>
        <w:t>у</w:t>
      </w:r>
      <w:r w:rsidRPr="00B70264">
        <w:rPr>
          <w:noProof/>
        </w:rPr>
        <w:t xml:space="preserve"> градостроительного зонирования </w:t>
      </w:r>
      <w:r>
        <w:rPr>
          <w:noProof/>
        </w:rPr>
        <w:t>с. Каменное</w:t>
      </w:r>
    </w:p>
    <w:p w:rsidR="005D154B" w:rsidRDefault="005D154B" w:rsidP="005D154B">
      <w:pPr>
        <w:jc w:val="right"/>
      </w:pPr>
      <w:r>
        <w:rPr>
          <w:noProof/>
        </w:rPr>
        <w:drawing>
          <wp:inline distT="0" distB="0" distL="0" distR="0">
            <wp:extent cx="3933825" cy="3600450"/>
            <wp:effectExtent l="19050" t="0" r="9525" b="0"/>
            <wp:docPr id="3" name="Рисунок 6" descr="2022-06-14_16-20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2-06-14_16-20-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0F" w:rsidRDefault="00A1290F" w:rsidP="007B7753">
      <w:pPr>
        <w:jc w:val="both"/>
        <w:rPr>
          <w:lang w:eastAsia="ar-SA"/>
        </w:rPr>
      </w:pPr>
    </w:p>
    <w:sectPr w:rsidR="00A1290F" w:rsidSect="00A44CF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E8" w:rsidRDefault="004F08E8" w:rsidP="00304213">
      <w:r>
        <w:separator/>
      </w:r>
    </w:p>
  </w:endnote>
  <w:endnote w:type="continuationSeparator" w:id="0">
    <w:p w:rsidR="004F08E8" w:rsidRDefault="004F08E8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E8" w:rsidRDefault="004F08E8" w:rsidP="00304213">
      <w:r>
        <w:separator/>
      </w:r>
    </w:p>
  </w:footnote>
  <w:footnote w:type="continuationSeparator" w:id="0">
    <w:p w:rsidR="004F08E8" w:rsidRDefault="004F08E8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4F08E8">
    <w:pPr>
      <w:pStyle w:val="a7"/>
    </w:pPr>
  </w:p>
  <w:p w:rsidR="00B06AF2" w:rsidRDefault="004F08E8">
    <w:pPr>
      <w:pStyle w:val="a7"/>
    </w:pPr>
  </w:p>
  <w:p w:rsidR="00B06AF2" w:rsidRDefault="004F08E8">
    <w:pPr>
      <w:pStyle w:val="a7"/>
    </w:pPr>
  </w:p>
  <w:p w:rsidR="00B06AF2" w:rsidRPr="00965EC7" w:rsidRDefault="004F08E8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20"/>
  </w:num>
  <w:num w:numId="7">
    <w:abstractNumId w:val="18"/>
  </w:num>
  <w:num w:numId="8">
    <w:abstractNumId w:val="13"/>
  </w:num>
  <w:num w:numId="9">
    <w:abstractNumId w:val="11"/>
  </w:num>
  <w:num w:numId="10">
    <w:abstractNumId w:val="19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805"/>
    <w:rsid w:val="000C0CD5"/>
    <w:rsid w:val="000D0D77"/>
    <w:rsid w:val="000D611C"/>
    <w:rsid w:val="000E1481"/>
    <w:rsid w:val="000E4767"/>
    <w:rsid w:val="000F61D1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6217A"/>
    <w:rsid w:val="001650B2"/>
    <w:rsid w:val="001842B6"/>
    <w:rsid w:val="00195953"/>
    <w:rsid w:val="001B2D7E"/>
    <w:rsid w:val="001D1A10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A5328"/>
    <w:rsid w:val="004A7625"/>
    <w:rsid w:val="004A7FD7"/>
    <w:rsid w:val="004C2CD7"/>
    <w:rsid w:val="004D042C"/>
    <w:rsid w:val="004D7DEC"/>
    <w:rsid w:val="004F08E8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D154B"/>
    <w:rsid w:val="005E2C86"/>
    <w:rsid w:val="005F58F1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B7753"/>
    <w:rsid w:val="007D0A42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44CFC"/>
    <w:rsid w:val="00A507F6"/>
    <w:rsid w:val="00A822EE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53F8"/>
    <w:rsid w:val="00BE41C0"/>
    <w:rsid w:val="00BF0816"/>
    <w:rsid w:val="00C129B2"/>
    <w:rsid w:val="00C70CA4"/>
    <w:rsid w:val="00C73E72"/>
    <w:rsid w:val="00C84980"/>
    <w:rsid w:val="00C94BD1"/>
    <w:rsid w:val="00C974F6"/>
    <w:rsid w:val="00CA1F8B"/>
    <w:rsid w:val="00CC6148"/>
    <w:rsid w:val="00CC6DFB"/>
    <w:rsid w:val="00CD1645"/>
    <w:rsid w:val="00CD3B8C"/>
    <w:rsid w:val="00CD4BDB"/>
    <w:rsid w:val="00CE338A"/>
    <w:rsid w:val="00CF68C9"/>
    <w:rsid w:val="00D0005E"/>
    <w:rsid w:val="00D047B4"/>
    <w:rsid w:val="00D10842"/>
    <w:rsid w:val="00D112D2"/>
    <w:rsid w:val="00D25FCC"/>
    <w:rsid w:val="00D30E00"/>
    <w:rsid w:val="00D33F7E"/>
    <w:rsid w:val="00D36847"/>
    <w:rsid w:val="00D47638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B426C"/>
    <w:rsid w:val="00EC2B99"/>
    <w:rsid w:val="00EC5831"/>
    <w:rsid w:val="00EC7C20"/>
    <w:rsid w:val="00ED0E14"/>
    <w:rsid w:val="00EE2776"/>
    <w:rsid w:val="00EE3FB6"/>
    <w:rsid w:val="00EE53B9"/>
    <w:rsid w:val="00EF41E1"/>
    <w:rsid w:val="00F16DC7"/>
    <w:rsid w:val="00F251E1"/>
    <w:rsid w:val="00F30D86"/>
    <w:rsid w:val="00F46765"/>
    <w:rsid w:val="00F51297"/>
    <w:rsid w:val="00F70DCB"/>
    <w:rsid w:val="00F7232D"/>
    <w:rsid w:val="00FD4F56"/>
    <w:rsid w:val="00FE28E9"/>
    <w:rsid w:val="00FE4439"/>
    <w:rsid w:val="00FF15BE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pos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amenp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 ЮРИСТ</cp:lastModifiedBy>
  <cp:revision>2</cp:revision>
  <cp:lastPrinted>2020-01-17T06:27:00Z</cp:lastPrinted>
  <dcterms:created xsi:type="dcterms:W3CDTF">2022-07-01T07:09:00Z</dcterms:created>
  <dcterms:modified xsi:type="dcterms:W3CDTF">2022-07-01T07:09:00Z</dcterms:modified>
</cp:coreProperties>
</file>